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266A9">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w:t>
      </w:r>
      <w:r>
        <w:rPr>
          <w:rFonts w:hint="eastAsia" w:ascii="方正小标宋简体" w:hAnsi="方正小标宋简体" w:eastAsia="方正小标宋简体" w:cs="方正小标宋简体"/>
          <w:sz w:val="44"/>
          <w:szCs w:val="44"/>
          <w:lang w:val="en-US" w:eastAsia="zh-CN"/>
        </w:rPr>
        <w:t>26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月</w:t>
      </w:r>
      <w:r>
        <w:rPr>
          <w:rFonts w:hint="eastAsia" w:ascii="方正小标宋简体" w:hAnsi="方正小标宋简体" w:eastAsia="方正小标宋简体" w:cs="方正小标宋简体"/>
          <w:sz w:val="44"/>
          <w:szCs w:val="44"/>
          <w:lang w:val="en-US" w:eastAsia="zh-CN"/>
        </w:rPr>
        <w:t>融水</w:t>
      </w:r>
      <w:r>
        <w:rPr>
          <w:rFonts w:hint="eastAsia" w:ascii="方正小标宋简体" w:hAnsi="方正小标宋简体" w:eastAsia="方正小标宋简体" w:cs="方正小标宋简体"/>
          <w:sz w:val="44"/>
          <w:szCs w:val="44"/>
        </w:rPr>
        <w:t>县各乡镇、县直部门规范性文件备案目录</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395"/>
        <w:gridCol w:w="5670"/>
        <w:gridCol w:w="1860"/>
        <w:gridCol w:w="1635"/>
        <w:gridCol w:w="1710"/>
        <w:gridCol w:w="891"/>
      </w:tblGrid>
      <w:tr w14:paraId="5191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915" w:type="dxa"/>
          </w:tcPr>
          <w:p w14:paraId="582C59E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序号</w:t>
            </w:r>
          </w:p>
          <w:p w14:paraId="6569D1C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vertAlign w:val="baseline"/>
              </w:rPr>
            </w:pPr>
          </w:p>
        </w:tc>
        <w:tc>
          <w:tcPr>
            <w:tcW w:w="1395" w:type="dxa"/>
          </w:tcPr>
          <w:p w14:paraId="2A6767C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w:t>
            </w:r>
          </w:p>
          <w:p w14:paraId="779F5DF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vertAlign w:val="baseline"/>
              </w:rPr>
            </w:pPr>
          </w:p>
        </w:tc>
        <w:tc>
          <w:tcPr>
            <w:tcW w:w="5670" w:type="dxa"/>
          </w:tcPr>
          <w:p w14:paraId="70C5EC8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规范性文件名称</w:t>
            </w:r>
          </w:p>
          <w:p w14:paraId="79D5402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vertAlign w:val="baseline"/>
              </w:rPr>
            </w:pPr>
          </w:p>
        </w:tc>
        <w:tc>
          <w:tcPr>
            <w:tcW w:w="1860" w:type="dxa"/>
          </w:tcPr>
          <w:p w14:paraId="5FBD2C7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文号</w:t>
            </w:r>
          </w:p>
          <w:p w14:paraId="10B0CF9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vertAlign w:val="baseline"/>
              </w:rPr>
            </w:pPr>
          </w:p>
        </w:tc>
        <w:tc>
          <w:tcPr>
            <w:tcW w:w="1635" w:type="dxa"/>
          </w:tcPr>
          <w:p w14:paraId="766CE64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公布时间</w:t>
            </w:r>
          </w:p>
          <w:p w14:paraId="52FF0CE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vertAlign w:val="baseline"/>
              </w:rPr>
            </w:pPr>
          </w:p>
        </w:tc>
        <w:tc>
          <w:tcPr>
            <w:tcW w:w="1710" w:type="dxa"/>
          </w:tcPr>
          <w:p w14:paraId="7427A1B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备案时间</w:t>
            </w:r>
          </w:p>
          <w:p w14:paraId="3B4648F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vertAlign w:val="baseline"/>
              </w:rPr>
            </w:pPr>
          </w:p>
        </w:tc>
        <w:tc>
          <w:tcPr>
            <w:tcW w:w="891" w:type="dxa"/>
          </w:tcPr>
          <w:p w14:paraId="1B77AA4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备注</w:t>
            </w:r>
          </w:p>
          <w:p w14:paraId="3DCA2D7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32"/>
                <w:szCs w:val="32"/>
                <w:vertAlign w:val="baseline"/>
              </w:rPr>
            </w:pPr>
          </w:p>
        </w:tc>
      </w:tr>
      <w:tr w14:paraId="40FC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vAlign w:val="center"/>
          </w:tcPr>
          <w:p w14:paraId="6D70285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vertAlign w:val="baseline"/>
                <w:lang w:val="en-US" w:eastAsia="zh-CN"/>
              </w:rPr>
            </w:pPr>
          </w:p>
        </w:tc>
        <w:tc>
          <w:tcPr>
            <w:tcW w:w="1395" w:type="dxa"/>
            <w:vAlign w:val="center"/>
          </w:tcPr>
          <w:p w14:paraId="5E4D28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28"/>
                <w:szCs w:val="28"/>
                <w:vertAlign w:val="baseline"/>
                <w:lang w:val="en-US" w:eastAsia="zh-CN"/>
              </w:rPr>
            </w:pPr>
            <w:r>
              <w:rPr>
                <w:rFonts w:hint="default" w:ascii="Times New Roman" w:hAnsi="Times New Roman" w:eastAsia="仿宋_GB2312" w:cs="Times New Roman"/>
                <w:b w:val="0"/>
                <w:bCs w:val="0"/>
                <w:sz w:val="28"/>
                <w:szCs w:val="28"/>
                <w:vertAlign w:val="baseline"/>
                <w:lang w:val="en-US" w:eastAsia="zh-CN"/>
              </w:rPr>
              <w:t>县财政局</w:t>
            </w:r>
          </w:p>
        </w:tc>
        <w:tc>
          <w:tcPr>
            <w:tcW w:w="5670" w:type="dxa"/>
            <w:vAlign w:val="center"/>
          </w:tcPr>
          <w:p w14:paraId="036E4AC6">
            <w:pPr>
              <w:keepNext w:val="0"/>
              <w:keepLines w:val="0"/>
              <w:pageBreakBefore w:val="0"/>
              <w:widowControl w:val="0"/>
              <w:kinsoku/>
              <w:wordWrap/>
              <w:overflowPunct/>
              <w:topLinePunct w:val="0"/>
              <w:autoSpaceDE/>
              <w:autoSpaceDN/>
              <w:bidi w:val="0"/>
              <w:adjustRightInd/>
              <w:snapToGrid/>
              <w:spacing w:beforeLines="0" w:after="120" w:afterLines="0" w:line="500" w:lineRule="exact"/>
              <w:jc w:val="both"/>
              <w:textAlignment w:val="auto"/>
              <w:rPr>
                <w:rFonts w:hint="default" w:ascii="Times New Roman" w:hAnsi="Times New Roman" w:eastAsia="仿宋_GB2312" w:cs="Times New Roman"/>
                <w:b w:val="0"/>
                <w:bCs w:val="0"/>
                <w:i w:val="0"/>
                <w:strike w:val="0"/>
                <w:color w:val="auto"/>
                <w:sz w:val="28"/>
                <w:szCs w:val="28"/>
                <w:u w:val="none"/>
                <w:vertAlign w:val="baseline"/>
                <w:lang w:val="en-US"/>
              </w:rPr>
            </w:pPr>
            <w:r>
              <w:rPr>
                <w:rFonts w:hint="default" w:ascii="Times New Roman" w:hAnsi="Times New Roman" w:eastAsia="仿宋_GB2312" w:cs="Times New Roman"/>
                <w:b w:val="0"/>
                <w:i w:val="0"/>
                <w:strike w:val="0"/>
                <w:color w:val="auto"/>
                <w:sz w:val="28"/>
                <w:szCs w:val="28"/>
                <w:u w:val="none"/>
                <w:lang w:eastAsia="zh-CN"/>
              </w:rPr>
              <w:t>关于印发落实建立基于专业大类的职业教育差异化生均拨款制度的实施方案</w:t>
            </w:r>
          </w:p>
        </w:tc>
        <w:tc>
          <w:tcPr>
            <w:tcW w:w="1860" w:type="dxa"/>
            <w:vAlign w:val="center"/>
          </w:tcPr>
          <w:p w14:paraId="14114D5F">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Times New Roman" w:hAnsi="Times New Roman" w:eastAsia="仿宋_GB2312" w:cs="Times New Roman"/>
                <w:b w:val="0"/>
                <w:i w:val="0"/>
                <w:sz w:val="28"/>
                <w:szCs w:val="28"/>
              </w:rPr>
            </w:pPr>
            <w:r>
              <w:rPr>
                <w:rFonts w:hint="default" w:ascii="Times New Roman" w:hAnsi="Times New Roman" w:eastAsia="仿宋_GB2312" w:cs="Times New Roman"/>
                <w:b w:val="0"/>
                <w:i w:val="0"/>
                <w:sz w:val="28"/>
                <w:szCs w:val="28"/>
              </w:rPr>
              <w:t>融</w:t>
            </w:r>
            <w:r>
              <w:rPr>
                <w:rFonts w:hint="default" w:ascii="Times New Roman" w:hAnsi="Times New Roman" w:eastAsia="仿宋_GB2312" w:cs="Times New Roman"/>
                <w:b w:val="0"/>
                <w:i w:val="0"/>
                <w:sz w:val="28"/>
                <w:szCs w:val="28"/>
                <w:lang w:eastAsia="zh-CN"/>
              </w:rPr>
              <w:t>财</w:t>
            </w:r>
            <w:r>
              <w:rPr>
                <w:rFonts w:hint="default" w:ascii="Times New Roman" w:hAnsi="Times New Roman" w:eastAsia="仿宋_GB2312" w:cs="Times New Roman"/>
                <w:b w:val="0"/>
                <w:i w:val="0"/>
                <w:sz w:val="28"/>
                <w:szCs w:val="28"/>
              </w:rPr>
              <w:t>规</w:t>
            </w:r>
          </w:p>
          <w:p w14:paraId="6F16F28A">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Times New Roman" w:hAnsi="Times New Roman" w:eastAsia="仿宋_GB2312" w:cs="Times New Roman"/>
                <w:b w:val="0"/>
                <w:bCs w:val="0"/>
                <w:i w:val="0"/>
                <w:sz w:val="28"/>
                <w:szCs w:val="28"/>
                <w:vertAlign w:val="baseline"/>
                <w:lang w:val="en-US"/>
              </w:rPr>
            </w:pPr>
            <w:r>
              <w:rPr>
                <w:rFonts w:hint="default" w:ascii="Times New Roman" w:hAnsi="Times New Roman" w:eastAsia="仿宋_GB2312" w:cs="Times New Roman"/>
                <w:b w:val="0"/>
                <w:i w:val="0"/>
                <w:sz w:val="28"/>
                <w:szCs w:val="28"/>
              </w:rPr>
              <w:t>〔202</w:t>
            </w:r>
            <w:r>
              <w:rPr>
                <w:rFonts w:hint="default" w:ascii="Times New Roman" w:hAnsi="Times New Roman" w:eastAsia="仿宋_GB2312" w:cs="Times New Roman"/>
                <w:b w:val="0"/>
                <w:i w:val="0"/>
                <w:sz w:val="28"/>
                <w:szCs w:val="28"/>
                <w:lang w:val="en-US" w:eastAsia="zh-CN"/>
              </w:rPr>
              <w:t>6</w:t>
            </w:r>
            <w:r>
              <w:rPr>
                <w:rFonts w:hint="default" w:ascii="Times New Roman" w:hAnsi="Times New Roman" w:eastAsia="仿宋_GB2312" w:cs="Times New Roman"/>
                <w:b w:val="0"/>
                <w:i w:val="0"/>
                <w:sz w:val="28"/>
                <w:szCs w:val="28"/>
              </w:rPr>
              <w:t>〕</w:t>
            </w:r>
            <w:r>
              <w:rPr>
                <w:rFonts w:hint="default" w:ascii="Times New Roman" w:hAnsi="Times New Roman" w:eastAsia="仿宋_GB2312" w:cs="Times New Roman"/>
                <w:b w:val="0"/>
                <w:i w:val="0"/>
                <w:sz w:val="28"/>
                <w:szCs w:val="28"/>
                <w:lang w:val="en-US" w:eastAsia="zh-CN"/>
              </w:rPr>
              <w:t>1</w:t>
            </w:r>
            <w:r>
              <w:rPr>
                <w:rFonts w:hint="default" w:ascii="Times New Roman" w:hAnsi="Times New Roman" w:eastAsia="仿宋_GB2312" w:cs="Times New Roman"/>
                <w:b w:val="0"/>
                <w:i w:val="0"/>
                <w:sz w:val="28"/>
                <w:szCs w:val="28"/>
              </w:rPr>
              <w:t>号</w:t>
            </w:r>
          </w:p>
        </w:tc>
        <w:tc>
          <w:tcPr>
            <w:tcW w:w="1635" w:type="dxa"/>
            <w:vAlign w:val="center"/>
          </w:tcPr>
          <w:p w14:paraId="64F44902">
            <w:pPr>
              <w:keepNext w:val="0"/>
              <w:keepLines w:val="0"/>
              <w:pageBreakBefore w:val="0"/>
              <w:widowControl w:val="0"/>
              <w:kinsoku/>
              <w:wordWrap/>
              <w:overflowPunct/>
              <w:topLinePunct w:val="0"/>
              <w:autoSpaceDE/>
              <w:autoSpaceDN/>
              <w:bidi w:val="0"/>
              <w:adjustRightInd/>
              <w:snapToGrid/>
              <w:spacing w:beforeLines="0" w:after="120" w:afterLines="0" w:line="500" w:lineRule="exact"/>
              <w:jc w:val="both"/>
              <w:textAlignment w:val="auto"/>
              <w:rPr>
                <w:rFonts w:hint="default" w:ascii="Times New Roman" w:hAnsi="Times New Roman" w:eastAsia="仿宋_GB2312" w:cs="Times New Roman"/>
                <w:b w:val="0"/>
                <w:i w:val="0"/>
                <w:strike w:val="0"/>
                <w:color w:val="auto"/>
                <w:sz w:val="28"/>
                <w:szCs w:val="28"/>
                <w:u w:val="none"/>
                <w:lang w:val="en-US" w:eastAsia="zh-CN"/>
              </w:rPr>
            </w:pPr>
            <w:r>
              <w:rPr>
                <w:rFonts w:hint="default" w:ascii="Times New Roman" w:hAnsi="Times New Roman" w:eastAsia="仿宋_GB2312" w:cs="Times New Roman"/>
                <w:b w:val="0"/>
                <w:i w:val="0"/>
                <w:strike w:val="0"/>
                <w:color w:val="auto"/>
                <w:sz w:val="28"/>
                <w:szCs w:val="28"/>
                <w:u w:val="none"/>
                <w:lang w:val="en-US" w:eastAsia="zh-CN"/>
              </w:rPr>
              <w:t>2026.03.30</w:t>
            </w:r>
          </w:p>
        </w:tc>
        <w:tc>
          <w:tcPr>
            <w:tcW w:w="1710" w:type="dxa"/>
            <w:vAlign w:val="center"/>
          </w:tcPr>
          <w:p w14:paraId="4973DC1C">
            <w:pPr>
              <w:keepNext w:val="0"/>
              <w:keepLines w:val="0"/>
              <w:pageBreakBefore w:val="0"/>
              <w:widowControl w:val="0"/>
              <w:kinsoku/>
              <w:wordWrap/>
              <w:overflowPunct/>
              <w:topLinePunct w:val="0"/>
              <w:autoSpaceDE/>
              <w:autoSpaceDN/>
              <w:bidi w:val="0"/>
              <w:adjustRightInd/>
              <w:snapToGrid/>
              <w:spacing w:beforeLines="0" w:after="120" w:afterLines="0" w:line="500" w:lineRule="exact"/>
              <w:jc w:val="both"/>
              <w:textAlignment w:val="auto"/>
              <w:rPr>
                <w:rFonts w:hint="default" w:ascii="Times New Roman" w:hAnsi="Times New Roman" w:eastAsia="仿宋_GB2312" w:cs="Times New Roman"/>
                <w:b w:val="0"/>
                <w:i w:val="0"/>
                <w:strike w:val="0"/>
                <w:color w:val="auto"/>
                <w:sz w:val="28"/>
                <w:szCs w:val="28"/>
                <w:u w:val="none"/>
                <w:lang w:val="en-US" w:eastAsia="zh-CN"/>
              </w:rPr>
            </w:pPr>
            <w:r>
              <w:rPr>
                <w:rFonts w:hint="default" w:ascii="Times New Roman" w:hAnsi="Times New Roman" w:eastAsia="仿宋_GB2312" w:cs="Times New Roman"/>
                <w:b w:val="0"/>
                <w:i w:val="0"/>
                <w:strike w:val="0"/>
                <w:color w:val="auto"/>
                <w:sz w:val="28"/>
                <w:szCs w:val="28"/>
                <w:u w:val="none"/>
                <w:lang w:val="en-US" w:eastAsia="zh-CN"/>
              </w:rPr>
              <w:t>2026.04.10</w:t>
            </w:r>
          </w:p>
        </w:tc>
        <w:tc>
          <w:tcPr>
            <w:tcW w:w="891" w:type="dxa"/>
            <w:vAlign w:val="center"/>
          </w:tcPr>
          <w:p w14:paraId="390F787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sz w:val="32"/>
                <w:szCs w:val="32"/>
                <w:vertAlign w:val="baseline"/>
                <w:lang w:val="en-US"/>
              </w:rPr>
            </w:pPr>
          </w:p>
        </w:tc>
      </w:tr>
      <w:tr w14:paraId="2A7B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915" w:type="dxa"/>
          </w:tcPr>
          <w:p w14:paraId="5F67D8F2">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1395" w:type="dxa"/>
          </w:tcPr>
          <w:p w14:paraId="5FCDE329">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5670" w:type="dxa"/>
          </w:tcPr>
          <w:p w14:paraId="1B0BA3CF">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1860" w:type="dxa"/>
          </w:tcPr>
          <w:p w14:paraId="59EC0203">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1635" w:type="dxa"/>
          </w:tcPr>
          <w:p w14:paraId="5721C283">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1710" w:type="dxa"/>
          </w:tcPr>
          <w:p w14:paraId="3507555F">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891" w:type="dxa"/>
          </w:tcPr>
          <w:p w14:paraId="50D8408E">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r>
      <w:tr w14:paraId="6856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Pr>
          <w:p w14:paraId="5FF2B770">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1395" w:type="dxa"/>
          </w:tcPr>
          <w:p w14:paraId="61E741D0">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5670" w:type="dxa"/>
          </w:tcPr>
          <w:p w14:paraId="47A7D408">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1860" w:type="dxa"/>
          </w:tcPr>
          <w:p w14:paraId="77692A28">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1635" w:type="dxa"/>
          </w:tcPr>
          <w:p w14:paraId="7E006AFA">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1710" w:type="dxa"/>
          </w:tcPr>
          <w:p w14:paraId="2206188A">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c>
          <w:tcPr>
            <w:tcW w:w="891" w:type="dxa"/>
          </w:tcPr>
          <w:p w14:paraId="4BA8C875">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vertAlign w:val="baseline"/>
              </w:rPr>
            </w:pPr>
          </w:p>
        </w:tc>
      </w:tr>
    </w:tbl>
    <w:p w14:paraId="2262E78E">
      <w:pPr>
        <w:rPr>
          <w:rFonts w:hint="eastAsia" w:ascii="仿宋_GB2312" w:hAnsi="仿宋_GB2312" w:eastAsia="仿宋_GB2312" w:cs="仿宋_GB2312"/>
          <w:sz w:val="32"/>
          <w:szCs w:val="32"/>
        </w:rPr>
      </w:pPr>
    </w:p>
    <w:p w14:paraId="6EA67EE6">
      <w:pPr>
        <w:rPr>
          <w:rFonts w:hint="eastAsia" w:ascii="仿宋_GB2312" w:hAnsi="仿宋_GB2312" w:eastAsia="仿宋_GB2312" w:cs="仿宋_GB2312"/>
          <w:sz w:val="32"/>
          <w:szCs w:val="32"/>
        </w:rPr>
      </w:pPr>
    </w:p>
    <w:p w14:paraId="1691FD7A">
      <w:pPr>
        <w:pStyle w:val="2"/>
        <w:rPr>
          <w:rFonts w:hint="eastAsia"/>
        </w:rPr>
      </w:pPr>
      <w:bookmarkStart w:id="0" w:name="_GoBack"/>
      <w:bookmarkEnd w:id="0"/>
    </w:p>
    <w:p w14:paraId="61B08986">
      <w:pPr>
        <w:ind w:firstLine="10560" w:firstLineChars="33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日</w:t>
      </w:r>
    </w:p>
    <w:p w14:paraId="713CC55A">
      <w:pPr>
        <w:pStyle w:val="5"/>
        <w:rPr>
          <w:rFonts w:hint="default"/>
        </w:rPr>
      </w:pPr>
    </w:p>
    <w:p w14:paraId="691D132D">
      <w:pPr>
        <w:rPr>
          <w:rFonts w:hint="default" w:ascii="Times New Roman" w:hAnsi="Times New Roman" w:eastAsia="仿宋_GB2312" w:cs="Times New Roman"/>
          <w:sz w:val="32"/>
          <w:szCs w:val="32"/>
          <w:lang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CB24FB"/>
    <w:rsid w:val="146359E4"/>
    <w:rsid w:val="19CA1113"/>
    <w:rsid w:val="1D98093C"/>
    <w:rsid w:val="1E8C3636"/>
    <w:rsid w:val="20366F9F"/>
    <w:rsid w:val="28856F9B"/>
    <w:rsid w:val="344530ED"/>
    <w:rsid w:val="3E4F09DA"/>
    <w:rsid w:val="41A7691A"/>
    <w:rsid w:val="44BF1767"/>
    <w:rsid w:val="4C4F0CB6"/>
    <w:rsid w:val="56CB24FB"/>
    <w:rsid w:val="65EB1E54"/>
    <w:rsid w:val="660B6EB5"/>
    <w:rsid w:val="67345E44"/>
    <w:rsid w:val="707D2D27"/>
    <w:rsid w:val="7B9A29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600" w:lineRule="exact"/>
      <w:ind w:firstLine="880" w:firstLineChars="200"/>
    </w:pPr>
    <w:rPr>
      <w:rFonts w:ascii="Times New Roman" w:hAnsi="Times New Roman" w:eastAsia="方正仿宋_GBK" w:cs="Times New Roman"/>
      <w:sz w:val="32"/>
      <w:szCs w:val="21"/>
    </w:rPr>
  </w:style>
  <w:style w:type="paragraph" w:styleId="3">
    <w:name w:val="Body Text Indent"/>
    <w:basedOn w:val="1"/>
    <w:qFormat/>
    <w:uiPriority w:val="99"/>
    <w:pPr>
      <w:spacing w:line="500" w:lineRule="exact"/>
      <w:ind w:firstLine="480" w:firstLineChars="200"/>
    </w:pPr>
    <w:rPr>
      <w:sz w:val="24"/>
    </w:rPr>
  </w:style>
  <w:style w:type="paragraph" w:styleId="4">
    <w:name w:val="Message Header"/>
    <w:basedOn w:val="1"/>
    <w:next w:val="2"/>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both"/>
    </w:pPr>
    <w:rPr>
      <w:rFonts w:ascii="Cambria" w:hAnsi="Cambria" w:eastAsia="仿宋_GB2312" w:cs="Times New Roman"/>
      <w:kern w:val="2"/>
      <w:sz w:val="24"/>
      <w:szCs w:val="24"/>
      <w:lang w:val="en-US" w:eastAsia="zh-CN" w:bidi="ar-SA"/>
    </w:rPr>
  </w:style>
  <w:style w:type="paragraph" w:styleId="5">
    <w:name w:val="Body Text First Indent 2"/>
    <w:basedOn w:val="3"/>
    <w:unhideWhenUsed/>
    <w:qFormat/>
    <w:uiPriority w:val="99"/>
    <w:pPr>
      <w:spacing w:before="100" w:beforeAutospacing="1" w:after="0"/>
      <w:ind w:firstLine="420" w:firstLineChars="20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102</Words>
  <Characters>117</Characters>
  <Lines>0</Lines>
  <Paragraphs>0</Paragraphs>
  <TotalTime>4</TotalTime>
  <ScaleCrop>false</ScaleCrop>
  <LinksUpToDate>false</LinksUpToDate>
  <CharactersWithSpaces>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2023-10-27T03:26:00Z</dcterms:created>
  <dc:creator>Administrator</dc:creator>
  <cp:lastModifiedBy>嘿&amp;%丫头%</cp:lastModifiedBy>
  <dcterms:modified xsi:type="dcterms:W3CDTF">2026-09-16T02:08:03Z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EE72BE73D45849F6B7C9A60470DAF848</vt:lpwstr>
  </property>
  <property fmtid="{D5CDD505-2E9C-101B-9397-08002B2CF9AE}" pid="4" name="KSOTemplateDocerSaveRecord">
    <vt:lpwstr>eyJoZGlkIjoiOWYxYjg4Mjc4OWIzMDljYmM3ZTUzM2RlNDA0YzNlYjAiLCJ1c2VySWQiOiI0NTU5NDEwMzYifQ==</vt:lpwstr>
  </property>
</Properties>
</file>