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AE93CD">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000000"/>
          <w:sz w:val="44"/>
          <w:u w:val="none"/>
        </w:rPr>
        <w:t>融水苗族自治县市场监督管理局</w:t>
      </w:r>
      <w:bookmarkEnd w:id="0"/>
    </w:p>
    <w:p w14:paraId="50E0AE4B">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000000"/>
          <w:sz w:val="44"/>
          <w:szCs w:val="44"/>
          <w:u w:val="none"/>
          <w:lang w:val="en-US"/>
        </w:rPr>
        <w:t>行政处罚</w:t>
      </w:r>
      <w:r>
        <w:rPr>
          <w:rFonts w:hint="eastAsia" w:hAnsi="方正小标宋简体" w:eastAsia="方正小标宋简体" w:cs="方正小标宋简体"/>
          <w:color w:val="000000"/>
          <w:sz w:val="44"/>
          <w:szCs w:val="44"/>
          <w:u w:val="none"/>
          <w:lang w:val="en-US" w:eastAsia="zh-Hans"/>
        </w:rPr>
        <w:t>决定</w:t>
      </w:r>
      <w:r>
        <w:rPr>
          <w:rFonts w:hint="eastAsia" w:hAnsi="方正小标宋简体" w:eastAsia="方正小标宋简体" w:cs="方正小标宋简体"/>
          <w:color w:val="000000"/>
          <w:sz w:val="44"/>
          <w:szCs w:val="44"/>
          <w:u w:val="none"/>
          <w:lang w:val="en-US"/>
        </w:rPr>
        <w:t>书</w:t>
      </w:r>
      <w:bookmarkEnd w:id="1"/>
    </w:p>
    <w:p w14:paraId="6042D698">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000000"/>
          <w:sz w:val="32"/>
          <w:u w:val="none"/>
        </w:rPr>
        <w:t>融水市监处罚〔2026〕161号</w:t>
      </w:r>
      <w:bookmarkEnd w:id="2"/>
    </w:p>
    <w:p w14:paraId="2210A340">
      <w:pPr>
        <w:keepNext w:val="0"/>
        <w:keepLines w:val="0"/>
        <w:pageBreakBefore w:val="0"/>
        <w:widowControl w:val="0"/>
        <w:kinsoku/>
        <w:wordWrap/>
        <w:overflowPunct/>
        <w:topLinePunct w:val="0"/>
        <w:autoSpaceDE/>
        <w:autoSpaceDN/>
        <w:bidi w:val="0"/>
        <w:adjustRightInd/>
        <w:snapToGrid/>
        <w:spacing w:before="315" w:beforeLines="100" w:line="500" w:lineRule="exact"/>
        <w:ind w:firstLine="640" w:firstLineChars="200"/>
        <w:textAlignment w:val="auto"/>
        <w:rPr>
          <w:rFonts w:hint="eastAsia" w:ascii="仿宋_GB2312" w:hAnsi="仿宋_GB2312" w:eastAsia="仿宋_GB2312" w:cs="仿宋_GB2312"/>
          <w:b w:val="0"/>
          <w:bCs/>
          <w:color w:val="auto"/>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当事人：</w:t>
      </w:r>
      <w:r>
        <w:rPr>
          <w:rFonts w:hint="eastAsia" w:ascii="仿宋_GB2312" w:hAnsi="仿宋_GB2312" w:eastAsia="仿宋_GB2312" w:cs="仿宋_GB2312"/>
          <w:color w:val="000000"/>
          <w:sz w:val="32"/>
          <w:szCs w:val="32"/>
          <w:u w:val="none"/>
          <w:lang w:eastAsia="zh-CN"/>
        </w:rPr>
        <w:t>广西慈母坊服装有限公司</w:t>
      </w:r>
    </w:p>
    <w:p w14:paraId="096C2699">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color w:val="auto"/>
          <w:sz w:val="32"/>
          <w:u w:val="none" w:color="auto"/>
        </w:rPr>
      </w:pPr>
      <w:r>
        <w:rPr>
          <w:rFonts w:hint="eastAsia" w:ascii="仿宋_GB2312" w:hAnsi="仿宋_GB2312" w:eastAsia="仿宋_GB2312" w:cs="仿宋_GB2312"/>
          <w:b w:val="0"/>
          <w:bCs/>
          <w:color w:val="000000"/>
          <w:kern w:val="1"/>
          <w:sz w:val="32"/>
          <w:szCs w:val="32"/>
          <w:u w:val="none" w:color="auto"/>
        </w:rPr>
        <w:t>主体资格证照名称：</w:t>
      </w:r>
      <w:bookmarkStart w:id="3" w:name="CALCULATE—DSR—tAjDsrs_cZtzgzzmc"/>
      <w:r>
        <w:rPr>
          <w:rFonts w:hint="eastAsia" w:ascii="仿宋_GB2312" w:hAnsi="仿宋_GB2312" w:eastAsia="仿宋_GB2312" w:cs="仿宋_GB2312"/>
          <w:b w:val="0"/>
          <w:color w:val="000000"/>
          <w:sz w:val="32"/>
          <w:u w:val="none" w:color="auto"/>
        </w:rPr>
        <w:t>营业执照</w:t>
      </w:r>
      <w:bookmarkEnd w:id="3"/>
    </w:p>
    <w:p w14:paraId="154EAA7B">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color w:val="000000"/>
          <w:sz w:val="32"/>
          <w:szCs w:val="32"/>
          <w:u w:val="none"/>
        </w:rPr>
      </w:pPr>
      <w:r>
        <w:rPr>
          <w:rFonts w:hint="eastAsia" w:ascii="仿宋_GB2312" w:hAnsi="仿宋_GB2312" w:eastAsia="仿宋_GB2312" w:cs="仿宋_GB2312"/>
          <w:b w:val="0"/>
          <w:bCs/>
          <w:color w:val="000000"/>
          <w:kern w:val="1"/>
          <w:sz w:val="32"/>
          <w:szCs w:val="32"/>
          <w:u w:val="none" w:color="auto"/>
        </w:rPr>
        <w:t>统一社会信用代码：</w:t>
      </w:r>
      <w:r>
        <w:rPr>
          <w:rFonts w:hint="default" w:ascii="Times New Roman" w:hAnsi="Times New Roman" w:eastAsia="仿宋_GB2312" w:cs="Times New Roman"/>
          <w:color w:val="000000"/>
          <w:sz w:val="32"/>
          <w:szCs w:val="32"/>
          <w:u w:val="none"/>
        </w:rPr>
        <w:t>91450225MAA7FQNA2N</w:t>
      </w:r>
    </w:p>
    <w:p w14:paraId="59AB5FA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华文仿宋" w:eastAsia="仿宋_GB2312"/>
          <w:color w:val="000000"/>
          <w:sz w:val="32"/>
          <w:szCs w:val="32"/>
          <w:highlight w:val="none"/>
          <w:u w:val="none" w:color="auto"/>
          <w:lang w:val="en-US" w:eastAsia="zh-CN"/>
        </w:rPr>
      </w:pPr>
      <w:r>
        <w:rPr>
          <w:rFonts w:hint="eastAsia" w:ascii="仿宋_GB2312" w:hAnsi="仿宋_GB2312" w:eastAsia="仿宋_GB2312" w:cs="仿宋_GB2312"/>
          <w:b w:val="0"/>
          <w:bCs/>
          <w:color w:val="000000"/>
          <w:kern w:val="1"/>
          <w:sz w:val="32"/>
          <w:szCs w:val="32"/>
          <w:u w:val="none" w:color="auto"/>
        </w:rPr>
        <w:t>住所</w:t>
      </w:r>
      <w:r>
        <w:rPr>
          <w:rFonts w:hint="eastAsia" w:ascii="仿宋_GB2312" w:hAnsi="仿宋_GB2312" w:eastAsia="仿宋_GB2312" w:cs="仿宋_GB2312"/>
          <w:b w:val="0"/>
          <w:bCs/>
          <w:color w:val="000000"/>
          <w:kern w:val="1"/>
          <w:sz w:val="32"/>
          <w:szCs w:val="32"/>
          <w:u w:val="none" w:color="auto"/>
          <w:lang w:eastAsia="zh-CN"/>
        </w:rPr>
        <w:t>（地址）</w:t>
      </w:r>
      <w:r>
        <w:rPr>
          <w:rFonts w:hint="eastAsia" w:ascii="仿宋_GB2312" w:hAnsi="仿宋_GB2312" w:eastAsia="仿宋_GB2312" w:cs="仿宋_GB2312"/>
          <w:b w:val="0"/>
          <w:bCs/>
          <w:color w:val="000000"/>
          <w:kern w:val="1"/>
          <w:sz w:val="32"/>
          <w:szCs w:val="32"/>
          <w:u w:val="none" w:color="auto"/>
        </w:rPr>
        <w:t>：</w:t>
      </w:r>
      <w:r>
        <w:rPr>
          <w:rFonts w:hint="eastAsia" w:ascii="仿宋_GB2312" w:hAnsi="华文仿宋" w:eastAsia="仿宋_GB2312"/>
          <w:color w:val="000000"/>
          <w:sz w:val="32"/>
          <w:szCs w:val="32"/>
          <w:highlight w:val="none"/>
          <w:u w:val="none" w:color="auto"/>
          <w:lang w:eastAsia="zh-CN"/>
        </w:rPr>
        <w:t>融水县融水镇城北区双龙沟景区旁</w:t>
      </w:r>
      <w:r>
        <w:rPr>
          <w:rFonts w:hint="eastAsia" w:ascii="仿宋_GB2312" w:hAnsi="华文仿宋" w:eastAsia="仿宋_GB2312"/>
          <w:color w:val="000000"/>
          <w:sz w:val="32"/>
          <w:szCs w:val="32"/>
          <w:highlight w:val="none"/>
          <w:u w:val="none" w:color="auto"/>
          <w:lang w:val="en-US" w:eastAsia="zh-CN"/>
        </w:rPr>
        <w:t>******</w:t>
      </w:r>
    </w:p>
    <w:p w14:paraId="27AADEA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u w:val="none" w:color="auto"/>
          <w:lang w:eastAsia="zh-CN"/>
        </w:rPr>
      </w:pPr>
      <w:r>
        <w:rPr>
          <w:rFonts w:hint="eastAsia" w:ascii="仿宋_GB2312" w:hAnsi="仿宋_GB2312" w:eastAsia="仿宋_GB2312" w:cs="仿宋_GB2312"/>
          <w:b w:val="0"/>
          <w:bCs/>
          <w:color w:val="000000"/>
          <w:kern w:val="1"/>
          <w:sz w:val="32"/>
          <w:szCs w:val="32"/>
          <w:u w:val="none" w:color="auto"/>
          <w:lang w:eastAsia="zh-CN"/>
        </w:rPr>
        <w:t>法定代表人</w:t>
      </w:r>
      <w:r>
        <w:rPr>
          <w:rFonts w:hint="eastAsia" w:ascii="仿宋_GB2312" w:hAnsi="仿宋_GB2312" w:eastAsia="仿宋_GB2312" w:cs="仿宋_GB2312"/>
          <w:b w:val="0"/>
          <w:bCs/>
          <w:color w:val="000000"/>
          <w:kern w:val="1"/>
          <w:sz w:val="32"/>
          <w:szCs w:val="32"/>
          <w:u w:val="none" w:color="auto"/>
        </w:rPr>
        <w:t>：</w:t>
      </w:r>
      <w:r>
        <w:rPr>
          <w:rFonts w:hint="eastAsia" w:ascii="仿宋_GB2312" w:hAnsi="华文仿宋" w:eastAsia="仿宋_GB2312"/>
          <w:color w:val="000000"/>
          <w:sz w:val="32"/>
          <w:szCs w:val="32"/>
          <w:highlight w:val="none"/>
          <w:u w:val="none" w:color="auto"/>
          <w:lang w:eastAsia="zh-CN"/>
        </w:rPr>
        <w:t>林晓烽</w:t>
      </w:r>
    </w:p>
    <w:p w14:paraId="5BC8206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Times New Roman" w:hAnsi="Times New Roman" w:eastAsia="仿宋_GB2312" w:cs="Times New Roman"/>
          <w:color w:val="000000"/>
          <w:sz w:val="32"/>
          <w:szCs w:val="32"/>
          <w:u w:val="none"/>
          <w:lang w:val="en-US" w:eastAsia="zh-CN"/>
        </w:rPr>
        <w:t>2026</w:t>
      </w:r>
      <w:r>
        <w:rPr>
          <w:rFonts w:hint="eastAsia" w:ascii="仿宋_GB2312" w:hAnsi="仿宋_GB2312" w:eastAsia="仿宋_GB2312" w:cs="仿宋_GB2312"/>
          <w:color w:val="000000"/>
          <w:sz w:val="32"/>
          <w:szCs w:val="32"/>
          <w:u w:val="none"/>
          <w:lang w:val="en-US" w:eastAsia="zh-CN"/>
        </w:rPr>
        <w:t>年</w:t>
      </w:r>
      <w:r>
        <w:rPr>
          <w:rFonts w:hint="default" w:ascii="Times New Roman" w:hAnsi="Times New Roman" w:eastAsia="仿宋_GB2312" w:cs="Times New Roman"/>
          <w:color w:val="000000"/>
          <w:sz w:val="32"/>
          <w:szCs w:val="32"/>
          <w:u w:val="none"/>
          <w:lang w:val="en-US" w:eastAsia="zh-CN"/>
        </w:rPr>
        <w:t>0</w:t>
      </w:r>
      <w:r>
        <w:rPr>
          <w:rFonts w:hint="eastAsia" w:ascii="Times New Roman" w:hAnsi="Times New Roman" w:eastAsia="仿宋_GB2312" w:cs="Times New Roman"/>
          <w:color w:val="000000"/>
          <w:sz w:val="32"/>
          <w:szCs w:val="32"/>
          <w:u w:val="none"/>
          <w:lang w:val="en-US" w:eastAsia="zh-CN"/>
        </w:rPr>
        <w:t>5</w:t>
      </w:r>
      <w:r>
        <w:rPr>
          <w:rFonts w:hint="eastAsia" w:ascii="仿宋_GB2312" w:hAnsi="仿宋_GB2312" w:eastAsia="仿宋_GB2312" w:cs="仿宋_GB2312"/>
          <w:color w:val="000000"/>
          <w:sz w:val="32"/>
          <w:szCs w:val="32"/>
          <w:u w:val="none"/>
          <w:lang w:val="en-US" w:eastAsia="zh-CN"/>
        </w:rPr>
        <w:t>月</w:t>
      </w:r>
      <w:r>
        <w:rPr>
          <w:rFonts w:hint="eastAsia" w:ascii="Times New Roman" w:hAnsi="Times New Roman" w:eastAsia="仿宋_GB2312" w:cs="Times New Roman"/>
          <w:color w:val="000000"/>
          <w:sz w:val="32"/>
          <w:szCs w:val="32"/>
          <w:u w:val="none"/>
          <w:lang w:val="en-US" w:eastAsia="zh-CN"/>
        </w:rPr>
        <w:t>27</w:t>
      </w:r>
      <w:r>
        <w:rPr>
          <w:rFonts w:hint="eastAsia" w:ascii="仿宋_GB2312" w:hAnsi="仿宋_GB2312" w:eastAsia="仿宋_GB2312" w:cs="仿宋_GB2312"/>
          <w:color w:val="000000"/>
          <w:sz w:val="32"/>
          <w:szCs w:val="32"/>
          <w:u w:val="none"/>
          <w:lang w:val="en-US" w:eastAsia="zh-CN"/>
        </w:rPr>
        <w:t>日，</w:t>
      </w:r>
      <w:r>
        <w:rPr>
          <w:rFonts w:hint="eastAsia" w:ascii="仿宋_GB2312" w:hAnsi="仿宋_GB2312" w:eastAsia="仿宋_GB2312" w:cs="仿宋_GB2312"/>
          <w:color w:val="000000"/>
          <w:sz w:val="32"/>
          <w:szCs w:val="32"/>
          <w:u w:val="none"/>
          <w:lang w:eastAsia="zh-CN"/>
        </w:rPr>
        <w:t>本局</w:t>
      </w:r>
      <w:r>
        <w:rPr>
          <w:rFonts w:hint="eastAsia" w:ascii="仿宋_GB2312" w:hAnsi="仿宋_GB2312" w:eastAsia="仿宋_GB2312" w:cs="仿宋_GB2312"/>
          <w:color w:val="000000"/>
          <w:sz w:val="32"/>
          <w:szCs w:val="32"/>
          <w:u w:val="none"/>
        </w:rPr>
        <w:t>在</w:t>
      </w:r>
      <w:r>
        <w:rPr>
          <w:rFonts w:hint="eastAsia" w:ascii="仿宋_GB2312" w:hAnsi="仿宋_GB2312" w:eastAsia="仿宋_GB2312" w:cs="仿宋_GB2312"/>
          <w:color w:val="000000"/>
          <w:sz w:val="32"/>
          <w:szCs w:val="32"/>
          <w:u w:val="none"/>
          <w:lang w:eastAsia="zh-CN"/>
        </w:rPr>
        <w:t>开展</w:t>
      </w:r>
      <w:r>
        <w:rPr>
          <w:rFonts w:hint="eastAsia" w:ascii="仿宋_GB2312" w:hAnsi="仿宋_GB2312" w:eastAsia="仿宋_GB2312" w:cs="仿宋_GB2312"/>
          <w:color w:val="000000"/>
          <w:sz w:val="32"/>
          <w:szCs w:val="32"/>
          <w:u w:val="none"/>
        </w:rPr>
        <w:t>广西市场监管</w:t>
      </w:r>
      <w:r>
        <w:rPr>
          <w:rFonts w:hint="eastAsia" w:ascii="仿宋_GB2312" w:hAnsi="仿宋_GB2312" w:eastAsia="仿宋_GB2312" w:cs="仿宋_GB2312"/>
          <w:color w:val="000000"/>
          <w:sz w:val="32"/>
          <w:szCs w:val="32"/>
          <w:u w:val="none"/>
          <w:lang w:eastAsia="zh-CN"/>
        </w:rPr>
        <w:t>领域</w:t>
      </w:r>
      <w:r>
        <w:rPr>
          <w:rFonts w:hint="eastAsia" w:ascii="Times New Roman" w:hAnsi="Times New Roman" w:eastAsia="仿宋_GB2312" w:cs="仿宋_GB2312"/>
          <w:color w:val="000000"/>
          <w:sz w:val="32"/>
          <w:szCs w:val="32"/>
          <w:u w:val="none"/>
          <w:lang w:val="en-US" w:eastAsia="zh-CN"/>
        </w:rPr>
        <w:t>2026</w:t>
      </w:r>
      <w:r>
        <w:rPr>
          <w:rFonts w:hint="eastAsia" w:ascii="仿宋_GB2312" w:hAnsi="仿宋_GB2312" w:eastAsia="仿宋_GB2312" w:cs="仿宋_GB2312"/>
          <w:color w:val="000000"/>
          <w:sz w:val="32"/>
          <w:szCs w:val="32"/>
          <w:u w:val="none"/>
          <w:lang w:val="en-US" w:eastAsia="zh-CN"/>
        </w:rPr>
        <w:t>年中小学生校服整治</w:t>
      </w:r>
      <w:r>
        <w:rPr>
          <w:rFonts w:hint="eastAsia" w:ascii="仿宋_GB2312" w:hAnsi="仿宋_GB2312" w:eastAsia="仿宋_GB2312" w:cs="仿宋_GB2312"/>
          <w:color w:val="000000"/>
          <w:sz w:val="32"/>
          <w:szCs w:val="32"/>
          <w:u w:val="none"/>
        </w:rPr>
        <w:t>专项执法检查中</w:t>
      </w:r>
      <w:r>
        <w:rPr>
          <w:rFonts w:hint="eastAsia" w:ascii="仿宋_GB2312" w:hAnsi="仿宋_GB2312" w:eastAsia="仿宋_GB2312" w:cs="仿宋_GB2312"/>
          <w:color w:val="000000"/>
          <w:sz w:val="32"/>
          <w:szCs w:val="32"/>
          <w:u w:val="none"/>
          <w:lang w:eastAsia="zh-CN"/>
        </w:rPr>
        <w:t>，依法到融水苗族自治县民族小学对当事人生产的学生校服进行执法抽检，随机抽取了学生校服</w:t>
      </w:r>
      <w:r>
        <w:rPr>
          <w:rFonts w:hint="eastAsia" w:ascii="Times New Roman" w:hAnsi="Times New Roman" w:eastAsia="仿宋_GB2312" w:cs="仿宋_GB2312"/>
          <w:color w:val="000000"/>
          <w:sz w:val="32"/>
          <w:szCs w:val="32"/>
          <w:u w:val="none"/>
          <w:lang w:eastAsia="zh-CN"/>
        </w:rPr>
        <w:t>4</w:t>
      </w:r>
      <w:r>
        <w:rPr>
          <w:rFonts w:hint="eastAsia" w:ascii="仿宋_GB2312" w:hAnsi="仿宋_GB2312" w:eastAsia="仿宋_GB2312" w:cs="仿宋_GB2312"/>
          <w:color w:val="000000"/>
          <w:sz w:val="32"/>
          <w:szCs w:val="32"/>
          <w:u w:val="none"/>
          <w:lang w:eastAsia="zh-CN"/>
        </w:rPr>
        <w:t>套，其中男生</w:t>
      </w:r>
      <w:r>
        <w:rPr>
          <w:rFonts w:hint="eastAsia" w:ascii="Times New Roman" w:hAnsi="Times New Roman" w:eastAsia="仿宋_GB2312" w:cs="仿宋_GB2312"/>
          <w:color w:val="000000"/>
          <w:sz w:val="32"/>
          <w:szCs w:val="32"/>
          <w:u w:val="none"/>
          <w:lang w:eastAsia="zh-CN"/>
        </w:rPr>
        <w:t>2</w:t>
      </w:r>
      <w:r>
        <w:rPr>
          <w:rFonts w:hint="eastAsia" w:ascii="仿宋_GB2312" w:hAnsi="仿宋_GB2312" w:eastAsia="仿宋_GB2312" w:cs="仿宋_GB2312"/>
          <w:color w:val="000000"/>
          <w:sz w:val="32"/>
          <w:szCs w:val="32"/>
          <w:u w:val="none"/>
          <w:lang w:eastAsia="zh-CN"/>
        </w:rPr>
        <w:t>套，女生</w:t>
      </w:r>
      <w:r>
        <w:rPr>
          <w:rFonts w:hint="eastAsia" w:ascii="Times New Roman" w:hAnsi="Times New Roman" w:eastAsia="仿宋_GB2312" w:cs="仿宋_GB2312"/>
          <w:color w:val="000000"/>
          <w:sz w:val="32"/>
          <w:szCs w:val="32"/>
          <w:u w:val="none"/>
          <w:lang w:eastAsia="zh-CN"/>
        </w:rPr>
        <w:t>2</w:t>
      </w:r>
      <w:r>
        <w:rPr>
          <w:rFonts w:hint="eastAsia" w:ascii="仿宋_GB2312" w:hAnsi="仿宋_GB2312" w:eastAsia="仿宋_GB2312" w:cs="仿宋_GB2312"/>
          <w:color w:val="000000"/>
          <w:sz w:val="32"/>
          <w:szCs w:val="32"/>
          <w:u w:val="none"/>
          <w:lang w:eastAsia="zh-CN"/>
        </w:rPr>
        <w:t>套（规格：</w:t>
      </w:r>
      <w:r>
        <w:rPr>
          <w:rFonts w:hint="eastAsia" w:ascii="Times New Roman" w:hAnsi="Times New Roman" w:eastAsia="仿宋_GB2312" w:cs="仿宋_GB2312"/>
          <w:color w:val="000000"/>
          <w:sz w:val="32"/>
          <w:szCs w:val="32"/>
          <w:u w:val="none"/>
          <w:lang w:val="en-US" w:eastAsia="zh-CN"/>
        </w:rPr>
        <w:t>145</w:t>
      </w:r>
      <w:r>
        <w:rPr>
          <w:rFonts w:hint="eastAsia" w:ascii="仿宋_GB2312" w:hAnsi="仿宋_GB2312" w:eastAsia="仿宋_GB2312" w:cs="仿宋_GB2312"/>
          <w:color w:val="000000"/>
          <w:sz w:val="32"/>
          <w:szCs w:val="32"/>
          <w:u w:val="none"/>
          <w:lang w:val="en-US" w:eastAsia="zh-CN"/>
        </w:rPr>
        <w:t>/</w:t>
      </w:r>
      <w:r>
        <w:rPr>
          <w:rFonts w:hint="eastAsia" w:ascii="Times New Roman" w:hAnsi="Times New Roman" w:eastAsia="仿宋_GB2312" w:cs="仿宋_GB2312"/>
          <w:color w:val="000000"/>
          <w:sz w:val="32"/>
          <w:szCs w:val="32"/>
          <w:u w:val="none"/>
          <w:lang w:val="en-US" w:eastAsia="zh-CN"/>
        </w:rPr>
        <w:t>68</w:t>
      </w:r>
      <w:r>
        <w:rPr>
          <w:rFonts w:hint="eastAsia" w:ascii="仿宋_GB2312" w:hAnsi="仿宋_GB2312" w:eastAsia="仿宋_GB2312" w:cs="仿宋_GB2312"/>
          <w:color w:val="000000"/>
          <w:sz w:val="32"/>
          <w:szCs w:val="32"/>
          <w:u w:val="none"/>
          <w:lang w:val="en-US" w:eastAsia="zh-CN"/>
        </w:rPr>
        <w:t>；标注执行标注/技术文件：GB/T</w:t>
      </w:r>
      <w:r>
        <w:rPr>
          <w:rFonts w:hint="eastAsia" w:ascii="Times New Roman" w:hAnsi="Times New Roman" w:eastAsia="仿宋_GB2312" w:cs="仿宋_GB2312"/>
          <w:color w:val="000000"/>
          <w:sz w:val="32"/>
          <w:szCs w:val="32"/>
          <w:u w:val="none"/>
          <w:lang w:val="en-US" w:eastAsia="zh-CN"/>
        </w:rPr>
        <w:t>31888</w:t>
      </w:r>
      <w:r>
        <w:rPr>
          <w:rFonts w:hint="eastAsia" w:ascii="仿宋_GB2312" w:hAnsi="仿宋_GB2312" w:eastAsia="仿宋_GB2312" w:cs="仿宋_GB2312"/>
          <w:color w:val="000000"/>
          <w:sz w:val="32"/>
          <w:szCs w:val="32"/>
          <w:u w:val="none"/>
          <w:lang w:val="en-US" w:eastAsia="zh-CN"/>
        </w:rPr>
        <w:t>-</w:t>
      </w:r>
      <w:r>
        <w:rPr>
          <w:rFonts w:hint="eastAsia" w:ascii="Times New Roman" w:hAnsi="Times New Roman" w:eastAsia="仿宋_GB2312" w:cs="仿宋_GB2312"/>
          <w:color w:val="000000"/>
          <w:sz w:val="32"/>
          <w:szCs w:val="32"/>
          <w:u w:val="none"/>
          <w:lang w:val="en-US" w:eastAsia="zh-CN"/>
        </w:rPr>
        <w:t>2015</w:t>
      </w:r>
      <w:r>
        <w:rPr>
          <w:rFonts w:hint="eastAsia" w:ascii="仿宋_GB2312" w:hAnsi="仿宋_GB2312" w:eastAsia="仿宋_GB2312" w:cs="仿宋_GB2312"/>
          <w:color w:val="000000"/>
          <w:sz w:val="32"/>
          <w:szCs w:val="32"/>
          <w:u w:val="none"/>
          <w:lang w:eastAsia="zh-CN"/>
        </w:rPr>
        <w:t>）抽样送检。经柳州市质量检验检测研究中心检验，于</w:t>
      </w:r>
      <w:r>
        <w:rPr>
          <w:rFonts w:hint="eastAsia" w:ascii="Times New Roman" w:hAnsi="Times New Roman" w:eastAsia="仿宋_GB2312" w:cs="仿宋_GB2312"/>
          <w:color w:val="000000"/>
          <w:sz w:val="32"/>
          <w:szCs w:val="32"/>
          <w:u w:val="none"/>
          <w:lang w:eastAsia="zh-CN"/>
        </w:rPr>
        <w:t>2026</w:t>
      </w:r>
      <w:r>
        <w:rPr>
          <w:rFonts w:hint="eastAsia" w:ascii="仿宋_GB2312" w:hAnsi="仿宋_GB2312" w:eastAsia="仿宋_GB2312" w:cs="仿宋_GB2312"/>
          <w:color w:val="000000"/>
          <w:sz w:val="32"/>
          <w:szCs w:val="32"/>
          <w:u w:val="none"/>
          <w:lang w:eastAsia="zh-CN"/>
        </w:rPr>
        <w:t>年</w:t>
      </w:r>
      <w:r>
        <w:rPr>
          <w:rFonts w:hint="eastAsia" w:ascii="Times New Roman" w:hAnsi="Times New Roman" w:eastAsia="仿宋_GB2312" w:cs="仿宋_GB2312"/>
          <w:color w:val="000000"/>
          <w:sz w:val="32"/>
          <w:szCs w:val="32"/>
          <w:u w:val="none"/>
          <w:lang w:eastAsia="zh-CN"/>
        </w:rPr>
        <w:t>6</w:t>
      </w:r>
      <w:r>
        <w:rPr>
          <w:rFonts w:hint="eastAsia" w:ascii="仿宋_GB2312" w:hAnsi="仿宋_GB2312" w:eastAsia="仿宋_GB2312" w:cs="仿宋_GB2312"/>
          <w:color w:val="000000"/>
          <w:sz w:val="32"/>
          <w:szCs w:val="32"/>
          <w:u w:val="none"/>
          <w:lang w:eastAsia="zh-CN"/>
        </w:rPr>
        <w:t>月</w:t>
      </w:r>
      <w:r>
        <w:rPr>
          <w:rFonts w:hint="eastAsia" w:ascii="Times New Roman" w:hAnsi="Times New Roman" w:eastAsia="仿宋_GB2312" w:cs="仿宋_GB2312"/>
          <w:color w:val="000000"/>
          <w:sz w:val="32"/>
          <w:szCs w:val="32"/>
          <w:u w:val="none"/>
          <w:lang w:eastAsia="zh-CN"/>
        </w:rPr>
        <w:t>22</w:t>
      </w:r>
      <w:r>
        <w:rPr>
          <w:rFonts w:hint="eastAsia" w:ascii="仿宋_GB2312" w:hAnsi="仿宋_GB2312" w:eastAsia="仿宋_GB2312" w:cs="仿宋_GB2312"/>
          <w:color w:val="000000"/>
          <w:sz w:val="32"/>
          <w:szCs w:val="32"/>
          <w:u w:val="none"/>
          <w:lang w:eastAsia="zh-CN"/>
        </w:rPr>
        <w:t>日签发的检验报告（报告编号：QF</w:t>
      </w:r>
      <w:r>
        <w:rPr>
          <w:rFonts w:hint="eastAsia" w:ascii="Times New Roman" w:hAnsi="Times New Roman" w:eastAsia="仿宋_GB2312" w:cs="仿宋_GB2312"/>
          <w:color w:val="000000"/>
          <w:sz w:val="32"/>
          <w:szCs w:val="32"/>
          <w:u w:val="none"/>
          <w:lang w:eastAsia="zh-CN"/>
        </w:rPr>
        <w:t>26</w:t>
      </w:r>
      <w:r>
        <w:rPr>
          <w:rFonts w:hint="eastAsia" w:ascii="仿宋_GB2312" w:hAnsi="仿宋_GB2312" w:eastAsia="仿宋_GB2312" w:cs="仿宋_GB2312"/>
          <w:color w:val="000000"/>
          <w:sz w:val="32"/>
          <w:szCs w:val="32"/>
          <w:u w:val="none"/>
          <w:lang w:eastAsia="zh-CN"/>
        </w:rPr>
        <w:t>-WT</w:t>
      </w:r>
      <w:r>
        <w:rPr>
          <w:rFonts w:hint="eastAsia" w:ascii="Times New Roman" w:hAnsi="Times New Roman" w:eastAsia="仿宋_GB2312" w:cs="仿宋_GB2312"/>
          <w:color w:val="000000"/>
          <w:sz w:val="32"/>
          <w:szCs w:val="32"/>
          <w:u w:val="none"/>
          <w:lang w:eastAsia="zh-CN"/>
        </w:rPr>
        <w:t>0249</w:t>
      </w:r>
      <w:r>
        <w:rPr>
          <w:rFonts w:hint="eastAsia" w:ascii="仿宋_GB2312" w:hAnsi="仿宋_GB2312" w:eastAsia="仿宋_GB2312" w:cs="仿宋_GB2312"/>
          <w:color w:val="000000"/>
          <w:sz w:val="32"/>
          <w:szCs w:val="32"/>
          <w:u w:val="none"/>
          <w:lang w:eastAsia="zh-CN"/>
        </w:rPr>
        <w:t>） 样品名称：“学生校服”的检验项目“纤维含量（裤子）”实测值再生纤维素：</w:t>
      </w:r>
      <w:r>
        <w:rPr>
          <w:rFonts w:hint="eastAsia" w:ascii="Times New Roman" w:hAnsi="Times New Roman" w:eastAsia="仿宋_GB2312" w:cs="仿宋_GB2312"/>
          <w:color w:val="000000"/>
          <w:sz w:val="32"/>
          <w:szCs w:val="32"/>
          <w:u w:val="none"/>
          <w:lang w:eastAsia="zh-CN"/>
        </w:rPr>
        <w:t>66</w:t>
      </w:r>
      <w:r>
        <w:rPr>
          <w:rFonts w:hint="eastAsia" w:ascii="仿宋_GB2312" w:hAnsi="仿宋_GB2312" w:eastAsia="仿宋_GB2312" w:cs="仿宋_GB2312"/>
          <w:color w:val="000000"/>
          <w:sz w:val="32"/>
          <w:szCs w:val="32"/>
          <w:u w:val="none"/>
          <w:lang w:eastAsia="zh-CN"/>
        </w:rPr>
        <w:t>.</w:t>
      </w:r>
      <w:r>
        <w:rPr>
          <w:rFonts w:hint="eastAsia" w:ascii="Times New Roman" w:hAnsi="Times New Roman" w:eastAsia="仿宋_GB2312" w:cs="仿宋_GB2312"/>
          <w:color w:val="000000"/>
          <w:sz w:val="32"/>
          <w:szCs w:val="32"/>
          <w:u w:val="none"/>
          <w:lang w:eastAsia="zh-CN"/>
        </w:rPr>
        <w:t>5</w:t>
      </w:r>
      <w:r>
        <w:rPr>
          <w:rFonts w:hint="eastAsia" w:ascii="仿宋_GB2312" w:hAnsi="仿宋_GB2312" w:eastAsia="仿宋_GB2312" w:cs="仿宋_GB2312"/>
          <w:color w:val="000000"/>
          <w:sz w:val="32"/>
          <w:szCs w:val="32"/>
          <w:u w:val="none"/>
          <w:lang w:eastAsia="zh-CN"/>
        </w:rPr>
        <w:t>、聚酯：</w:t>
      </w:r>
      <w:r>
        <w:rPr>
          <w:rFonts w:hint="eastAsia" w:ascii="Times New Roman" w:hAnsi="Times New Roman" w:eastAsia="仿宋_GB2312" w:cs="仿宋_GB2312"/>
          <w:color w:val="000000"/>
          <w:sz w:val="32"/>
          <w:szCs w:val="32"/>
          <w:u w:val="none"/>
          <w:lang w:eastAsia="zh-CN"/>
        </w:rPr>
        <w:t>27</w:t>
      </w:r>
      <w:r>
        <w:rPr>
          <w:rFonts w:hint="eastAsia" w:ascii="仿宋_GB2312" w:hAnsi="仿宋_GB2312" w:eastAsia="仿宋_GB2312" w:cs="仿宋_GB2312"/>
          <w:color w:val="000000"/>
          <w:sz w:val="32"/>
          <w:szCs w:val="32"/>
          <w:u w:val="none"/>
          <w:lang w:eastAsia="zh-CN"/>
        </w:rPr>
        <w:t>.</w:t>
      </w:r>
      <w:r>
        <w:rPr>
          <w:rFonts w:hint="eastAsia" w:ascii="Times New Roman" w:hAnsi="Times New Roman" w:eastAsia="仿宋_GB2312" w:cs="仿宋_GB2312"/>
          <w:color w:val="000000"/>
          <w:sz w:val="32"/>
          <w:szCs w:val="32"/>
          <w:u w:val="none"/>
          <w:lang w:eastAsia="zh-CN"/>
        </w:rPr>
        <w:t>4</w:t>
      </w:r>
      <w:r>
        <w:rPr>
          <w:rFonts w:hint="eastAsia" w:ascii="仿宋_GB2312" w:hAnsi="仿宋_GB2312" w:eastAsia="仿宋_GB2312" w:cs="仿宋_GB2312"/>
          <w:color w:val="000000"/>
          <w:sz w:val="32"/>
          <w:szCs w:val="32"/>
          <w:u w:val="none"/>
          <w:lang w:eastAsia="zh-CN"/>
        </w:rPr>
        <w:t>、氨纶</w:t>
      </w:r>
      <w:r>
        <w:rPr>
          <w:rFonts w:hint="eastAsia" w:ascii="Times New Roman" w:hAnsi="Times New Roman" w:eastAsia="仿宋_GB2312" w:cs="仿宋_GB2312"/>
          <w:color w:val="000000"/>
          <w:sz w:val="32"/>
          <w:szCs w:val="32"/>
          <w:u w:val="none"/>
          <w:lang w:eastAsia="zh-CN"/>
        </w:rPr>
        <w:t>6</w:t>
      </w:r>
      <w:r>
        <w:rPr>
          <w:rFonts w:hint="eastAsia" w:ascii="仿宋_GB2312" w:hAnsi="仿宋_GB2312" w:eastAsia="仿宋_GB2312" w:cs="仿宋_GB2312"/>
          <w:color w:val="000000"/>
          <w:sz w:val="32"/>
          <w:szCs w:val="32"/>
          <w:u w:val="none"/>
          <w:lang w:eastAsia="zh-CN"/>
        </w:rPr>
        <w:t>.</w:t>
      </w:r>
      <w:r>
        <w:rPr>
          <w:rFonts w:hint="eastAsia" w:ascii="Times New Roman" w:hAnsi="Times New Roman" w:eastAsia="仿宋_GB2312" w:cs="仿宋_GB2312"/>
          <w:color w:val="000000"/>
          <w:sz w:val="32"/>
          <w:szCs w:val="32"/>
          <w:u w:val="none"/>
          <w:lang w:eastAsia="zh-CN"/>
        </w:rPr>
        <w:t>1</w:t>
      </w:r>
      <w:r>
        <w:rPr>
          <w:rFonts w:hint="eastAsia" w:ascii="仿宋_GB2312" w:hAnsi="仿宋_GB2312" w:eastAsia="仿宋_GB2312" w:cs="仿宋_GB2312"/>
          <w:color w:val="000000"/>
          <w:sz w:val="32"/>
          <w:szCs w:val="32"/>
          <w:u w:val="none"/>
          <w:lang w:eastAsia="zh-CN"/>
        </w:rPr>
        <w:t xml:space="preserve">，不符合 GB/T </w:t>
      </w:r>
      <w:r>
        <w:rPr>
          <w:rFonts w:hint="eastAsia" w:ascii="Times New Roman" w:hAnsi="Times New Roman" w:eastAsia="仿宋_GB2312" w:cs="仿宋_GB2312"/>
          <w:color w:val="000000"/>
          <w:sz w:val="32"/>
          <w:szCs w:val="32"/>
          <w:u w:val="none"/>
          <w:lang w:eastAsia="zh-CN"/>
        </w:rPr>
        <w:t>31888</w:t>
      </w:r>
      <w:r>
        <w:rPr>
          <w:rFonts w:hint="eastAsia" w:ascii="仿宋_GB2312" w:hAnsi="仿宋_GB2312" w:eastAsia="仿宋_GB2312" w:cs="仿宋_GB2312"/>
          <w:color w:val="000000"/>
          <w:sz w:val="32"/>
          <w:szCs w:val="32"/>
          <w:u w:val="none"/>
          <w:lang w:eastAsia="zh-CN"/>
        </w:rPr>
        <w:t>-</w:t>
      </w:r>
      <w:r>
        <w:rPr>
          <w:rFonts w:hint="eastAsia" w:ascii="Times New Roman" w:hAnsi="Times New Roman" w:eastAsia="仿宋_GB2312" w:cs="仿宋_GB2312"/>
          <w:color w:val="000000"/>
          <w:sz w:val="32"/>
          <w:szCs w:val="32"/>
          <w:u w:val="none"/>
          <w:lang w:eastAsia="zh-CN"/>
        </w:rPr>
        <w:t>2015</w:t>
      </w:r>
      <w:r>
        <w:rPr>
          <w:rFonts w:hint="eastAsia" w:ascii="仿宋_GB2312" w:hAnsi="仿宋_GB2312" w:eastAsia="仿宋_GB2312" w:cs="仿宋_GB2312"/>
          <w:color w:val="000000"/>
          <w:sz w:val="32"/>
          <w:szCs w:val="32"/>
          <w:u w:val="none"/>
          <w:lang w:eastAsia="zh-CN"/>
        </w:rPr>
        <w:t>标准要求，检验结论为不合格。（报告编号：QF</w:t>
      </w:r>
      <w:r>
        <w:rPr>
          <w:rFonts w:hint="eastAsia" w:ascii="Times New Roman" w:hAnsi="Times New Roman" w:eastAsia="仿宋_GB2312" w:cs="仿宋_GB2312"/>
          <w:color w:val="000000"/>
          <w:sz w:val="32"/>
          <w:szCs w:val="32"/>
          <w:u w:val="none"/>
          <w:lang w:eastAsia="zh-CN"/>
        </w:rPr>
        <w:t>26</w:t>
      </w:r>
      <w:r>
        <w:rPr>
          <w:rFonts w:hint="eastAsia" w:ascii="仿宋_GB2312" w:hAnsi="仿宋_GB2312" w:eastAsia="仿宋_GB2312" w:cs="仿宋_GB2312"/>
          <w:color w:val="000000"/>
          <w:sz w:val="32"/>
          <w:szCs w:val="32"/>
          <w:u w:val="none"/>
          <w:lang w:eastAsia="zh-CN"/>
        </w:rPr>
        <w:t>-WT</w:t>
      </w:r>
      <w:r>
        <w:rPr>
          <w:rFonts w:hint="eastAsia" w:ascii="Times New Roman" w:hAnsi="Times New Roman" w:eastAsia="仿宋_GB2312" w:cs="仿宋_GB2312"/>
          <w:color w:val="000000"/>
          <w:sz w:val="32"/>
          <w:szCs w:val="32"/>
          <w:u w:val="none"/>
          <w:lang w:eastAsia="zh-CN"/>
        </w:rPr>
        <w:t>0251</w:t>
      </w:r>
      <w:r>
        <w:rPr>
          <w:rFonts w:hint="eastAsia" w:ascii="仿宋_GB2312" w:hAnsi="仿宋_GB2312" w:eastAsia="仿宋_GB2312" w:cs="仿宋_GB2312"/>
          <w:color w:val="000000"/>
          <w:sz w:val="32"/>
          <w:szCs w:val="32"/>
          <w:u w:val="none"/>
          <w:lang w:eastAsia="zh-CN"/>
        </w:rPr>
        <w:t>）样品名称：“学生校服（女生）”的检验项目“纤维含量（裤子）”实测值再生纤维素：</w:t>
      </w:r>
      <w:r>
        <w:rPr>
          <w:rFonts w:hint="eastAsia" w:ascii="Times New Roman" w:hAnsi="Times New Roman" w:eastAsia="仿宋_GB2312" w:cs="仿宋_GB2312"/>
          <w:color w:val="000000"/>
          <w:sz w:val="32"/>
          <w:szCs w:val="32"/>
          <w:u w:val="none"/>
          <w:lang w:eastAsia="zh-CN"/>
        </w:rPr>
        <w:t>65</w:t>
      </w:r>
      <w:r>
        <w:rPr>
          <w:rFonts w:hint="eastAsia" w:ascii="仿宋_GB2312" w:hAnsi="仿宋_GB2312" w:eastAsia="仿宋_GB2312" w:cs="仿宋_GB2312"/>
          <w:color w:val="000000"/>
          <w:sz w:val="32"/>
          <w:szCs w:val="32"/>
          <w:u w:val="none"/>
          <w:lang w:eastAsia="zh-CN"/>
        </w:rPr>
        <w:t>.</w:t>
      </w:r>
      <w:r>
        <w:rPr>
          <w:rFonts w:hint="eastAsia" w:ascii="Times New Roman" w:hAnsi="Times New Roman" w:eastAsia="仿宋_GB2312" w:cs="仿宋_GB2312"/>
          <w:color w:val="000000"/>
          <w:sz w:val="32"/>
          <w:szCs w:val="32"/>
          <w:u w:val="none"/>
          <w:lang w:eastAsia="zh-CN"/>
        </w:rPr>
        <w:t>8</w:t>
      </w:r>
      <w:r>
        <w:rPr>
          <w:rFonts w:hint="eastAsia" w:ascii="仿宋_GB2312" w:hAnsi="仿宋_GB2312" w:eastAsia="仿宋_GB2312" w:cs="仿宋_GB2312"/>
          <w:color w:val="000000"/>
          <w:sz w:val="32"/>
          <w:szCs w:val="32"/>
          <w:u w:val="none"/>
          <w:lang w:eastAsia="zh-CN"/>
        </w:rPr>
        <w:t>、聚酯：</w:t>
      </w:r>
      <w:r>
        <w:rPr>
          <w:rFonts w:hint="eastAsia" w:ascii="Times New Roman" w:hAnsi="Times New Roman" w:eastAsia="仿宋_GB2312" w:cs="仿宋_GB2312"/>
          <w:color w:val="000000"/>
          <w:sz w:val="32"/>
          <w:szCs w:val="32"/>
          <w:u w:val="none"/>
          <w:lang w:eastAsia="zh-CN"/>
        </w:rPr>
        <w:t>27</w:t>
      </w:r>
      <w:r>
        <w:rPr>
          <w:rFonts w:hint="eastAsia" w:ascii="仿宋_GB2312" w:hAnsi="仿宋_GB2312" w:eastAsia="仿宋_GB2312" w:cs="仿宋_GB2312"/>
          <w:color w:val="000000"/>
          <w:sz w:val="32"/>
          <w:szCs w:val="32"/>
          <w:u w:val="none"/>
          <w:lang w:eastAsia="zh-CN"/>
        </w:rPr>
        <w:t>.</w:t>
      </w:r>
      <w:r>
        <w:rPr>
          <w:rFonts w:hint="eastAsia" w:ascii="Times New Roman" w:hAnsi="Times New Roman" w:eastAsia="仿宋_GB2312" w:cs="仿宋_GB2312"/>
          <w:color w:val="000000"/>
          <w:sz w:val="32"/>
          <w:szCs w:val="32"/>
          <w:u w:val="none"/>
          <w:lang w:eastAsia="zh-CN"/>
        </w:rPr>
        <w:t>2</w:t>
      </w:r>
      <w:r>
        <w:rPr>
          <w:rFonts w:hint="eastAsia" w:ascii="仿宋_GB2312" w:hAnsi="仿宋_GB2312" w:eastAsia="仿宋_GB2312" w:cs="仿宋_GB2312"/>
          <w:color w:val="000000"/>
          <w:sz w:val="32"/>
          <w:szCs w:val="32"/>
          <w:u w:val="none"/>
          <w:lang w:eastAsia="zh-CN"/>
        </w:rPr>
        <w:t>、氨纶</w:t>
      </w:r>
      <w:r>
        <w:rPr>
          <w:rFonts w:hint="eastAsia" w:ascii="Times New Roman" w:hAnsi="Times New Roman" w:eastAsia="仿宋_GB2312" w:cs="仿宋_GB2312"/>
          <w:color w:val="000000"/>
          <w:sz w:val="32"/>
          <w:szCs w:val="32"/>
          <w:u w:val="none"/>
          <w:lang w:eastAsia="zh-CN"/>
        </w:rPr>
        <w:t>7</w:t>
      </w:r>
      <w:r>
        <w:rPr>
          <w:rFonts w:hint="eastAsia" w:ascii="仿宋_GB2312" w:hAnsi="仿宋_GB2312" w:eastAsia="仿宋_GB2312" w:cs="仿宋_GB2312"/>
          <w:color w:val="000000"/>
          <w:sz w:val="32"/>
          <w:szCs w:val="32"/>
          <w:u w:val="none"/>
          <w:lang w:eastAsia="zh-CN"/>
        </w:rPr>
        <w:t>.</w:t>
      </w:r>
      <w:r>
        <w:rPr>
          <w:rFonts w:hint="eastAsia" w:ascii="Times New Roman" w:hAnsi="Times New Roman" w:eastAsia="仿宋_GB2312" w:cs="仿宋_GB2312"/>
          <w:color w:val="000000"/>
          <w:sz w:val="32"/>
          <w:szCs w:val="32"/>
          <w:u w:val="none"/>
          <w:lang w:eastAsia="zh-CN"/>
        </w:rPr>
        <w:t>0</w:t>
      </w:r>
      <w:r>
        <w:rPr>
          <w:rFonts w:hint="eastAsia" w:ascii="仿宋_GB2312" w:hAnsi="仿宋_GB2312" w:eastAsia="仿宋_GB2312" w:cs="仿宋_GB2312"/>
          <w:color w:val="000000"/>
          <w:sz w:val="32"/>
          <w:szCs w:val="32"/>
          <w:u w:val="none"/>
          <w:lang w:eastAsia="zh-CN"/>
        </w:rPr>
        <w:t xml:space="preserve">，不符合 GB/T </w:t>
      </w:r>
      <w:r>
        <w:rPr>
          <w:rFonts w:hint="eastAsia" w:ascii="Times New Roman" w:hAnsi="Times New Roman" w:eastAsia="仿宋_GB2312" w:cs="仿宋_GB2312"/>
          <w:color w:val="000000"/>
          <w:sz w:val="32"/>
          <w:szCs w:val="32"/>
          <w:u w:val="none"/>
          <w:lang w:eastAsia="zh-CN"/>
        </w:rPr>
        <w:t>31888</w:t>
      </w:r>
      <w:r>
        <w:rPr>
          <w:rFonts w:hint="eastAsia" w:ascii="仿宋_GB2312" w:hAnsi="仿宋_GB2312" w:eastAsia="仿宋_GB2312" w:cs="仿宋_GB2312"/>
          <w:color w:val="000000"/>
          <w:sz w:val="32"/>
          <w:szCs w:val="32"/>
          <w:u w:val="none"/>
          <w:lang w:eastAsia="zh-CN"/>
        </w:rPr>
        <w:t>-</w:t>
      </w:r>
      <w:r>
        <w:rPr>
          <w:rFonts w:hint="eastAsia" w:ascii="Times New Roman" w:hAnsi="Times New Roman" w:eastAsia="仿宋_GB2312" w:cs="仿宋_GB2312"/>
          <w:color w:val="000000"/>
          <w:sz w:val="32"/>
          <w:szCs w:val="32"/>
          <w:u w:val="none"/>
          <w:lang w:eastAsia="zh-CN"/>
        </w:rPr>
        <w:t>2015</w:t>
      </w:r>
      <w:r>
        <w:rPr>
          <w:rFonts w:hint="eastAsia" w:ascii="仿宋_GB2312" w:hAnsi="仿宋_GB2312" w:eastAsia="仿宋_GB2312" w:cs="仿宋_GB2312"/>
          <w:color w:val="000000"/>
          <w:sz w:val="32"/>
          <w:szCs w:val="32"/>
          <w:u w:val="none"/>
          <w:lang w:eastAsia="zh-CN"/>
        </w:rPr>
        <w:t>标准要求，检验结论为不合格。</w:t>
      </w:r>
      <w:r>
        <w:rPr>
          <w:rFonts w:hint="eastAsia" w:ascii="Times New Roman" w:hAnsi="Times New Roman" w:eastAsia="仿宋_GB2312" w:cs="仿宋_GB2312"/>
          <w:color w:val="000000"/>
          <w:sz w:val="32"/>
          <w:szCs w:val="32"/>
          <w:u w:val="none"/>
          <w:lang w:eastAsia="zh-CN"/>
        </w:rPr>
        <w:t>2026</w:t>
      </w:r>
      <w:r>
        <w:rPr>
          <w:rFonts w:hint="eastAsia" w:ascii="仿宋_GB2312" w:hAnsi="仿宋_GB2312" w:eastAsia="仿宋_GB2312" w:cs="仿宋_GB2312"/>
          <w:color w:val="000000"/>
          <w:sz w:val="32"/>
          <w:szCs w:val="32"/>
          <w:u w:val="none"/>
          <w:lang w:eastAsia="zh-CN"/>
        </w:rPr>
        <w:t>年</w:t>
      </w:r>
      <w:r>
        <w:rPr>
          <w:rFonts w:hint="eastAsia" w:ascii="Times New Roman" w:hAnsi="Times New Roman" w:eastAsia="仿宋_GB2312" w:cs="仿宋_GB2312"/>
          <w:color w:val="000000"/>
          <w:sz w:val="32"/>
          <w:szCs w:val="32"/>
          <w:u w:val="none"/>
          <w:lang w:val="en-US" w:eastAsia="zh-CN"/>
        </w:rPr>
        <w:t>0</w:t>
      </w:r>
      <w:r>
        <w:rPr>
          <w:rFonts w:hint="eastAsia" w:ascii="Times New Roman" w:hAnsi="Times New Roman" w:eastAsia="仿宋_GB2312" w:cs="仿宋_GB2312"/>
          <w:color w:val="000000"/>
          <w:sz w:val="32"/>
          <w:szCs w:val="32"/>
          <w:u w:val="none"/>
          <w:lang w:eastAsia="zh-CN"/>
        </w:rPr>
        <w:t>6</w:t>
      </w:r>
      <w:r>
        <w:rPr>
          <w:rFonts w:hint="eastAsia" w:ascii="仿宋_GB2312" w:hAnsi="仿宋_GB2312" w:eastAsia="仿宋_GB2312" w:cs="仿宋_GB2312"/>
          <w:color w:val="000000"/>
          <w:sz w:val="32"/>
          <w:szCs w:val="32"/>
          <w:u w:val="none"/>
          <w:lang w:eastAsia="zh-CN"/>
        </w:rPr>
        <w:t>月</w:t>
      </w:r>
      <w:r>
        <w:rPr>
          <w:rFonts w:hint="eastAsia" w:ascii="Times New Roman" w:hAnsi="Times New Roman" w:eastAsia="仿宋_GB2312" w:cs="仿宋_GB2312"/>
          <w:color w:val="000000"/>
          <w:sz w:val="32"/>
          <w:szCs w:val="32"/>
          <w:u w:val="none"/>
          <w:lang w:eastAsia="zh-CN"/>
        </w:rPr>
        <w:t>29</w:t>
      </w:r>
      <w:r>
        <w:rPr>
          <w:rFonts w:hint="eastAsia" w:ascii="仿宋_GB2312" w:hAnsi="仿宋_GB2312" w:eastAsia="仿宋_GB2312" w:cs="仿宋_GB2312"/>
          <w:color w:val="000000"/>
          <w:sz w:val="32"/>
          <w:szCs w:val="32"/>
          <w:u w:val="none"/>
          <w:lang w:eastAsia="zh-CN"/>
        </w:rPr>
        <w:t>日，本局执法人员将以上两个样品不合格的《检验报告》（报告编号：QF</w:t>
      </w:r>
      <w:r>
        <w:rPr>
          <w:rFonts w:hint="eastAsia" w:ascii="Times New Roman" w:hAnsi="Times New Roman" w:eastAsia="仿宋_GB2312" w:cs="仿宋_GB2312"/>
          <w:color w:val="000000"/>
          <w:sz w:val="32"/>
          <w:szCs w:val="32"/>
          <w:u w:val="none"/>
          <w:lang w:eastAsia="zh-CN"/>
        </w:rPr>
        <w:t>26</w:t>
      </w:r>
      <w:r>
        <w:rPr>
          <w:rFonts w:hint="eastAsia" w:ascii="仿宋_GB2312" w:hAnsi="仿宋_GB2312" w:eastAsia="仿宋_GB2312" w:cs="仿宋_GB2312"/>
          <w:color w:val="000000"/>
          <w:sz w:val="32"/>
          <w:szCs w:val="32"/>
          <w:u w:val="none"/>
          <w:lang w:eastAsia="zh-CN"/>
        </w:rPr>
        <w:t>-WT</w:t>
      </w:r>
      <w:r>
        <w:rPr>
          <w:rFonts w:hint="eastAsia" w:ascii="Times New Roman" w:hAnsi="Times New Roman" w:eastAsia="仿宋_GB2312" w:cs="仿宋_GB2312"/>
          <w:color w:val="000000"/>
          <w:sz w:val="32"/>
          <w:szCs w:val="32"/>
          <w:u w:val="none"/>
          <w:lang w:eastAsia="zh-CN"/>
        </w:rPr>
        <w:t>0249</w:t>
      </w:r>
      <w:r>
        <w:rPr>
          <w:rFonts w:hint="eastAsia" w:ascii="仿宋_GB2312" w:hAnsi="仿宋_GB2312" w:eastAsia="仿宋_GB2312" w:cs="仿宋_GB2312"/>
          <w:color w:val="000000"/>
          <w:sz w:val="32"/>
          <w:szCs w:val="32"/>
          <w:u w:val="none"/>
          <w:lang w:eastAsia="zh-CN"/>
        </w:rPr>
        <w:t>、QF</w:t>
      </w:r>
      <w:r>
        <w:rPr>
          <w:rFonts w:hint="eastAsia" w:ascii="Times New Roman" w:hAnsi="Times New Roman" w:eastAsia="仿宋_GB2312" w:cs="仿宋_GB2312"/>
          <w:color w:val="000000"/>
          <w:sz w:val="32"/>
          <w:szCs w:val="32"/>
          <w:u w:val="none"/>
          <w:lang w:eastAsia="zh-CN"/>
        </w:rPr>
        <w:t>26</w:t>
      </w:r>
      <w:r>
        <w:rPr>
          <w:rFonts w:hint="eastAsia" w:ascii="仿宋_GB2312" w:hAnsi="仿宋_GB2312" w:eastAsia="仿宋_GB2312" w:cs="仿宋_GB2312"/>
          <w:color w:val="000000"/>
          <w:sz w:val="32"/>
          <w:szCs w:val="32"/>
          <w:u w:val="none"/>
          <w:lang w:eastAsia="zh-CN"/>
        </w:rPr>
        <w:t>-WT</w:t>
      </w:r>
      <w:r>
        <w:rPr>
          <w:rFonts w:hint="eastAsia" w:ascii="Times New Roman" w:hAnsi="Times New Roman" w:eastAsia="仿宋_GB2312" w:cs="仿宋_GB2312"/>
          <w:color w:val="000000"/>
          <w:sz w:val="32"/>
          <w:szCs w:val="32"/>
          <w:u w:val="none"/>
          <w:lang w:eastAsia="zh-CN"/>
        </w:rPr>
        <w:t>0251</w:t>
      </w:r>
      <w:r>
        <w:rPr>
          <w:rFonts w:hint="eastAsia" w:ascii="仿宋_GB2312" w:hAnsi="仿宋_GB2312" w:eastAsia="仿宋_GB2312" w:cs="仿宋_GB2312"/>
          <w:color w:val="000000"/>
          <w:sz w:val="32"/>
          <w:szCs w:val="32"/>
          <w:u w:val="none"/>
          <w:lang w:eastAsia="zh-CN"/>
        </w:rPr>
        <w:t>）及《检验结果告知书》（融水市监检鉴结〔</w:t>
      </w:r>
      <w:r>
        <w:rPr>
          <w:rFonts w:hint="eastAsia" w:ascii="Times New Roman" w:hAnsi="Times New Roman" w:eastAsia="仿宋_GB2312" w:cs="仿宋_GB2312"/>
          <w:color w:val="000000"/>
          <w:sz w:val="32"/>
          <w:szCs w:val="32"/>
          <w:u w:val="none"/>
          <w:lang w:eastAsia="zh-CN"/>
        </w:rPr>
        <w:t>2026</w:t>
      </w:r>
      <w:r>
        <w:rPr>
          <w:rFonts w:hint="eastAsia" w:ascii="仿宋_GB2312" w:hAnsi="仿宋_GB2312" w:eastAsia="仿宋_GB2312" w:cs="仿宋_GB2312"/>
          <w:color w:val="000000"/>
          <w:sz w:val="32"/>
          <w:szCs w:val="32"/>
          <w:u w:val="none"/>
          <w:lang w:eastAsia="zh-CN"/>
        </w:rPr>
        <w:t>〕</w:t>
      </w:r>
      <w:r>
        <w:rPr>
          <w:rFonts w:hint="eastAsia" w:ascii="Times New Roman" w:hAnsi="Times New Roman" w:eastAsia="仿宋_GB2312" w:cs="仿宋_GB2312"/>
          <w:color w:val="000000"/>
          <w:sz w:val="32"/>
          <w:szCs w:val="32"/>
          <w:u w:val="none"/>
          <w:lang w:eastAsia="zh-CN"/>
        </w:rPr>
        <w:t>2</w:t>
      </w:r>
      <w:r>
        <w:rPr>
          <w:rFonts w:hint="eastAsia" w:ascii="仿宋_GB2312" w:hAnsi="仿宋_GB2312" w:eastAsia="仿宋_GB2312" w:cs="仿宋_GB2312"/>
          <w:color w:val="000000"/>
          <w:sz w:val="32"/>
          <w:szCs w:val="32"/>
          <w:u w:val="none"/>
          <w:lang w:eastAsia="zh-CN"/>
        </w:rPr>
        <w:t>号），</w:t>
      </w:r>
      <w:r>
        <w:rPr>
          <w:rFonts w:hint="eastAsia" w:ascii="仿宋_GB2312" w:hAnsi="仿宋_GB2312" w:eastAsia="仿宋_GB2312" w:cs="仿宋_GB2312"/>
          <w:color w:val="000000"/>
          <w:sz w:val="32"/>
          <w:szCs w:val="32"/>
          <w:u w:val="none"/>
        </w:rPr>
        <w:t>等相关文书送达给</w:t>
      </w:r>
      <w:r>
        <w:rPr>
          <w:rFonts w:hint="eastAsia" w:ascii="仿宋_GB2312" w:hAnsi="仿宋_GB2312" w:eastAsia="仿宋_GB2312" w:cs="仿宋_GB2312"/>
          <w:color w:val="000000"/>
          <w:sz w:val="32"/>
          <w:szCs w:val="32"/>
          <w:u w:val="none"/>
          <w:lang w:eastAsia="zh-CN"/>
        </w:rPr>
        <w:t>当事人处并告知享有的权利，当事人对检验结果未提出异议，不申请复检。</w:t>
      </w:r>
      <w:r>
        <w:rPr>
          <w:rFonts w:hint="default" w:ascii="Times New Roman" w:hAnsi="Times New Roman" w:eastAsia="仿宋_GB2312" w:cs="Times New Roman"/>
          <w:color w:val="000000"/>
          <w:sz w:val="32"/>
          <w:szCs w:val="32"/>
          <w:u w:val="none"/>
          <w:lang w:eastAsia="zh-CN"/>
        </w:rPr>
        <w:t>202</w:t>
      </w:r>
      <w:r>
        <w:rPr>
          <w:rFonts w:hint="default" w:ascii="Times New Roman" w:hAnsi="Times New Roman" w:eastAsia="仿宋_GB2312" w:cs="Times New Roman"/>
          <w:color w:val="000000"/>
          <w:sz w:val="32"/>
          <w:szCs w:val="32"/>
          <w:u w:val="none"/>
          <w:lang w:val="en-US" w:eastAsia="zh-CN"/>
        </w:rPr>
        <w:t>6</w:t>
      </w:r>
      <w:r>
        <w:rPr>
          <w:rFonts w:hint="eastAsia" w:ascii="仿宋_GB2312" w:hAnsi="仿宋_GB2312" w:eastAsia="仿宋_GB2312" w:cs="仿宋_GB2312"/>
          <w:color w:val="000000"/>
          <w:sz w:val="32"/>
          <w:szCs w:val="32"/>
          <w:u w:val="none"/>
          <w:lang w:eastAsia="zh-CN"/>
        </w:rPr>
        <w:t>年</w:t>
      </w:r>
      <w:r>
        <w:rPr>
          <w:rFonts w:hint="default" w:ascii="Times New Roman" w:hAnsi="Times New Roman" w:eastAsia="仿宋_GB2312" w:cs="Times New Roman"/>
          <w:color w:val="000000"/>
          <w:sz w:val="32"/>
          <w:szCs w:val="32"/>
          <w:u w:val="none"/>
          <w:lang w:val="en-US" w:eastAsia="zh-CN"/>
        </w:rPr>
        <w:t>0</w:t>
      </w:r>
      <w:r>
        <w:rPr>
          <w:rFonts w:hint="eastAsia" w:ascii="Times New Roman" w:hAnsi="Times New Roman" w:eastAsia="仿宋_GB2312" w:cs="Times New Roman"/>
          <w:color w:val="000000"/>
          <w:sz w:val="32"/>
          <w:szCs w:val="32"/>
          <w:u w:val="none"/>
          <w:lang w:val="en-US" w:eastAsia="zh-CN"/>
        </w:rPr>
        <w:t>6</w:t>
      </w:r>
      <w:r>
        <w:rPr>
          <w:rFonts w:hint="eastAsia" w:ascii="仿宋_GB2312" w:hAnsi="仿宋_GB2312" w:eastAsia="仿宋_GB2312" w:cs="仿宋_GB2312"/>
          <w:color w:val="000000"/>
          <w:sz w:val="32"/>
          <w:szCs w:val="32"/>
          <w:u w:val="none"/>
          <w:lang w:eastAsia="zh-CN"/>
        </w:rPr>
        <w:t>月</w:t>
      </w:r>
      <w:r>
        <w:rPr>
          <w:rFonts w:hint="eastAsia" w:ascii="Times New Roman" w:hAnsi="Times New Roman" w:eastAsia="仿宋_GB2312" w:cs="Times New Roman"/>
          <w:color w:val="000000"/>
          <w:sz w:val="32"/>
          <w:szCs w:val="32"/>
          <w:u w:val="none"/>
          <w:lang w:val="en-US" w:eastAsia="zh-CN"/>
        </w:rPr>
        <w:t>29</w:t>
      </w:r>
      <w:r>
        <w:rPr>
          <w:rFonts w:hint="eastAsia" w:ascii="仿宋_GB2312" w:hAnsi="仿宋_GB2312" w:eastAsia="仿宋_GB2312" w:cs="仿宋_GB2312"/>
          <w:color w:val="000000"/>
          <w:sz w:val="32"/>
          <w:szCs w:val="32"/>
          <w:u w:val="none"/>
          <w:lang w:eastAsia="zh-CN"/>
        </w:rPr>
        <w:t>日，经局领导审批同意，依据《市场监督管理行政处罚程序规定》第十九条的规定对当事人立案调查。</w:t>
      </w:r>
      <w:r>
        <w:rPr>
          <w:rFonts w:hint="default" w:ascii="Times New Roman" w:hAnsi="Times New Roman" w:eastAsia="仿宋_GB2312" w:cs="Times New Roman"/>
          <w:color w:val="000000"/>
          <w:sz w:val="32"/>
          <w:szCs w:val="32"/>
          <w:u w:val="none"/>
          <w:lang w:eastAsia="zh-CN"/>
        </w:rPr>
        <w:t>202</w:t>
      </w:r>
      <w:r>
        <w:rPr>
          <w:rFonts w:hint="default" w:ascii="Times New Roman" w:hAnsi="Times New Roman" w:eastAsia="仿宋_GB2312" w:cs="Times New Roman"/>
          <w:color w:val="000000"/>
          <w:sz w:val="32"/>
          <w:szCs w:val="32"/>
          <w:u w:val="none"/>
          <w:lang w:val="en-US" w:eastAsia="zh-CN"/>
        </w:rPr>
        <w:t>6</w:t>
      </w:r>
      <w:r>
        <w:rPr>
          <w:rFonts w:hint="eastAsia" w:ascii="仿宋_GB2312" w:hAnsi="仿宋_GB2312" w:eastAsia="仿宋_GB2312" w:cs="仿宋_GB2312"/>
          <w:color w:val="000000"/>
          <w:sz w:val="32"/>
          <w:szCs w:val="32"/>
          <w:u w:val="none"/>
          <w:lang w:eastAsia="zh-CN"/>
        </w:rPr>
        <w:t>年</w:t>
      </w:r>
      <w:r>
        <w:rPr>
          <w:rFonts w:hint="default" w:ascii="Times New Roman" w:hAnsi="Times New Roman" w:eastAsia="仿宋_GB2312" w:cs="Times New Roman"/>
          <w:color w:val="000000"/>
          <w:sz w:val="32"/>
          <w:szCs w:val="32"/>
          <w:u w:val="none"/>
          <w:lang w:val="en-US" w:eastAsia="zh-CN"/>
        </w:rPr>
        <w:t>0</w:t>
      </w:r>
      <w:r>
        <w:rPr>
          <w:rFonts w:hint="eastAsia" w:ascii="Times New Roman" w:hAnsi="Times New Roman" w:eastAsia="仿宋_GB2312" w:cs="Times New Roman"/>
          <w:color w:val="000000"/>
          <w:sz w:val="32"/>
          <w:szCs w:val="32"/>
          <w:u w:val="none"/>
          <w:lang w:val="en-US" w:eastAsia="zh-CN"/>
        </w:rPr>
        <w:t>7</w:t>
      </w:r>
      <w:r>
        <w:rPr>
          <w:rFonts w:hint="eastAsia" w:ascii="仿宋_GB2312" w:hAnsi="仿宋_GB2312" w:eastAsia="仿宋_GB2312" w:cs="仿宋_GB2312"/>
          <w:color w:val="000000"/>
          <w:sz w:val="32"/>
          <w:szCs w:val="32"/>
          <w:u w:val="none"/>
          <w:lang w:eastAsia="zh-CN"/>
        </w:rPr>
        <w:t>月</w:t>
      </w:r>
      <w:r>
        <w:rPr>
          <w:rFonts w:hint="eastAsia" w:ascii="Times New Roman" w:hAnsi="Times New Roman" w:eastAsia="仿宋_GB2312" w:cs="Times New Roman"/>
          <w:color w:val="000000"/>
          <w:sz w:val="32"/>
          <w:szCs w:val="32"/>
          <w:u w:val="none"/>
          <w:lang w:val="en-US" w:eastAsia="zh-CN"/>
        </w:rPr>
        <w:t>24</w:t>
      </w:r>
      <w:r>
        <w:rPr>
          <w:rFonts w:hint="eastAsia" w:ascii="仿宋_GB2312" w:hAnsi="仿宋_GB2312" w:eastAsia="仿宋_GB2312" w:cs="仿宋_GB2312"/>
          <w:color w:val="000000"/>
          <w:sz w:val="32"/>
          <w:szCs w:val="32"/>
          <w:u w:val="none"/>
          <w:lang w:eastAsia="zh-CN"/>
        </w:rPr>
        <w:t>日，当事人委托经理罗清键到本局接受询问调查，提供了相关证据材料。</w:t>
      </w:r>
    </w:p>
    <w:p w14:paraId="5846BD3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经查，</w:t>
      </w:r>
      <w:r>
        <w:rPr>
          <w:rFonts w:hint="eastAsia" w:ascii="仿宋_GB2312" w:hAnsi="仿宋_GB2312" w:eastAsia="仿宋_GB2312" w:cs="仿宋_GB2312"/>
          <w:color w:val="000000"/>
          <w:sz w:val="32"/>
          <w:szCs w:val="32"/>
          <w:u w:val="none"/>
          <w:lang w:eastAsia="zh-CN"/>
        </w:rPr>
        <w:t>当事人</w:t>
      </w:r>
      <w:r>
        <w:rPr>
          <w:rFonts w:hint="eastAsia" w:ascii="仿宋_GB2312" w:hAnsi="仿宋_GB2312" w:eastAsia="仿宋_GB2312" w:cs="仿宋_GB2312"/>
          <w:color w:val="000000"/>
          <w:sz w:val="32"/>
          <w:szCs w:val="32"/>
          <w:u w:val="none"/>
        </w:rPr>
        <w:t>于</w:t>
      </w:r>
      <w:r>
        <w:rPr>
          <w:rFonts w:hint="default" w:ascii="Times New Roman" w:hAnsi="Times New Roman" w:eastAsia="仿宋_GB2312" w:cs="Times New Roman"/>
          <w:color w:val="000000"/>
          <w:sz w:val="32"/>
          <w:szCs w:val="32"/>
          <w:u w:val="none"/>
        </w:rPr>
        <w:t>2022年11月28日注册营业执照（统一社会信用代码：91450225MAA7FQNA2N）</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eastAsia="zh-CN"/>
        </w:rPr>
        <w:t>在</w:t>
      </w:r>
      <w:r>
        <w:rPr>
          <w:rFonts w:hint="eastAsia" w:ascii="仿宋_GB2312" w:hAnsi="华文仿宋" w:eastAsia="仿宋_GB2312"/>
          <w:color w:val="000000"/>
          <w:sz w:val="32"/>
          <w:szCs w:val="32"/>
          <w:highlight w:val="none"/>
          <w:u w:val="none" w:color="auto"/>
          <w:lang w:eastAsia="zh-CN"/>
        </w:rPr>
        <w:t>融水县融水镇城北区双龙沟景区旁</w:t>
      </w:r>
      <w:r>
        <w:rPr>
          <w:rFonts w:hint="eastAsia" w:ascii="仿宋_GB2312" w:hAnsi="华文仿宋" w:eastAsia="仿宋_GB2312"/>
          <w:color w:val="000000"/>
          <w:sz w:val="32"/>
          <w:szCs w:val="32"/>
          <w:highlight w:val="none"/>
          <w:u w:val="none" w:color="auto"/>
          <w:lang w:val="en-US" w:eastAsia="zh-CN"/>
        </w:rPr>
        <w:t>******从事生产活动</w:t>
      </w:r>
      <w:r>
        <w:rPr>
          <w:rFonts w:hint="eastAsia" w:ascii="仿宋_GB2312" w:hAnsi="仿宋_GB2312" w:eastAsia="仿宋_GB2312" w:cs="仿宋_GB2312"/>
          <w:color w:val="000000"/>
          <w:sz w:val="32"/>
          <w:szCs w:val="32"/>
          <w:u w:val="none"/>
        </w:rPr>
        <w:t>。</w:t>
      </w:r>
      <w:r>
        <w:rPr>
          <w:rFonts w:hint="default" w:ascii="Times New Roman" w:hAnsi="Times New Roman" w:eastAsia="仿宋_GB2312" w:cs="Times New Roman"/>
          <w:color w:val="000000"/>
          <w:sz w:val="32"/>
          <w:szCs w:val="32"/>
          <w:u w:val="none"/>
        </w:rPr>
        <w:t>2026</w:t>
      </w:r>
      <w:r>
        <w:rPr>
          <w:rFonts w:hint="eastAsia" w:ascii="仿宋_GB2312" w:hAnsi="仿宋_GB2312" w:eastAsia="仿宋_GB2312" w:cs="仿宋_GB2312"/>
          <w:color w:val="000000"/>
          <w:sz w:val="32"/>
          <w:szCs w:val="32"/>
          <w:u w:val="none"/>
        </w:rPr>
        <w:t>年</w:t>
      </w:r>
      <w:r>
        <w:rPr>
          <w:rFonts w:hint="default" w:ascii="Times New Roman" w:hAnsi="Times New Roman" w:eastAsia="仿宋_GB2312" w:cs="Times New Roman"/>
          <w:color w:val="000000"/>
          <w:sz w:val="32"/>
          <w:szCs w:val="32"/>
          <w:u w:val="none"/>
          <w:lang w:val="en-US" w:eastAsia="zh-CN"/>
        </w:rPr>
        <w:t>0</w:t>
      </w:r>
      <w:r>
        <w:rPr>
          <w:rFonts w:hint="eastAsia" w:ascii="Times New Roman" w:hAnsi="Times New Roman" w:eastAsia="仿宋_GB2312" w:cs="Times New Roman"/>
          <w:color w:val="000000"/>
          <w:sz w:val="32"/>
          <w:szCs w:val="32"/>
          <w:u w:val="none"/>
          <w:lang w:val="en-US" w:eastAsia="zh-CN"/>
        </w:rPr>
        <w:t>6</w:t>
      </w:r>
      <w:r>
        <w:rPr>
          <w:rFonts w:hint="eastAsia" w:ascii="仿宋_GB2312" w:hAnsi="仿宋_GB2312" w:eastAsia="仿宋_GB2312" w:cs="仿宋_GB2312"/>
          <w:color w:val="000000"/>
          <w:sz w:val="32"/>
          <w:szCs w:val="32"/>
          <w:u w:val="none"/>
        </w:rPr>
        <w:t>月</w:t>
      </w:r>
      <w:r>
        <w:rPr>
          <w:rFonts w:hint="default" w:ascii="Times New Roman" w:hAnsi="Times New Roman" w:eastAsia="仿宋_GB2312" w:cs="Times New Roman"/>
          <w:color w:val="000000"/>
          <w:sz w:val="32"/>
          <w:szCs w:val="32"/>
          <w:u w:val="none"/>
        </w:rPr>
        <w:t>2</w:t>
      </w:r>
      <w:r>
        <w:rPr>
          <w:rFonts w:hint="eastAsia" w:ascii="Times New Roman" w:hAnsi="Times New Roman" w:eastAsia="仿宋_GB2312" w:cs="Times New Roman"/>
          <w:color w:val="000000"/>
          <w:sz w:val="32"/>
          <w:szCs w:val="32"/>
          <w:u w:val="none"/>
          <w:lang w:val="en-US" w:eastAsia="zh-CN"/>
        </w:rPr>
        <w:t>9</w:t>
      </w:r>
      <w:r>
        <w:rPr>
          <w:rFonts w:hint="eastAsia" w:ascii="仿宋_GB2312" w:hAnsi="仿宋_GB2312" w:eastAsia="仿宋_GB2312" w:cs="仿宋_GB2312"/>
          <w:color w:val="000000"/>
          <w:sz w:val="32"/>
          <w:szCs w:val="32"/>
          <w:u w:val="none"/>
        </w:rPr>
        <w:t>日，</w:t>
      </w:r>
      <w:r>
        <w:rPr>
          <w:rFonts w:hint="eastAsia" w:ascii="仿宋_GB2312" w:hAnsi="仿宋_GB2312" w:eastAsia="仿宋_GB2312" w:cs="仿宋_GB2312"/>
          <w:color w:val="000000"/>
          <w:sz w:val="32"/>
          <w:szCs w:val="32"/>
          <w:u w:val="none"/>
          <w:lang w:eastAsia="zh-CN"/>
        </w:rPr>
        <w:t>本局</w:t>
      </w:r>
      <w:r>
        <w:rPr>
          <w:rFonts w:hint="eastAsia" w:ascii="仿宋_GB2312" w:hAnsi="仿宋_GB2312" w:eastAsia="仿宋_GB2312" w:cs="仿宋_GB2312"/>
          <w:color w:val="000000"/>
          <w:sz w:val="32"/>
          <w:szCs w:val="32"/>
          <w:u w:val="none"/>
        </w:rPr>
        <w:t>执法人员将</w:t>
      </w:r>
      <w:r>
        <w:rPr>
          <w:rFonts w:hint="eastAsia" w:ascii="仿宋_GB2312" w:hAnsi="仿宋_GB2312" w:eastAsia="仿宋_GB2312" w:cs="仿宋_GB2312"/>
          <w:color w:val="000000"/>
          <w:sz w:val="32"/>
          <w:szCs w:val="32"/>
          <w:u w:val="none"/>
          <w:lang w:eastAsia="zh-CN"/>
        </w:rPr>
        <w:t>两个样品不合格的《检验报告》（报告编号：QF</w:t>
      </w:r>
      <w:r>
        <w:rPr>
          <w:rFonts w:hint="eastAsia" w:ascii="Times New Roman" w:hAnsi="Times New Roman" w:eastAsia="仿宋_GB2312" w:cs="仿宋_GB2312"/>
          <w:color w:val="000000"/>
          <w:sz w:val="32"/>
          <w:szCs w:val="32"/>
          <w:u w:val="none"/>
          <w:lang w:eastAsia="zh-CN"/>
        </w:rPr>
        <w:t>26</w:t>
      </w:r>
      <w:r>
        <w:rPr>
          <w:rFonts w:hint="eastAsia" w:ascii="仿宋_GB2312" w:hAnsi="仿宋_GB2312" w:eastAsia="仿宋_GB2312" w:cs="仿宋_GB2312"/>
          <w:color w:val="000000"/>
          <w:sz w:val="32"/>
          <w:szCs w:val="32"/>
          <w:u w:val="none"/>
          <w:lang w:eastAsia="zh-CN"/>
        </w:rPr>
        <w:t>-WT</w:t>
      </w:r>
      <w:r>
        <w:rPr>
          <w:rFonts w:hint="eastAsia" w:ascii="Times New Roman" w:hAnsi="Times New Roman" w:eastAsia="仿宋_GB2312" w:cs="仿宋_GB2312"/>
          <w:color w:val="000000"/>
          <w:sz w:val="32"/>
          <w:szCs w:val="32"/>
          <w:u w:val="none"/>
          <w:lang w:eastAsia="zh-CN"/>
        </w:rPr>
        <w:t>0249</w:t>
      </w:r>
      <w:r>
        <w:rPr>
          <w:rFonts w:hint="eastAsia" w:ascii="仿宋_GB2312" w:hAnsi="仿宋_GB2312" w:eastAsia="仿宋_GB2312" w:cs="仿宋_GB2312"/>
          <w:color w:val="000000"/>
          <w:sz w:val="32"/>
          <w:szCs w:val="32"/>
          <w:u w:val="none"/>
          <w:lang w:eastAsia="zh-CN"/>
        </w:rPr>
        <w:t>、QF</w:t>
      </w:r>
      <w:r>
        <w:rPr>
          <w:rFonts w:hint="eastAsia" w:ascii="Times New Roman" w:hAnsi="Times New Roman" w:eastAsia="仿宋_GB2312" w:cs="仿宋_GB2312"/>
          <w:color w:val="000000"/>
          <w:sz w:val="32"/>
          <w:szCs w:val="32"/>
          <w:u w:val="none"/>
          <w:lang w:eastAsia="zh-CN"/>
        </w:rPr>
        <w:t>26</w:t>
      </w:r>
      <w:r>
        <w:rPr>
          <w:rFonts w:hint="eastAsia" w:ascii="仿宋_GB2312" w:hAnsi="仿宋_GB2312" w:eastAsia="仿宋_GB2312" w:cs="仿宋_GB2312"/>
          <w:color w:val="000000"/>
          <w:sz w:val="32"/>
          <w:szCs w:val="32"/>
          <w:u w:val="none"/>
          <w:lang w:eastAsia="zh-CN"/>
        </w:rPr>
        <w:t>-WT</w:t>
      </w:r>
      <w:r>
        <w:rPr>
          <w:rFonts w:hint="eastAsia" w:ascii="Times New Roman" w:hAnsi="Times New Roman" w:eastAsia="仿宋_GB2312" w:cs="仿宋_GB2312"/>
          <w:color w:val="000000"/>
          <w:sz w:val="32"/>
          <w:szCs w:val="32"/>
          <w:u w:val="none"/>
          <w:lang w:eastAsia="zh-CN"/>
        </w:rPr>
        <w:t>0251</w:t>
      </w:r>
      <w:r>
        <w:rPr>
          <w:rFonts w:hint="eastAsia" w:ascii="仿宋_GB2312" w:hAnsi="仿宋_GB2312" w:eastAsia="仿宋_GB2312" w:cs="仿宋_GB2312"/>
          <w:color w:val="000000"/>
          <w:sz w:val="32"/>
          <w:szCs w:val="32"/>
          <w:u w:val="none"/>
          <w:lang w:eastAsia="zh-CN"/>
        </w:rPr>
        <w:t>）及《检验结果告知书》（融水市监检鉴结〔</w:t>
      </w:r>
      <w:r>
        <w:rPr>
          <w:rFonts w:hint="eastAsia" w:ascii="Times New Roman" w:hAnsi="Times New Roman" w:eastAsia="仿宋_GB2312" w:cs="仿宋_GB2312"/>
          <w:color w:val="000000"/>
          <w:sz w:val="32"/>
          <w:szCs w:val="32"/>
          <w:u w:val="none"/>
          <w:lang w:eastAsia="zh-CN"/>
        </w:rPr>
        <w:t>2026</w:t>
      </w:r>
      <w:r>
        <w:rPr>
          <w:rFonts w:hint="eastAsia" w:ascii="仿宋_GB2312" w:hAnsi="仿宋_GB2312" w:eastAsia="仿宋_GB2312" w:cs="仿宋_GB2312"/>
          <w:color w:val="000000"/>
          <w:sz w:val="32"/>
          <w:szCs w:val="32"/>
          <w:u w:val="none"/>
          <w:lang w:eastAsia="zh-CN"/>
        </w:rPr>
        <w:t>〕</w:t>
      </w:r>
      <w:r>
        <w:rPr>
          <w:rFonts w:hint="eastAsia" w:ascii="Times New Roman" w:hAnsi="Times New Roman" w:eastAsia="仿宋_GB2312" w:cs="仿宋_GB2312"/>
          <w:color w:val="000000"/>
          <w:sz w:val="32"/>
          <w:szCs w:val="32"/>
          <w:u w:val="none"/>
          <w:lang w:eastAsia="zh-CN"/>
        </w:rPr>
        <w:t>2</w:t>
      </w:r>
      <w:r>
        <w:rPr>
          <w:rFonts w:hint="eastAsia" w:ascii="仿宋_GB2312" w:hAnsi="仿宋_GB2312" w:eastAsia="仿宋_GB2312" w:cs="仿宋_GB2312"/>
          <w:color w:val="000000"/>
          <w:sz w:val="32"/>
          <w:szCs w:val="32"/>
          <w:u w:val="none"/>
          <w:lang w:eastAsia="zh-CN"/>
        </w:rPr>
        <w:t>号）</w:t>
      </w:r>
      <w:r>
        <w:rPr>
          <w:rFonts w:hint="eastAsia" w:ascii="仿宋_GB2312" w:hAnsi="仿宋_GB2312" w:eastAsia="仿宋_GB2312" w:cs="仿宋_GB2312"/>
          <w:color w:val="000000"/>
          <w:sz w:val="32"/>
          <w:szCs w:val="32"/>
          <w:u w:val="none"/>
        </w:rPr>
        <w:t>等相关文书送达给</w:t>
      </w:r>
      <w:r>
        <w:rPr>
          <w:rFonts w:hint="eastAsia" w:ascii="仿宋_GB2312" w:hAnsi="仿宋_GB2312" w:eastAsia="仿宋_GB2312" w:cs="仿宋_GB2312"/>
          <w:color w:val="000000"/>
          <w:sz w:val="32"/>
          <w:szCs w:val="32"/>
          <w:u w:val="none"/>
          <w:lang w:eastAsia="zh-CN"/>
        </w:rPr>
        <w:t>当事人，</w:t>
      </w:r>
      <w:r>
        <w:rPr>
          <w:rFonts w:hint="eastAsia" w:ascii="仿宋_GB2312" w:hAnsi="仿宋_GB2312" w:eastAsia="仿宋_GB2312" w:cs="仿宋_GB2312"/>
          <w:color w:val="000000"/>
          <w:sz w:val="32"/>
          <w:szCs w:val="32"/>
          <w:u w:val="none"/>
        </w:rPr>
        <w:t>同时对</w:t>
      </w:r>
      <w:r>
        <w:rPr>
          <w:rFonts w:hint="eastAsia" w:ascii="仿宋_GB2312" w:hAnsi="仿宋_GB2312" w:eastAsia="仿宋_GB2312" w:cs="仿宋_GB2312"/>
          <w:color w:val="000000"/>
          <w:sz w:val="32"/>
          <w:szCs w:val="32"/>
          <w:u w:val="none"/>
          <w:lang w:eastAsia="zh-CN"/>
        </w:rPr>
        <w:t>当事人</w:t>
      </w:r>
      <w:r>
        <w:rPr>
          <w:rFonts w:hint="eastAsia" w:ascii="仿宋_GB2312" w:hAnsi="仿宋_GB2312" w:eastAsia="仿宋_GB2312" w:cs="仿宋_GB2312"/>
          <w:color w:val="000000"/>
          <w:sz w:val="32"/>
          <w:szCs w:val="32"/>
          <w:u w:val="none"/>
        </w:rPr>
        <w:t>生产经营场所开展现场检查，现场检查未发现抽检不合格批次学生校服产品。</w:t>
      </w:r>
      <w:r>
        <w:rPr>
          <w:rFonts w:hint="eastAsia" w:ascii="Times New Roman" w:hAnsi="Times New Roman" w:eastAsia="仿宋_GB2312" w:cs="仿宋_GB2312"/>
          <w:color w:val="000000"/>
          <w:sz w:val="32"/>
          <w:szCs w:val="32"/>
          <w:u w:val="none"/>
          <w:lang w:val="en-US" w:eastAsia="zh-CN"/>
        </w:rPr>
        <w:t>2026</w:t>
      </w:r>
      <w:r>
        <w:rPr>
          <w:rFonts w:hint="eastAsia" w:ascii="仿宋_GB2312" w:hAnsi="仿宋_GB2312" w:eastAsia="仿宋_GB2312" w:cs="仿宋_GB2312"/>
          <w:color w:val="000000"/>
          <w:sz w:val="32"/>
          <w:szCs w:val="32"/>
          <w:u w:val="none"/>
          <w:lang w:val="en-US" w:eastAsia="zh-CN"/>
        </w:rPr>
        <w:t>年</w:t>
      </w:r>
      <w:r>
        <w:rPr>
          <w:rFonts w:hint="eastAsia" w:ascii="Times New Roman" w:hAnsi="Times New Roman" w:eastAsia="仿宋_GB2312" w:cs="仿宋_GB2312"/>
          <w:color w:val="000000"/>
          <w:sz w:val="32"/>
          <w:szCs w:val="32"/>
          <w:u w:val="none"/>
          <w:lang w:val="en-US" w:eastAsia="zh-CN"/>
        </w:rPr>
        <w:t>0</w:t>
      </w:r>
      <w:r>
        <w:rPr>
          <w:rFonts w:hint="eastAsia" w:ascii="Times New Roman" w:hAnsi="Times New Roman" w:eastAsia="仿宋_GB2312" w:cs="仿宋_GB2312"/>
          <w:color w:val="000000"/>
          <w:sz w:val="32"/>
          <w:szCs w:val="32"/>
          <w:u w:val="none"/>
        </w:rPr>
        <w:t>7</w:t>
      </w:r>
      <w:r>
        <w:rPr>
          <w:rFonts w:hint="eastAsia" w:ascii="仿宋_GB2312" w:hAnsi="仿宋_GB2312" w:eastAsia="仿宋_GB2312" w:cs="仿宋_GB2312"/>
          <w:color w:val="000000"/>
          <w:sz w:val="32"/>
          <w:szCs w:val="32"/>
          <w:u w:val="none"/>
        </w:rPr>
        <w:t>月</w:t>
      </w:r>
      <w:r>
        <w:rPr>
          <w:rFonts w:hint="eastAsia" w:ascii="Times New Roman" w:hAnsi="Times New Roman" w:eastAsia="仿宋_GB2312" w:cs="仿宋_GB2312"/>
          <w:color w:val="000000"/>
          <w:sz w:val="32"/>
          <w:szCs w:val="32"/>
          <w:u w:val="none"/>
          <w:lang w:val="en-US" w:eastAsia="zh-CN"/>
        </w:rPr>
        <w:t>0</w:t>
      </w:r>
      <w:r>
        <w:rPr>
          <w:rFonts w:hint="eastAsia" w:ascii="Times New Roman" w:hAnsi="Times New Roman" w:eastAsia="仿宋_GB2312" w:cs="仿宋_GB2312"/>
          <w:color w:val="000000"/>
          <w:sz w:val="32"/>
          <w:szCs w:val="32"/>
          <w:u w:val="none"/>
        </w:rPr>
        <w:t>1</w:t>
      </w:r>
      <w:r>
        <w:rPr>
          <w:rFonts w:hint="eastAsia" w:ascii="仿宋_GB2312" w:hAnsi="仿宋_GB2312" w:eastAsia="仿宋_GB2312" w:cs="仿宋_GB2312"/>
          <w:color w:val="000000"/>
          <w:sz w:val="32"/>
          <w:szCs w:val="32"/>
          <w:u w:val="none"/>
        </w:rPr>
        <w:t>日</w:t>
      </w:r>
      <w:r>
        <w:rPr>
          <w:rFonts w:hint="eastAsia" w:ascii="仿宋_GB2312" w:hAnsi="仿宋_GB2312" w:eastAsia="仿宋_GB2312" w:cs="仿宋_GB2312"/>
          <w:color w:val="000000"/>
          <w:sz w:val="32"/>
          <w:szCs w:val="32"/>
          <w:u w:val="none"/>
          <w:lang w:eastAsia="zh-CN"/>
        </w:rPr>
        <w:t>当事人</w:t>
      </w:r>
      <w:r>
        <w:rPr>
          <w:rFonts w:hint="eastAsia" w:ascii="仿宋_GB2312" w:hAnsi="仿宋_GB2312" w:eastAsia="仿宋_GB2312" w:cs="仿宋_GB2312"/>
          <w:color w:val="000000"/>
          <w:sz w:val="32"/>
          <w:szCs w:val="32"/>
          <w:u w:val="none"/>
        </w:rPr>
        <w:t>主动对接采购学校，协商不合格校服召回、退换、补发事宜，制定专项召回整改方案。</w:t>
      </w:r>
      <w:r>
        <w:rPr>
          <w:rFonts w:hint="eastAsia" w:ascii="Times New Roman" w:hAnsi="Times New Roman" w:eastAsia="仿宋_GB2312" w:cs="仿宋_GB2312"/>
          <w:color w:val="000000"/>
          <w:sz w:val="32"/>
          <w:szCs w:val="32"/>
          <w:u w:val="none"/>
        </w:rPr>
        <w:t>2026</w:t>
      </w:r>
      <w:r>
        <w:rPr>
          <w:rFonts w:hint="eastAsia" w:ascii="仿宋_GB2312" w:hAnsi="仿宋_GB2312" w:eastAsia="仿宋_GB2312" w:cs="仿宋_GB2312"/>
          <w:color w:val="000000"/>
          <w:sz w:val="32"/>
          <w:szCs w:val="32"/>
          <w:u w:val="none"/>
        </w:rPr>
        <w:t>年</w:t>
      </w:r>
      <w:r>
        <w:rPr>
          <w:rFonts w:hint="eastAsia" w:ascii="Times New Roman" w:hAnsi="Times New Roman" w:eastAsia="仿宋_GB2312" w:cs="仿宋_GB2312"/>
          <w:color w:val="000000"/>
          <w:sz w:val="32"/>
          <w:szCs w:val="32"/>
          <w:u w:val="none"/>
        </w:rPr>
        <w:t>9</w:t>
      </w:r>
      <w:r>
        <w:rPr>
          <w:rFonts w:hint="eastAsia" w:ascii="仿宋_GB2312" w:hAnsi="仿宋_GB2312" w:eastAsia="仿宋_GB2312" w:cs="仿宋_GB2312"/>
          <w:color w:val="000000"/>
          <w:sz w:val="32"/>
          <w:szCs w:val="32"/>
          <w:u w:val="none"/>
        </w:rPr>
        <w:t>月</w:t>
      </w:r>
      <w:r>
        <w:rPr>
          <w:rFonts w:hint="eastAsia" w:ascii="Times New Roman" w:hAnsi="Times New Roman" w:eastAsia="仿宋_GB2312" w:cs="仿宋_GB2312"/>
          <w:color w:val="000000"/>
          <w:sz w:val="32"/>
          <w:szCs w:val="32"/>
          <w:u w:val="none"/>
        </w:rPr>
        <w:t>2</w:t>
      </w:r>
      <w:r>
        <w:rPr>
          <w:rFonts w:hint="eastAsia" w:ascii="仿宋_GB2312" w:hAnsi="仿宋_GB2312" w:eastAsia="仿宋_GB2312" w:cs="仿宋_GB2312"/>
          <w:color w:val="000000"/>
          <w:sz w:val="32"/>
          <w:szCs w:val="32"/>
          <w:u w:val="none"/>
        </w:rPr>
        <w:t>日，</w:t>
      </w:r>
      <w:r>
        <w:rPr>
          <w:rFonts w:hint="eastAsia" w:ascii="仿宋_GB2312" w:hAnsi="仿宋_GB2312" w:eastAsia="仿宋_GB2312" w:cs="仿宋_GB2312"/>
          <w:color w:val="000000"/>
          <w:sz w:val="32"/>
          <w:szCs w:val="32"/>
          <w:u w:val="none"/>
          <w:lang w:eastAsia="zh-CN"/>
        </w:rPr>
        <w:t>本局</w:t>
      </w:r>
      <w:r>
        <w:rPr>
          <w:rFonts w:hint="eastAsia" w:ascii="仿宋_GB2312" w:hAnsi="仿宋_GB2312" w:eastAsia="仿宋_GB2312" w:cs="仿宋_GB2312"/>
          <w:color w:val="000000"/>
          <w:sz w:val="32"/>
          <w:szCs w:val="32"/>
          <w:u w:val="none"/>
        </w:rPr>
        <w:t>执法人员依法到融水苗族自治县民族小学对召回的不合格校服进行查封扣押，在</w:t>
      </w:r>
      <w:r>
        <w:rPr>
          <w:rFonts w:hint="eastAsia" w:ascii="仿宋_GB2312" w:hAnsi="仿宋_GB2312" w:eastAsia="仿宋_GB2312" w:cs="仿宋_GB2312"/>
          <w:color w:val="000000"/>
          <w:sz w:val="32"/>
          <w:szCs w:val="32"/>
          <w:u w:val="none"/>
          <w:lang w:eastAsia="zh-CN"/>
        </w:rPr>
        <w:t>当事人公司</w:t>
      </w:r>
      <w:r>
        <w:rPr>
          <w:rFonts w:hint="eastAsia" w:ascii="仿宋_GB2312" w:hAnsi="仿宋_GB2312" w:eastAsia="仿宋_GB2312" w:cs="仿宋_GB2312"/>
          <w:color w:val="000000"/>
          <w:sz w:val="32"/>
          <w:szCs w:val="32"/>
          <w:u w:val="none"/>
        </w:rPr>
        <w:t>经理罗清键的陪同下及民族小学副校长曾健青的见证下，现场逐一清点，共召回不符合国家标准的学生校服裤子、裙裤</w:t>
      </w:r>
      <w:r>
        <w:rPr>
          <w:rFonts w:hint="eastAsia" w:ascii="Times New Roman" w:hAnsi="Times New Roman" w:eastAsia="仿宋_GB2312" w:cs="仿宋_GB2312"/>
          <w:color w:val="000000"/>
          <w:sz w:val="32"/>
          <w:szCs w:val="32"/>
          <w:u w:val="none"/>
        </w:rPr>
        <w:t>1470</w:t>
      </w:r>
      <w:r>
        <w:rPr>
          <w:rFonts w:hint="eastAsia" w:ascii="仿宋_GB2312" w:hAnsi="仿宋_GB2312" w:eastAsia="仿宋_GB2312" w:cs="仿宋_GB2312"/>
          <w:color w:val="000000"/>
          <w:sz w:val="32"/>
          <w:szCs w:val="32"/>
          <w:u w:val="none"/>
        </w:rPr>
        <w:t>件，</w:t>
      </w:r>
      <w:r>
        <w:rPr>
          <w:rFonts w:hint="eastAsia" w:ascii="仿宋_GB2312" w:hAnsi="仿宋_GB2312" w:eastAsia="仿宋_GB2312" w:cs="仿宋_GB2312"/>
          <w:color w:val="000000"/>
          <w:sz w:val="32"/>
          <w:szCs w:val="32"/>
          <w:u w:val="none"/>
          <w:lang w:eastAsia="zh-CN"/>
        </w:rPr>
        <w:t>并下发《融水苗族自治县市场监督管理局实施行政强制措施决定书》及《财物清单》（融水市监强制〔</w:t>
      </w:r>
      <w:r>
        <w:rPr>
          <w:rFonts w:hint="eastAsia" w:ascii="Times New Roman" w:hAnsi="Times New Roman" w:eastAsia="仿宋_GB2312" w:cs="仿宋_GB2312"/>
          <w:color w:val="000000"/>
          <w:sz w:val="32"/>
          <w:szCs w:val="32"/>
          <w:u w:val="none"/>
          <w:lang w:eastAsia="zh-CN"/>
        </w:rPr>
        <w:t>2026</w:t>
      </w:r>
      <w:r>
        <w:rPr>
          <w:rFonts w:hint="eastAsia" w:ascii="仿宋_GB2312" w:hAnsi="仿宋_GB2312" w:eastAsia="仿宋_GB2312" w:cs="仿宋_GB2312"/>
          <w:color w:val="000000"/>
          <w:sz w:val="32"/>
          <w:szCs w:val="32"/>
          <w:u w:val="none"/>
          <w:lang w:eastAsia="zh-CN"/>
        </w:rPr>
        <w:t>〕</w:t>
      </w:r>
      <w:r>
        <w:rPr>
          <w:rFonts w:hint="eastAsia" w:ascii="Times New Roman" w:hAnsi="Times New Roman" w:eastAsia="仿宋_GB2312" w:cs="仿宋_GB2312"/>
          <w:color w:val="000000"/>
          <w:sz w:val="32"/>
          <w:szCs w:val="32"/>
          <w:u w:val="none"/>
          <w:lang w:val="en-US" w:eastAsia="zh-CN"/>
        </w:rPr>
        <w:t>57</w:t>
      </w:r>
      <w:r>
        <w:rPr>
          <w:rFonts w:hint="eastAsia" w:ascii="仿宋_GB2312" w:hAnsi="仿宋_GB2312" w:eastAsia="仿宋_GB2312" w:cs="仿宋_GB2312"/>
          <w:color w:val="000000"/>
          <w:sz w:val="32"/>
          <w:szCs w:val="32"/>
          <w:u w:val="none"/>
          <w:lang w:eastAsia="zh-CN"/>
        </w:rPr>
        <w:t>号），</w:t>
      </w:r>
      <w:r>
        <w:rPr>
          <w:rFonts w:hint="eastAsia" w:ascii="仿宋_GB2312" w:hAnsi="仿宋_GB2312" w:eastAsia="仿宋_GB2312" w:cs="仿宋_GB2312"/>
          <w:color w:val="000000"/>
          <w:sz w:val="32"/>
          <w:szCs w:val="32"/>
          <w:u w:val="none"/>
        </w:rPr>
        <w:t>另有</w:t>
      </w:r>
      <w:r>
        <w:rPr>
          <w:rFonts w:hint="eastAsia" w:ascii="Times New Roman" w:hAnsi="Times New Roman" w:eastAsia="仿宋_GB2312" w:cs="仿宋_GB2312"/>
          <w:color w:val="000000"/>
          <w:sz w:val="32"/>
          <w:szCs w:val="32"/>
          <w:u w:val="none"/>
        </w:rPr>
        <w:t>24</w:t>
      </w:r>
      <w:r>
        <w:rPr>
          <w:rFonts w:hint="eastAsia" w:ascii="仿宋_GB2312" w:hAnsi="仿宋_GB2312" w:eastAsia="仿宋_GB2312" w:cs="仿宋_GB2312"/>
          <w:color w:val="000000"/>
          <w:sz w:val="32"/>
          <w:szCs w:val="32"/>
          <w:u w:val="none"/>
        </w:rPr>
        <w:t>件因学生个人遗失，未能回收。</w:t>
      </w:r>
    </w:p>
    <w:p w14:paraId="507AD20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u w:val="none"/>
          <w:lang w:eastAsia="zh-CN"/>
        </w:rPr>
      </w:pPr>
      <w:r>
        <w:rPr>
          <w:rFonts w:hint="eastAsia" w:ascii="仿宋_GB2312" w:hAnsi="仿宋_GB2312" w:eastAsia="仿宋_GB2312" w:cs="仿宋_GB2312"/>
          <w:color w:val="000000"/>
          <w:sz w:val="32"/>
          <w:szCs w:val="32"/>
          <w:u w:val="none"/>
          <w:lang w:eastAsia="zh-CN"/>
        </w:rPr>
        <w:t>当事人于</w:t>
      </w:r>
      <w:r>
        <w:rPr>
          <w:rFonts w:hint="eastAsia" w:ascii="Times New Roman" w:hAnsi="Times New Roman" w:eastAsia="仿宋_GB2312" w:cs="仿宋_GB2312"/>
          <w:color w:val="000000"/>
          <w:sz w:val="32"/>
          <w:szCs w:val="32"/>
          <w:u w:val="none"/>
          <w:lang w:val="en-US" w:eastAsia="zh-CN"/>
        </w:rPr>
        <w:t>2026</w:t>
      </w:r>
      <w:r>
        <w:rPr>
          <w:rFonts w:hint="eastAsia" w:ascii="仿宋_GB2312" w:hAnsi="仿宋_GB2312" w:eastAsia="仿宋_GB2312" w:cs="仿宋_GB2312"/>
          <w:color w:val="000000"/>
          <w:sz w:val="32"/>
          <w:szCs w:val="32"/>
          <w:u w:val="none"/>
          <w:lang w:val="en-US" w:eastAsia="zh-CN"/>
        </w:rPr>
        <w:t>年</w:t>
      </w:r>
      <w:r>
        <w:rPr>
          <w:rFonts w:hint="eastAsia" w:ascii="Times New Roman" w:hAnsi="Times New Roman" w:eastAsia="仿宋_GB2312" w:cs="仿宋_GB2312"/>
          <w:color w:val="000000"/>
          <w:sz w:val="32"/>
          <w:szCs w:val="32"/>
          <w:u w:val="none"/>
          <w:lang w:val="en-US" w:eastAsia="zh-CN"/>
        </w:rPr>
        <w:t>05</w:t>
      </w:r>
      <w:r>
        <w:rPr>
          <w:rFonts w:hint="eastAsia" w:ascii="仿宋_GB2312" w:hAnsi="仿宋_GB2312" w:eastAsia="仿宋_GB2312" w:cs="仿宋_GB2312"/>
          <w:color w:val="000000"/>
          <w:sz w:val="32"/>
          <w:szCs w:val="32"/>
          <w:u w:val="none"/>
          <w:lang w:val="en-US" w:eastAsia="zh-CN"/>
        </w:rPr>
        <w:t>生产的</w:t>
      </w:r>
      <w:r>
        <w:rPr>
          <w:rFonts w:hint="eastAsia" w:ascii="仿宋_GB2312" w:hAnsi="仿宋_GB2312" w:eastAsia="仿宋_GB2312" w:cs="仿宋_GB2312"/>
          <w:color w:val="000000"/>
          <w:sz w:val="32"/>
          <w:szCs w:val="32"/>
          <w:u w:val="none"/>
          <w:lang w:eastAsia="zh-CN"/>
        </w:rPr>
        <w:t>学生校服，相关信息如下：生产企业：广西慈母坊服装有限公司，产品名称：夏季校服；规格型号：KQ-</w:t>
      </w:r>
      <w:r>
        <w:rPr>
          <w:rFonts w:hint="eastAsia" w:ascii="Times New Roman" w:hAnsi="Times New Roman" w:eastAsia="仿宋_GB2312" w:cs="仿宋_GB2312"/>
          <w:color w:val="000000"/>
          <w:sz w:val="32"/>
          <w:szCs w:val="32"/>
          <w:u w:val="none"/>
          <w:lang w:eastAsia="zh-CN"/>
        </w:rPr>
        <w:t>310</w:t>
      </w:r>
      <w:r>
        <w:rPr>
          <w:rFonts w:hint="eastAsia" w:ascii="仿宋_GB2312" w:hAnsi="仿宋_GB2312" w:eastAsia="仿宋_GB2312" w:cs="仿宋_GB2312"/>
          <w:color w:val="000000"/>
          <w:sz w:val="32"/>
          <w:szCs w:val="32"/>
          <w:u w:val="none"/>
          <w:lang w:eastAsia="zh-CN"/>
        </w:rPr>
        <w:t>、SY-</w:t>
      </w:r>
      <w:r>
        <w:rPr>
          <w:rFonts w:hint="eastAsia" w:ascii="Times New Roman" w:hAnsi="Times New Roman" w:eastAsia="仿宋_GB2312" w:cs="仿宋_GB2312"/>
          <w:color w:val="000000"/>
          <w:sz w:val="32"/>
          <w:szCs w:val="32"/>
          <w:u w:val="none"/>
          <w:lang w:eastAsia="zh-CN"/>
        </w:rPr>
        <w:t>310</w:t>
      </w:r>
      <w:r>
        <w:rPr>
          <w:rFonts w:hint="eastAsia" w:ascii="仿宋_GB2312" w:hAnsi="仿宋_GB2312" w:eastAsia="仿宋_GB2312" w:cs="仿宋_GB2312"/>
          <w:color w:val="000000"/>
          <w:sz w:val="32"/>
          <w:szCs w:val="32"/>
          <w:u w:val="none"/>
          <w:lang w:eastAsia="zh-CN"/>
        </w:rPr>
        <w:t>、KQ-</w:t>
      </w:r>
      <w:r>
        <w:rPr>
          <w:rFonts w:hint="eastAsia" w:ascii="Times New Roman" w:hAnsi="Times New Roman" w:eastAsia="仿宋_GB2312" w:cs="仿宋_GB2312"/>
          <w:color w:val="000000"/>
          <w:sz w:val="32"/>
          <w:szCs w:val="32"/>
          <w:u w:val="none"/>
          <w:lang w:eastAsia="zh-CN"/>
        </w:rPr>
        <w:t>417</w:t>
      </w:r>
      <w:r>
        <w:rPr>
          <w:rFonts w:hint="eastAsia" w:ascii="仿宋_GB2312" w:hAnsi="仿宋_GB2312" w:eastAsia="仿宋_GB2312" w:cs="仿宋_GB2312"/>
          <w:color w:val="000000"/>
          <w:sz w:val="32"/>
          <w:szCs w:val="32"/>
          <w:u w:val="none"/>
          <w:lang w:eastAsia="zh-CN"/>
        </w:rPr>
        <w:t>、SY-</w:t>
      </w:r>
      <w:r>
        <w:rPr>
          <w:rFonts w:hint="eastAsia" w:ascii="Times New Roman" w:hAnsi="Times New Roman" w:eastAsia="仿宋_GB2312" w:cs="仿宋_GB2312"/>
          <w:color w:val="000000"/>
          <w:sz w:val="32"/>
          <w:szCs w:val="32"/>
          <w:u w:val="none"/>
          <w:lang w:eastAsia="zh-CN"/>
        </w:rPr>
        <w:t>417</w:t>
      </w:r>
      <w:r>
        <w:rPr>
          <w:rFonts w:hint="eastAsia" w:ascii="仿宋_GB2312" w:hAnsi="仿宋_GB2312" w:eastAsia="仿宋_GB2312" w:cs="仿宋_GB2312"/>
          <w:color w:val="000000"/>
          <w:sz w:val="32"/>
          <w:szCs w:val="32"/>
          <w:u w:val="none"/>
          <w:lang w:eastAsia="zh-CN"/>
        </w:rPr>
        <w:t>，尺码区间：</w:t>
      </w:r>
      <w:r>
        <w:rPr>
          <w:rFonts w:hint="eastAsia" w:ascii="Times New Roman" w:hAnsi="Times New Roman" w:eastAsia="仿宋_GB2312" w:cs="仿宋_GB2312"/>
          <w:color w:val="000000"/>
          <w:sz w:val="32"/>
          <w:szCs w:val="32"/>
          <w:u w:val="none"/>
          <w:lang w:eastAsia="zh-CN"/>
        </w:rPr>
        <w:t>1</w:t>
      </w:r>
      <w:r>
        <w:rPr>
          <w:rFonts w:hint="eastAsia" w:ascii="Times New Roman" w:hAnsi="Times New Roman" w:eastAsia="仿宋_GB2312" w:cs="仿宋_GB2312"/>
          <w:color w:val="000000"/>
          <w:sz w:val="32"/>
          <w:szCs w:val="32"/>
          <w:u w:val="none"/>
          <w:lang w:val="en-US" w:eastAsia="zh-CN"/>
        </w:rPr>
        <w:t>20</w:t>
      </w:r>
      <w:r>
        <w:rPr>
          <w:rFonts w:hint="eastAsia" w:ascii="仿宋_GB2312" w:hAnsi="仿宋_GB2312" w:eastAsia="仿宋_GB2312" w:cs="仿宋_GB2312"/>
          <w:color w:val="000000"/>
          <w:sz w:val="32"/>
          <w:szCs w:val="32"/>
          <w:u w:val="none"/>
          <w:lang w:val="en-US" w:eastAsia="zh-CN"/>
        </w:rPr>
        <w:t>#</w:t>
      </w:r>
      <w:r>
        <w:rPr>
          <w:rFonts w:hint="eastAsia" w:ascii="仿宋_GB2312" w:hAnsi="仿宋_GB2312" w:eastAsia="仿宋_GB2312" w:cs="仿宋_GB2312"/>
          <w:color w:val="000000"/>
          <w:sz w:val="32"/>
          <w:szCs w:val="32"/>
          <w:u w:val="none"/>
          <w:lang w:eastAsia="zh-CN"/>
        </w:rPr>
        <w:t>-</w:t>
      </w:r>
      <w:r>
        <w:rPr>
          <w:rFonts w:hint="eastAsia" w:ascii="Times New Roman" w:hAnsi="Times New Roman" w:eastAsia="仿宋_GB2312" w:cs="仿宋_GB2312"/>
          <w:color w:val="000000"/>
          <w:sz w:val="32"/>
          <w:szCs w:val="32"/>
          <w:u w:val="none"/>
          <w:lang w:eastAsia="zh-CN"/>
        </w:rPr>
        <w:t>18</w:t>
      </w:r>
      <w:r>
        <w:rPr>
          <w:rFonts w:hint="eastAsia" w:ascii="Times New Roman" w:hAnsi="Times New Roman" w:eastAsia="仿宋_GB2312" w:cs="仿宋_GB2312"/>
          <w:color w:val="000000"/>
          <w:sz w:val="32"/>
          <w:szCs w:val="32"/>
          <w:u w:val="none"/>
          <w:lang w:val="en-US" w:eastAsia="zh-CN"/>
        </w:rPr>
        <w:t>5</w:t>
      </w:r>
      <w:r>
        <w:rPr>
          <w:rFonts w:hint="eastAsia" w:ascii="仿宋_GB2312" w:hAnsi="仿宋_GB2312" w:eastAsia="仿宋_GB2312" w:cs="仿宋_GB2312"/>
          <w:color w:val="000000"/>
          <w:sz w:val="32"/>
          <w:szCs w:val="32"/>
          <w:u w:val="none"/>
          <w:lang w:val="en-US" w:eastAsia="zh-CN"/>
        </w:rPr>
        <w:t>#</w:t>
      </w:r>
      <w:r>
        <w:rPr>
          <w:rFonts w:hint="eastAsia" w:ascii="仿宋_GB2312" w:hAnsi="仿宋_GB2312" w:eastAsia="仿宋_GB2312" w:cs="仿宋_GB2312"/>
          <w:color w:val="000000"/>
          <w:sz w:val="32"/>
          <w:szCs w:val="32"/>
          <w:u w:val="none"/>
          <w:lang w:eastAsia="zh-CN"/>
        </w:rPr>
        <w:t>；供货批次：</w:t>
      </w:r>
      <w:r>
        <w:rPr>
          <w:rFonts w:hint="eastAsia" w:ascii="Times New Roman" w:hAnsi="Times New Roman" w:eastAsia="仿宋_GB2312" w:cs="仿宋_GB2312"/>
          <w:color w:val="000000"/>
          <w:sz w:val="32"/>
          <w:szCs w:val="32"/>
          <w:u w:val="none"/>
          <w:lang w:eastAsia="zh-CN"/>
        </w:rPr>
        <w:t>26310</w:t>
      </w:r>
      <w:r>
        <w:rPr>
          <w:rFonts w:hint="eastAsia" w:ascii="仿宋_GB2312" w:hAnsi="仿宋_GB2312" w:eastAsia="仿宋_GB2312" w:cs="仿宋_GB2312"/>
          <w:color w:val="000000"/>
          <w:sz w:val="32"/>
          <w:szCs w:val="32"/>
          <w:u w:val="none"/>
          <w:lang w:eastAsia="zh-CN"/>
        </w:rPr>
        <w:t>、</w:t>
      </w:r>
      <w:r>
        <w:rPr>
          <w:rFonts w:hint="eastAsia" w:ascii="Times New Roman" w:hAnsi="Times New Roman" w:eastAsia="仿宋_GB2312" w:cs="仿宋_GB2312"/>
          <w:color w:val="000000"/>
          <w:sz w:val="32"/>
          <w:szCs w:val="32"/>
          <w:u w:val="none"/>
          <w:lang w:eastAsia="zh-CN"/>
        </w:rPr>
        <w:t>26417</w:t>
      </w:r>
      <w:r>
        <w:rPr>
          <w:rFonts w:hint="eastAsia" w:ascii="仿宋_GB2312" w:hAnsi="仿宋_GB2312" w:eastAsia="仿宋_GB2312" w:cs="仿宋_GB2312"/>
          <w:color w:val="000000"/>
          <w:sz w:val="32"/>
          <w:szCs w:val="32"/>
          <w:u w:val="none"/>
          <w:lang w:eastAsia="zh-CN"/>
        </w:rPr>
        <w:t>，涉及数量：裤子、裙裤不同尺码定价不同：其中</w:t>
      </w:r>
      <w:r>
        <w:rPr>
          <w:rFonts w:hint="eastAsia" w:ascii="Times New Roman" w:hAnsi="Times New Roman" w:eastAsia="仿宋_GB2312" w:cs="仿宋_GB2312"/>
          <w:color w:val="000000"/>
          <w:sz w:val="32"/>
          <w:szCs w:val="32"/>
          <w:u w:val="none"/>
          <w:lang w:eastAsia="zh-CN"/>
        </w:rPr>
        <w:t>1</w:t>
      </w:r>
      <w:r>
        <w:rPr>
          <w:rFonts w:hint="eastAsia" w:ascii="Times New Roman" w:hAnsi="Times New Roman" w:eastAsia="仿宋_GB2312" w:cs="仿宋_GB2312"/>
          <w:color w:val="000000"/>
          <w:sz w:val="32"/>
          <w:szCs w:val="32"/>
          <w:u w:val="none"/>
          <w:lang w:val="en-US" w:eastAsia="zh-CN"/>
        </w:rPr>
        <w:t>20#</w:t>
      </w:r>
      <w:r>
        <w:rPr>
          <w:rFonts w:hint="eastAsia" w:ascii="仿宋_GB2312" w:hAnsi="仿宋_GB2312" w:eastAsia="仿宋_GB2312" w:cs="仿宋_GB2312"/>
          <w:color w:val="000000"/>
          <w:sz w:val="32"/>
          <w:szCs w:val="32"/>
          <w:u w:val="none"/>
          <w:lang w:eastAsia="zh-CN"/>
        </w:rPr>
        <w:t>-</w:t>
      </w:r>
      <w:r>
        <w:rPr>
          <w:rFonts w:hint="eastAsia" w:ascii="Times New Roman" w:hAnsi="Times New Roman" w:eastAsia="仿宋_GB2312" w:cs="仿宋_GB2312"/>
          <w:color w:val="000000"/>
          <w:sz w:val="32"/>
          <w:szCs w:val="32"/>
          <w:u w:val="none"/>
          <w:lang w:eastAsia="zh-CN"/>
        </w:rPr>
        <w:t>125</w:t>
      </w:r>
      <w:r>
        <w:rPr>
          <w:rFonts w:hint="eastAsia" w:ascii="仿宋_GB2312" w:hAnsi="仿宋_GB2312" w:eastAsia="仿宋_GB2312" w:cs="仿宋_GB2312"/>
          <w:color w:val="000000"/>
          <w:sz w:val="32"/>
          <w:szCs w:val="32"/>
          <w:u w:val="none"/>
          <w:lang w:val="en-US" w:eastAsia="zh-CN"/>
        </w:rPr>
        <w:t>#</w:t>
      </w:r>
      <w:r>
        <w:rPr>
          <w:rFonts w:hint="eastAsia" w:ascii="仿宋_GB2312" w:hAnsi="仿宋_GB2312" w:eastAsia="仿宋_GB2312" w:cs="仿宋_GB2312"/>
          <w:color w:val="000000"/>
          <w:sz w:val="32"/>
          <w:szCs w:val="32"/>
          <w:u w:val="none"/>
          <w:lang w:eastAsia="zh-CN"/>
        </w:rPr>
        <w:t>，定价</w:t>
      </w:r>
      <w:r>
        <w:rPr>
          <w:rFonts w:hint="eastAsia" w:ascii="Times New Roman" w:hAnsi="Times New Roman" w:eastAsia="仿宋_GB2312" w:cs="仿宋_GB2312"/>
          <w:color w:val="000000"/>
          <w:sz w:val="32"/>
          <w:szCs w:val="32"/>
          <w:u w:val="none"/>
          <w:lang w:val="en-US" w:eastAsia="zh-CN"/>
        </w:rPr>
        <w:t>30</w:t>
      </w:r>
      <w:r>
        <w:rPr>
          <w:rFonts w:hint="eastAsia" w:ascii="仿宋_GB2312" w:hAnsi="仿宋_GB2312" w:eastAsia="仿宋_GB2312" w:cs="仿宋_GB2312"/>
          <w:color w:val="000000"/>
          <w:sz w:val="32"/>
          <w:szCs w:val="32"/>
          <w:u w:val="none"/>
          <w:lang w:eastAsia="zh-CN"/>
        </w:rPr>
        <w:t>元/件，</w:t>
      </w:r>
      <w:r>
        <w:rPr>
          <w:rFonts w:hint="eastAsia" w:ascii="仿宋_GB2312" w:hAnsi="仿宋_GB2312" w:eastAsia="仿宋_GB2312" w:cs="仿宋_GB2312"/>
          <w:color w:val="000000"/>
          <w:sz w:val="32"/>
          <w:szCs w:val="32"/>
          <w:u w:val="none"/>
          <w:lang w:val="en-US" w:eastAsia="zh-CN"/>
        </w:rPr>
        <w:t>共</w:t>
      </w:r>
      <w:r>
        <w:rPr>
          <w:rFonts w:hint="eastAsia" w:ascii="Times New Roman" w:hAnsi="Times New Roman" w:eastAsia="仿宋_GB2312" w:cs="Times New Roman"/>
          <w:color w:val="000000"/>
          <w:sz w:val="32"/>
          <w:szCs w:val="32"/>
          <w:u w:val="none"/>
          <w:lang w:val="en-US" w:eastAsia="zh-CN"/>
        </w:rPr>
        <w:t>60</w:t>
      </w:r>
      <w:r>
        <w:rPr>
          <w:rFonts w:hint="eastAsia" w:ascii="仿宋_GB2312" w:hAnsi="仿宋_GB2312" w:eastAsia="仿宋_GB2312" w:cs="仿宋_GB2312"/>
          <w:color w:val="000000"/>
          <w:sz w:val="32"/>
          <w:szCs w:val="32"/>
          <w:u w:val="none"/>
          <w:lang w:val="en-US" w:eastAsia="zh-CN"/>
        </w:rPr>
        <w:t>件</w:t>
      </w:r>
      <w:r>
        <w:rPr>
          <w:rFonts w:hint="eastAsia" w:ascii="仿宋_GB2312" w:hAnsi="仿宋_GB2312" w:eastAsia="仿宋_GB2312" w:cs="仿宋_GB2312"/>
          <w:color w:val="000000"/>
          <w:sz w:val="32"/>
          <w:szCs w:val="32"/>
          <w:u w:val="none"/>
          <w:lang w:eastAsia="zh-CN"/>
        </w:rPr>
        <w:t>；</w:t>
      </w:r>
      <w:r>
        <w:rPr>
          <w:rFonts w:hint="eastAsia" w:ascii="Times New Roman" w:hAnsi="Times New Roman" w:eastAsia="仿宋_GB2312" w:cs="仿宋_GB2312"/>
          <w:color w:val="000000"/>
          <w:sz w:val="32"/>
          <w:szCs w:val="32"/>
          <w:u w:val="none"/>
          <w:lang w:eastAsia="zh-CN"/>
        </w:rPr>
        <w:t>1</w:t>
      </w:r>
      <w:r>
        <w:rPr>
          <w:rFonts w:hint="eastAsia" w:ascii="Times New Roman" w:hAnsi="Times New Roman" w:eastAsia="仿宋_GB2312" w:cs="仿宋_GB2312"/>
          <w:color w:val="000000"/>
          <w:sz w:val="32"/>
          <w:szCs w:val="32"/>
          <w:u w:val="none"/>
          <w:lang w:val="en-US" w:eastAsia="zh-CN"/>
        </w:rPr>
        <w:t>30#</w:t>
      </w:r>
      <w:r>
        <w:rPr>
          <w:rFonts w:hint="eastAsia" w:ascii="仿宋_GB2312" w:hAnsi="仿宋_GB2312" w:eastAsia="仿宋_GB2312" w:cs="仿宋_GB2312"/>
          <w:color w:val="000000"/>
          <w:sz w:val="32"/>
          <w:szCs w:val="32"/>
          <w:u w:val="none"/>
          <w:lang w:eastAsia="zh-CN"/>
        </w:rPr>
        <w:t>-</w:t>
      </w:r>
      <w:r>
        <w:rPr>
          <w:rFonts w:hint="eastAsia" w:ascii="Times New Roman" w:hAnsi="Times New Roman" w:eastAsia="仿宋_GB2312" w:cs="仿宋_GB2312"/>
          <w:color w:val="000000"/>
          <w:sz w:val="32"/>
          <w:szCs w:val="32"/>
          <w:u w:val="none"/>
          <w:lang w:eastAsia="zh-CN"/>
        </w:rPr>
        <w:t>145</w:t>
      </w:r>
      <w:r>
        <w:rPr>
          <w:rFonts w:hint="eastAsia" w:ascii="Times New Roman" w:hAnsi="Times New Roman" w:eastAsia="仿宋_GB2312" w:cs="仿宋_GB2312"/>
          <w:color w:val="000000"/>
          <w:sz w:val="32"/>
          <w:szCs w:val="32"/>
          <w:u w:val="none"/>
          <w:lang w:val="en-US" w:eastAsia="zh-CN"/>
        </w:rPr>
        <w:t>#</w:t>
      </w:r>
      <w:r>
        <w:rPr>
          <w:rFonts w:hint="eastAsia" w:ascii="仿宋_GB2312" w:hAnsi="仿宋_GB2312" w:eastAsia="仿宋_GB2312" w:cs="仿宋_GB2312"/>
          <w:color w:val="000000"/>
          <w:sz w:val="32"/>
          <w:szCs w:val="32"/>
          <w:u w:val="none"/>
          <w:lang w:eastAsia="zh-CN"/>
        </w:rPr>
        <w:t>，定价</w:t>
      </w:r>
      <w:r>
        <w:rPr>
          <w:rFonts w:hint="eastAsia" w:ascii="Times New Roman" w:hAnsi="Times New Roman" w:eastAsia="仿宋_GB2312" w:cs="仿宋_GB2312"/>
          <w:color w:val="000000"/>
          <w:sz w:val="32"/>
          <w:szCs w:val="32"/>
          <w:u w:val="none"/>
          <w:lang w:val="en-US" w:eastAsia="zh-CN"/>
        </w:rPr>
        <w:t>31</w:t>
      </w:r>
      <w:r>
        <w:rPr>
          <w:rFonts w:hint="eastAsia" w:ascii="仿宋_GB2312" w:hAnsi="仿宋_GB2312" w:eastAsia="仿宋_GB2312" w:cs="仿宋_GB2312"/>
          <w:color w:val="000000"/>
          <w:sz w:val="32"/>
          <w:szCs w:val="32"/>
          <w:u w:val="none"/>
          <w:lang w:eastAsia="zh-CN"/>
        </w:rPr>
        <w:t>元/件，共</w:t>
      </w:r>
      <w:r>
        <w:rPr>
          <w:rFonts w:hint="default" w:ascii="Times New Roman" w:hAnsi="Times New Roman" w:eastAsia="仿宋_GB2312" w:cs="Times New Roman"/>
          <w:color w:val="000000"/>
          <w:sz w:val="32"/>
          <w:szCs w:val="32"/>
          <w:u w:val="none"/>
          <w:lang w:val="en-US" w:eastAsia="zh-CN"/>
        </w:rPr>
        <w:t>661</w:t>
      </w:r>
      <w:r>
        <w:rPr>
          <w:rFonts w:hint="eastAsia" w:ascii="仿宋_GB2312" w:hAnsi="仿宋_GB2312" w:eastAsia="仿宋_GB2312" w:cs="仿宋_GB2312"/>
          <w:color w:val="000000"/>
          <w:sz w:val="32"/>
          <w:szCs w:val="32"/>
          <w:u w:val="none"/>
          <w:lang w:val="en-US" w:eastAsia="zh-CN"/>
        </w:rPr>
        <w:t>件；</w:t>
      </w:r>
      <w:r>
        <w:rPr>
          <w:rFonts w:hint="eastAsia" w:ascii="Times New Roman" w:hAnsi="Times New Roman" w:eastAsia="仿宋_GB2312" w:cs="仿宋_GB2312"/>
          <w:color w:val="000000"/>
          <w:sz w:val="32"/>
          <w:szCs w:val="32"/>
          <w:u w:val="none"/>
          <w:lang w:eastAsia="zh-CN"/>
        </w:rPr>
        <w:t>1</w:t>
      </w:r>
      <w:r>
        <w:rPr>
          <w:rFonts w:hint="eastAsia" w:ascii="Times New Roman" w:hAnsi="Times New Roman" w:eastAsia="仿宋_GB2312" w:cs="仿宋_GB2312"/>
          <w:color w:val="000000"/>
          <w:sz w:val="32"/>
          <w:szCs w:val="32"/>
          <w:u w:val="none"/>
          <w:lang w:val="en-US" w:eastAsia="zh-CN"/>
        </w:rPr>
        <w:t>50#</w:t>
      </w:r>
      <w:r>
        <w:rPr>
          <w:rFonts w:hint="eastAsia" w:ascii="仿宋_GB2312" w:hAnsi="仿宋_GB2312" w:eastAsia="仿宋_GB2312" w:cs="仿宋_GB2312"/>
          <w:color w:val="000000"/>
          <w:sz w:val="32"/>
          <w:szCs w:val="32"/>
          <w:u w:val="none"/>
          <w:lang w:eastAsia="zh-CN"/>
        </w:rPr>
        <w:t>-</w:t>
      </w:r>
      <w:r>
        <w:rPr>
          <w:rFonts w:hint="eastAsia" w:ascii="Times New Roman" w:hAnsi="Times New Roman" w:eastAsia="仿宋_GB2312" w:cs="仿宋_GB2312"/>
          <w:color w:val="000000"/>
          <w:sz w:val="32"/>
          <w:szCs w:val="32"/>
          <w:u w:val="none"/>
          <w:lang w:eastAsia="zh-CN"/>
        </w:rPr>
        <w:t>1</w:t>
      </w:r>
      <w:r>
        <w:rPr>
          <w:rFonts w:hint="eastAsia" w:ascii="Times New Roman" w:hAnsi="Times New Roman" w:eastAsia="仿宋_GB2312" w:cs="仿宋_GB2312"/>
          <w:color w:val="000000"/>
          <w:sz w:val="32"/>
          <w:szCs w:val="32"/>
          <w:u w:val="none"/>
          <w:lang w:val="en-US" w:eastAsia="zh-CN"/>
        </w:rPr>
        <w:t>85</w:t>
      </w:r>
      <w:r>
        <w:rPr>
          <w:rFonts w:hint="eastAsia" w:ascii="仿宋_GB2312" w:hAnsi="仿宋_GB2312" w:eastAsia="仿宋_GB2312" w:cs="仿宋_GB2312"/>
          <w:color w:val="000000"/>
          <w:sz w:val="32"/>
          <w:szCs w:val="32"/>
          <w:u w:val="none"/>
          <w:lang w:val="en-US" w:eastAsia="zh-CN"/>
        </w:rPr>
        <w:t>#</w:t>
      </w:r>
      <w:r>
        <w:rPr>
          <w:rFonts w:hint="eastAsia" w:ascii="仿宋_GB2312" w:hAnsi="仿宋_GB2312" w:eastAsia="仿宋_GB2312" w:cs="仿宋_GB2312"/>
          <w:color w:val="000000"/>
          <w:sz w:val="32"/>
          <w:szCs w:val="32"/>
          <w:u w:val="none"/>
          <w:lang w:eastAsia="zh-CN"/>
        </w:rPr>
        <w:t>，定价</w:t>
      </w:r>
      <w:r>
        <w:rPr>
          <w:rFonts w:hint="eastAsia" w:ascii="Times New Roman" w:hAnsi="Times New Roman" w:eastAsia="仿宋_GB2312" w:cs="仿宋_GB2312"/>
          <w:color w:val="000000"/>
          <w:sz w:val="32"/>
          <w:szCs w:val="32"/>
          <w:u w:val="none"/>
          <w:lang w:val="en-US" w:eastAsia="zh-CN"/>
        </w:rPr>
        <w:t>32</w:t>
      </w:r>
      <w:r>
        <w:rPr>
          <w:rFonts w:hint="eastAsia" w:ascii="仿宋_GB2312" w:hAnsi="仿宋_GB2312" w:eastAsia="仿宋_GB2312" w:cs="仿宋_GB2312"/>
          <w:color w:val="000000"/>
          <w:sz w:val="32"/>
          <w:szCs w:val="32"/>
          <w:u w:val="none"/>
          <w:lang w:eastAsia="zh-CN"/>
        </w:rPr>
        <w:t>元/件，共</w:t>
      </w:r>
      <w:r>
        <w:rPr>
          <w:rFonts w:hint="default" w:ascii="Times New Roman" w:hAnsi="Times New Roman" w:eastAsia="仿宋_GB2312" w:cs="Times New Roman"/>
          <w:color w:val="000000"/>
          <w:sz w:val="32"/>
          <w:szCs w:val="32"/>
          <w:u w:val="none"/>
          <w:lang w:val="en-US" w:eastAsia="zh-CN"/>
        </w:rPr>
        <w:t>7</w:t>
      </w:r>
      <w:r>
        <w:rPr>
          <w:rFonts w:hint="eastAsia" w:ascii="Times New Roman" w:hAnsi="Times New Roman" w:eastAsia="仿宋_GB2312" w:cs="Times New Roman"/>
          <w:color w:val="000000"/>
          <w:sz w:val="32"/>
          <w:szCs w:val="32"/>
          <w:u w:val="none"/>
          <w:lang w:val="en-US" w:eastAsia="zh-CN"/>
        </w:rPr>
        <w:t>7</w:t>
      </w:r>
      <w:r>
        <w:rPr>
          <w:rFonts w:hint="default" w:ascii="Times New Roman" w:hAnsi="Times New Roman" w:eastAsia="仿宋_GB2312" w:cs="Times New Roman"/>
          <w:color w:val="000000"/>
          <w:sz w:val="32"/>
          <w:szCs w:val="32"/>
          <w:u w:val="none"/>
          <w:lang w:val="en-US" w:eastAsia="zh-CN"/>
        </w:rPr>
        <w:t>3</w:t>
      </w:r>
      <w:r>
        <w:rPr>
          <w:rFonts w:hint="eastAsia" w:ascii="仿宋_GB2312" w:hAnsi="仿宋_GB2312" w:eastAsia="仿宋_GB2312" w:cs="仿宋_GB2312"/>
          <w:color w:val="000000"/>
          <w:sz w:val="32"/>
          <w:szCs w:val="32"/>
          <w:u w:val="none"/>
          <w:lang w:val="en-US" w:eastAsia="zh-CN"/>
        </w:rPr>
        <w:t>件</w:t>
      </w:r>
      <w:r>
        <w:rPr>
          <w:rFonts w:hint="eastAsia" w:ascii="仿宋_GB2312" w:hAnsi="仿宋_GB2312" w:eastAsia="仿宋_GB2312" w:cs="仿宋_GB2312"/>
          <w:color w:val="000000"/>
          <w:sz w:val="32"/>
          <w:szCs w:val="32"/>
          <w:u w:val="none"/>
          <w:lang w:eastAsia="zh-CN"/>
        </w:rPr>
        <w:t>；以上共计</w:t>
      </w:r>
      <w:r>
        <w:rPr>
          <w:rFonts w:hint="eastAsia" w:ascii="Times New Roman" w:hAnsi="Times New Roman" w:eastAsia="仿宋_GB2312" w:cs="仿宋_GB2312"/>
          <w:color w:val="000000"/>
          <w:sz w:val="32"/>
          <w:szCs w:val="32"/>
          <w:u w:val="none"/>
          <w:lang w:eastAsia="zh-CN"/>
        </w:rPr>
        <w:t>1494</w:t>
      </w:r>
      <w:r>
        <w:rPr>
          <w:rFonts w:hint="eastAsia" w:ascii="仿宋_GB2312" w:hAnsi="仿宋_GB2312" w:eastAsia="仿宋_GB2312" w:cs="仿宋_GB2312"/>
          <w:color w:val="000000"/>
          <w:sz w:val="32"/>
          <w:szCs w:val="32"/>
          <w:u w:val="none"/>
          <w:lang w:eastAsia="zh-CN"/>
        </w:rPr>
        <w:t>件；仅供应给融水苗族自治县民族小学，无其他对外销售渠道，涉案不合格裤子、裙裤货值金额为</w:t>
      </w:r>
      <w:r>
        <w:rPr>
          <w:rFonts w:hint="eastAsia" w:ascii="Times New Roman" w:hAnsi="Times New Roman" w:eastAsia="仿宋_GB2312" w:cs="仿宋_GB2312"/>
          <w:color w:val="000000"/>
          <w:sz w:val="32"/>
          <w:szCs w:val="32"/>
          <w:u w:val="none"/>
          <w:lang w:eastAsia="zh-CN"/>
        </w:rPr>
        <w:t>47027</w:t>
      </w:r>
      <w:r>
        <w:rPr>
          <w:rFonts w:hint="eastAsia" w:ascii="仿宋_GB2312" w:hAnsi="仿宋_GB2312" w:eastAsia="仿宋_GB2312" w:cs="仿宋_GB2312"/>
          <w:color w:val="000000"/>
          <w:sz w:val="32"/>
          <w:szCs w:val="32"/>
          <w:u w:val="none"/>
          <w:lang w:eastAsia="zh-CN"/>
        </w:rPr>
        <w:t>万元。当事人未依据采购合同向学生家长收取相关费用，本案涉案货值按该批次不合格校服裤子、裙裤货值</w:t>
      </w:r>
      <w:r>
        <w:rPr>
          <w:rFonts w:hint="eastAsia" w:ascii="Times New Roman" w:hAnsi="Times New Roman" w:eastAsia="仿宋_GB2312" w:cs="仿宋_GB2312"/>
          <w:color w:val="000000"/>
          <w:sz w:val="32"/>
          <w:szCs w:val="32"/>
          <w:u w:val="none"/>
          <w:lang w:eastAsia="zh-CN"/>
        </w:rPr>
        <w:t>47027</w:t>
      </w:r>
      <w:r>
        <w:rPr>
          <w:rFonts w:hint="eastAsia" w:ascii="仿宋_GB2312" w:hAnsi="仿宋_GB2312" w:eastAsia="仿宋_GB2312" w:cs="仿宋_GB2312"/>
          <w:color w:val="000000"/>
          <w:sz w:val="32"/>
          <w:szCs w:val="32"/>
          <w:u w:val="none"/>
          <w:lang w:eastAsia="zh-CN"/>
        </w:rPr>
        <w:t>元予以认定，无违法所得。</w:t>
      </w:r>
    </w:p>
    <w:p w14:paraId="34A1115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u w:val="none"/>
          <w:lang w:val="en-US" w:eastAsia="zh-CN"/>
        </w:rPr>
        <w:t>当事人生产的不符合国家标准学生校服，违反</w:t>
      </w:r>
      <w:bookmarkStart w:id="4" w:name="CALCULATE—WFFLFGXX—tAjCfes_cCfyj"/>
      <w:r>
        <w:rPr>
          <w:rFonts w:hint="eastAsia" w:ascii="仿宋_GB2312" w:hAnsi="仿宋_GB2312" w:eastAsia="仿宋_GB2312" w:cs="仿宋_GB2312"/>
          <w:color w:val="000000"/>
          <w:sz w:val="32"/>
          <w:szCs w:val="32"/>
          <w:u w:val="none"/>
        </w:rPr>
        <w:t>《中华人民共和国</w:t>
      </w:r>
      <w:r>
        <w:rPr>
          <w:rFonts w:hint="eastAsia" w:ascii="仿宋_GB2312" w:hAnsi="仿宋_GB2312" w:eastAsia="仿宋_GB2312" w:cs="仿宋_GB2312"/>
          <w:color w:val="000000"/>
          <w:sz w:val="32"/>
          <w:szCs w:val="32"/>
          <w:u w:val="none"/>
          <w:lang w:eastAsia="zh-CN"/>
        </w:rPr>
        <w:t>产品质量法</w:t>
      </w:r>
      <w:r>
        <w:rPr>
          <w:rFonts w:hint="eastAsia" w:ascii="仿宋_GB2312" w:hAnsi="仿宋_GB2312" w:eastAsia="仿宋_GB2312" w:cs="仿宋_GB2312"/>
          <w:color w:val="000000"/>
          <w:sz w:val="32"/>
          <w:szCs w:val="32"/>
          <w:u w:val="none"/>
        </w:rPr>
        <w:t>（</w:t>
      </w:r>
      <w:r>
        <w:rPr>
          <w:rFonts w:hint="default" w:ascii="Times New Roman" w:hAnsi="Times New Roman" w:eastAsia="仿宋_GB2312" w:cs="Times New Roman"/>
          <w:color w:val="000000"/>
          <w:sz w:val="32"/>
          <w:szCs w:val="32"/>
          <w:u w:val="none"/>
        </w:rPr>
        <w:t>20</w:t>
      </w:r>
      <w:r>
        <w:rPr>
          <w:rFonts w:hint="eastAsia" w:ascii="Times New Roman" w:hAnsi="Times New Roman" w:eastAsia="仿宋_GB2312" w:cs="Times New Roman"/>
          <w:color w:val="000000"/>
          <w:sz w:val="32"/>
          <w:szCs w:val="32"/>
          <w:u w:val="none"/>
          <w:lang w:val="en-US" w:eastAsia="zh-CN"/>
        </w:rPr>
        <w:t>18</w:t>
      </w:r>
      <w:r>
        <w:rPr>
          <w:rFonts w:hint="eastAsia" w:ascii="仿宋_GB2312" w:hAnsi="仿宋_GB2312" w:eastAsia="仿宋_GB2312" w:cs="仿宋_GB2312"/>
          <w:color w:val="000000"/>
          <w:sz w:val="32"/>
          <w:szCs w:val="32"/>
          <w:u w:val="none"/>
        </w:rPr>
        <w:t>修</w:t>
      </w:r>
      <w:r>
        <w:rPr>
          <w:rFonts w:hint="eastAsia" w:ascii="仿宋_GB2312" w:hAnsi="仿宋_GB2312" w:eastAsia="仿宋_GB2312" w:cs="仿宋_GB2312"/>
          <w:color w:val="000000"/>
          <w:sz w:val="32"/>
          <w:szCs w:val="32"/>
          <w:u w:val="none"/>
          <w:lang w:eastAsia="zh-CN"/>
        </w:rPr>
        <w:t>正</w:t>
      </w:r>
      <w:r>
        <w:rPr>
          <w:rFonts w:hint="eastAsia" w:ascii="仿宋_GB2312" w:hAnsi="仿宋_GB2312" w:eastAsia="仿宋_GB2312" w:cs="仿宋_GB2312"/>
          <w:color w:val="000000"/>
          <w:sz w:val="32"/>
          <w:szCs w:val="32"/>
          <w:u w:val="none"/>
        </w:rPr>
        <w:t>）》第三十</w:t>
      </w:r>
      <w:r>
        <w:rPr>
          <w:rFonts w:hint="eastAsia" w:ascii="仿宋_GB2312" w:hAnsi="仿宋_GB2312" w:eastAsia="仿宋_GB2312" w:cs="仿宋_GB2312"/>
          <w:color w:val="000000"/>
          <w:sz w:val="32"/>
          <w:szCs w:val="32"/>
          <w:u w:val="none"/>
          <w:lang w:eastAsia="zh-CN"/>
        </w:rPr>
        <w:t>二</w:t>
      </w:r>
      <w:r>
        <w:rPr>
          <w:rFonts w:hint="eastAsia" w:ascii="仿宋_GB2312" w:hAnsi="仿宋_GB2312" w:eastAsia="仿宋_GB2312" w:cs="仿宋_GB2312"/>
          <w:color w:val="000000"/>
          <w:sz w:val="32"/>
          <w:szCs w:val="32"/>
          <w:u w:val="none"/>
        </w:rPr>
        <w:t>条</w:t>
      </w:r>
      <w:r>
        <w:rPr>
          <w:rFonts w:hint="eastAsia" w:ascii="仿宋_GB2312" w:hAnsi="仿宋_GB2312" w:eastAsia="仿宋_GB2312" w:cs="仿宋_GB2312"/>
          <w:color w:val="000000"/>
          <w:sz w:val="32"/>
          <w:szCs w:val="32"/>
          <w:u w:val="none"/>
          <w:lang w:val="en-US" w:eastAsia="zh-CN"/>
        </w:rPr>
        <w:t xml:space="preserve"> “</w:t>
      </w:r>
      <w:r>
        <w:rPr>
          <w:rFonts w:hint="eastAsia" w:ascii="仿宋_GB2312" w:hAnsi="仿宋_GB2312" w:eastAsia="仿宋_GB2312" w:cs="仿宋_GB2312"/>
          <w:color w:val="000000"/>
          <w:sz w:val="32"/>
          <w:szCs w:val="32"/>
          <w:u w:val="none"/>
        </w:rPr>
        <w:t>生产者生产产品，不得掺杂、掺假，不得以假充真、以次充好，不得以不合格产品冒充合格产品。</w:t>
      </w:r>
      <w:r>
        <w:rPr>
          <w:rFonts w:hint="eastAsia" w:ascii="仿宋_GB2312" w:hAnsi="仿宋_GB2312" w:eastAsia="仿宋_GB2312" w:cs="仿宋_GB2312"/>
          <w:color w:val="000000"/>
          <w:sz w:val="32"/>
          <w:szCs w:val="32"/>
          <w:u w:val="none"/>
          <w:lang w:eastAsia="zh-CN"/>
        </w:rPr>
        <w:t>”的规定，依据《</w:t>
      </w:r>
      <w:r>
        <w:rPr>
          <w:rFonts w:hint="eastAsia" w:ascii="仿宋_GB2312" w:hAnsi="仿宋_GB2312" w:eastAsia="仿宋_GB2312" w:cs="仿宋_GB2312"/>
          <w:color w:val="000000"/>
          <w:sz w:val="32"/>
          <w:szCs w:val="32"/>
          <w:u w:val="none"/>
        </w:rPr>
        <w:t>中华人民共和国</w:t>
      </w:r>
      <w:r>
        <w:rPr>
          <w:rFonts w:hint="eastAsia" w:ascii="仿宋_GB2312" w:hAnsi="仿宋_GB2312" w:eastAsia="仿宋_GB2312" w:cs="仿宋_GB2312"/>
          <w:color w:val="000000"/>
          <w:sz w:val="32"/>
          <w:szCs w:val="32"/>
          <w:u w:val="none"/>
          <w:lang w:eastAsia="zh-CN"/>
        </w:rPr>
        <w:t>产品质量法</w:t>
      </w:r>
      <w:r>
        <w:rPr>
          <w:rFonts w:hint="eastAsia" w:ascii="仿宋_GB2312" w:hAnsi="仿宋_GB2312" w:eastAsia="仿宋_GB2312" w:cs="仿宋_GB2312"/>
          <w:color w:val="000000"/>
          <w:sz w:val="32"/>
          <w:szCs w:val="32"/>
          <w:u w:val="none"/>
        </w:rPr>
        <w:t>（</w:t>
      </w:r>
      <w:r>
        <w:rPr>
          <w:rFonts w:hint="default" w:ascii="Times New Roman" w:hAnsi="Times New Roman" w:eastAsia="仿宋_GB2312" w:cs="Times New Roman"/>
          <w:color w:val="000000"/>
          <w:sz w:val="32"/>
          <w:szCs w:val="32"/>
          <w:u w:val="none"/>
        </w:rPr>
        <w:t>20</w:t>
      </w:r>
      <w:r>
        <w:rPr>
          <w:rFonts w:hint="eastAsia" w:ascii="Times New Roman" w:hAnsi="Times New Roman" w:eastAsia="仿宋_GB2312" w:cs="Times New Roman"/>
          <w:color w:val="000000"/>
          <w:sz w:val="32"/>
          <w:szCs w:val="32"/>
          <w:u w:val="none"/>
          <w:lang w:val="en-US" w:eastAsia="zh-CN"/>
        </w:rPr>
        <w:t>18</w:t>
      </w:r>
      <w:r>
        <w:rPr>
          <w:rFonts w:hint="eastAsia" w:ascii="仿宋_GB2312" w:hAnsi="仿宋_GB2312" w:eastAsia="仿宋_GB2312" w:cs="仿宋_GB2312"/>
          <w:color w:val="000000"/>
          <w:sz w:val="32"/>
          <w:szCs w:val="32"/>
          <w:u w:val="none"/>
        </w:rPr>
        <w:t>修</w:t>
      </w:r>
      <w:r>
        <w:rPr>
          <w:rFonts w:hint="eastAsia" w:ascii="仿宋_GB2312" w:hAnsi="仿宋_GB2312" w:eastAsia="仿宋_GB2312" w:cs="仿宋_GB2312"/>
          <w:color w:val="000000"/>
          <w:sz w:val="32"/>
          <w:szCs w:val="32"/>
          <w:u w:val="none"/>
          <w:lang w:eastAsia="zh-CN"/>
        </w:rPr>
        <w:t>正</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eastAsia="zh-CN"/>
        </w:rPr>
        <w:t>》第五十条</w:t>
      </w:r>
      <w:r>
        <w:rPr>
          <w:rFonts w:hint="eastAsia" w:ascii="仿宋_GB2312" w:hAnsi="仿宋_GB2312" w:eastAsia="仿宋_GB2312" w:cs="仿宋_GB2312"/>
          <w:color w:val="000000"/>
          <w:sz w:val="32"/>
          <w:szCs w:val="32"/>
          <w:u w:val="none"/>
          <w:lang w:val="en-US" w:eastAsia="zh-CN"/>
        </w:rPr>
        <w:t xml:space="preserve"> “在产品中掺杂、掺假，以假充真，以次充好，或者以不合格产品冒充合格产品的，责令停止生产、销售，没收违法生产、销售的产品，并处违法生产、销售产品货值金额百分之五十以上三倍以下的罚款；有违法所得的，并处没收违法所得；情节严重的，吊销营业执照；构成犯罪的，依法追究刑事责任。” 第七十二条 “本法第四十九条至第五十四条、第六十二条、第六十三条所规定的货值金额以违法生产、销售产品的标价计算；没有标价的，按照同类产品的市场价格计算。</w:t>
      </w:r>
      <w:bookmarkEnd w:id="4"/>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的规定进行处罚。</w:t>
      </w:r>
    </w:p>
    <w:p w14:paraId="0785FA33">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u w:val="none"/>
          <w:lang w:eastAsia="zh-CN"/>
        </w:rPr>
        <w:t>本案自立案调查以来，当事人能积极配合案件调查工作，且初次违法，</w:t>
      </w:r>
      <w:r>
        <w:rPr>
          <w:rFonts w:hint="eastAsia" w:ascii="仿宋_GB2312" w:hAnsi="仿宋_GB2312" w:eastAsia="仿宋_GB2312" w:cs="仿宋_GB2312"/>
          <w:color w:val="000000"/>
          <w:sz w:val="32"/>
          <w:szCs w:val="32"/>
          <w:u w:val="none"/>
          <w:lang w:val="en-US" w:eastAsia="zh-CN"/>
        </w:rPr>
        <w:t>在案件办理过程中积极配合本局调查，收到不合格产品检验报告后，能主动对接学校开展不合格产品的召回，案发后积极开展自查整改，主动向本局提交《整改报告》，如实陈述违法事实，主动提供有关证据材料。同时，涉案不合格产品未向学生收取费用，尚未形成销售事实，未造成实际危害后果。符合《广西壮族自治区市场监督管理行政处罚裁量基准（</w:t>
      </w:r>
      <w:r>
        <w:rPr>
          <w:rFonts w:hint="eastAsia" w:ascii="Times New Roman" w:hAnsi="Times New Roman" w:eastAsia="仿宋_GB2312" w:cs="仿宋_GB2312"/>
          <w:color w:val="000000"/>
          <w:sz w:val="32"/>
          <w:szCs w:val="32"/>
          <w:u w:val="none"/>
          <w:lang w:val="en-US" w:eastAsia="zh-CN"/>
        </w:rPr>
        <w:t>2023</w:t>
      </w:r>
      <w:r>
        <w:rPr>
          <w:rFonts w:hint="eastAsia" w:ascii="仿宋_GB2312" w:hAnsi="仿宋_GB2312" w:eastAsia="仿宋_GB2312" w:cs="仿宋_GB2312"/>
          <w:color w:val="000000"/>
          <w:sz w:val="32"/>
          <w:szCs w:val="32"/>
          <w:u w:val="none"/>
          <w:lang w:val="en-US" w:eastAsia="zh-CN"/>
        </w:rPr>
        <w:t xml:space="preserve">版）》“四、产品质量监督管理 </w:t>
      </w:r>
      <w:r>
        <w:rPr>
          <w:rFonts w:hint="eastAsia" w:ascii="Times New Roman" w:hAnsi="Times New Roman" w:eastAsia="仿宋_GB2312" w:cs="仿宋_GB2312"/>
          <w:color w:val="000000"/>
          <w:sz w:val="32"/>
          <w:szCs w:val="32"/>
          <w:u w:val="none"/>
          <w:lang w:val="en-US" w:eastAsia="zh-CN"/>
        </w:rPr>
        <w:t>21</w:t>
      </w:r>
      <w:r>
        <w:rPr>
          <w:rFonts w:hint="eastAsia" w:ascii="仿宋_GB2312" w:hAnsi="仿宋_GB2312" w:eastAsia="仿宋_GB2312" w:cs="仿宋_GB2312"/>
          <w:color w:val="000000"/>
          <w:sz w:val="32"/>
          <w:szCs w:val="32"/>
          <w:u w:val="none"/>
          <w:lang w:val="en-US" w:eastAsia="zh-CN"/>
        </w:rPr>
        <w:t>.《产品质量法》行政处罚裁量基准 在产品中掺杂、掺假，以假充真，以次充好，或者以不合格产品冒充合格产品的，尚未销售责令停止生产、销售，没收违法生产、销售的产品，并处违法生产、销售产品货值金额</w:t>
      </w:r>
      <w:r>
        <w:rPr>
          <w:rFonts w:hint="eastAsia" w:ascii="Times New Roman" w:hAnsi="Times New Roman" w:eastAsia="仿宋_GB2312" w:cs="仿宋_GB2312"/>
          <w:color w:val="000000"/>
          <w:sz w:val="32"/>
          <w:szCs w:val="32"/>
          <w:u w:val="none"/>
          <w:lang w:val="en-US" w:eastAsia="zh-CN"/>
        </w:rPr>
        <w:t>50</w:t>
      </w:r>
      <w:r>
        <w:rPr>
          <w:rFonts w:hint="eastAsia" w:ascii="仿宋_GB2312" w:hAnsi="仿宋_GB2312" w:eastAsia="仿宋_GB2312" w:cs="仿宋_GB2312"/>
          <w:color w:val="000000"/>
          <w:sz w:val="32"/>
          <w:szCs w:val="32"/>
          <w:u w:val="none"/>
          <w:lang w:val="en-US" w:eastAsia="zh-CN"/>
        </w:rPr>
        <w:t>%以上</w:t>
      </w:r>
      <w:r>
        <w:rPr>
          <w:rFonts w:hint="eastAsia" w:ascii="Times New Roman" w:hAnsi="Times New Roman" w:eastAsia="仿宋_GB2312" w:cs="仿宋_GB2312"/>
          <w:color w:val="000000"/>
          <w:sz w:val="32"/>
          <w:szCs w:val="32"/>
          <w:u w:val="none"/>
          <w:lang w:val="en-US" w:eastAsia="zh-CN"/>
        </w:rPr>
        <w:t>1</w:t>
      </w:r>
      <w:r>
        <w:rPr>
          <w:rFonts w:hint="eastAsia" w:ascii="仿宋_GB2312" w:hAnsi="仿宋_GB2312" w:eastAsia="仿宋_GB2312" w:cs="仿宋_GB2312"/>
          <w:color w:val="000000"/>
          <w:sz w:val="32"/>
          <w:szCs w:val="32"/>
          <w:u w:val="none"/>
          <w:lang w:val="en-US" w:eastAsia="zh-CN"/>
        </w:rPr>
        <w:t>.</w:t>
      </w:r>
      <w:r>
        <w:rPr>
          <w:rFonts w:hint="eastAsia" w:ascii="Times New Roman" w:hAnsi="Times New Roman" w:eastAsia="仿宋_GB2312" w:cs="仿宋_GB2312"/>
          <w:color w:val="000000"/>
          <w:sz w:val="32"/>
          <w:szCs w:val="32"/>
          <w:u w:val="none"/>
          <w:lang w:val="en-US" w:eastAsia="zh-CN"/>
        </w:rPr>
        <w:t>25</w:t>
      </w:r>
      <w:r>
        <w:rPr>
          <w:rFonts w:hint="eastAsia" w:ascii="仿宋_GB2312" w:hAnsi="仿宋_GB2312" w:eastAsia="仿宋_GB2312" w:cs="仿宋_GB2312"/>
          <w:color w:val="000000"/>
          <w:sz w:val="32"/>
          <w:szCs w:val="32"/>
          <w:u w:val="none"/>
          <w:lang w:val="en-US" w:eastAsia="zh-CN"/>
        </w:rPr>
        <w:t>倍以下的罚款；有违法所得的，并处没收违法所得。”的规定，综合考量，案件承办人员对当事人给予从轻行政处罚。本局决定给予以下行政处罚：</w:t>
      </w:r>
    </w:p>
    <w:p w14:paraId="41A893A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bookmarkStart w:id="5" w:name="CALCULATE—AJCF—tAjCfes_cXzcfnr"/>
      <w:r>
        <w:rPr>
          <w:rFonts w:hint="default" w:ascii="Times New Roman" w:hAnsi="Times New Roman" w:eastAsia="仿宋_GB2312" w:cs="Times New Roman"/>
          <w:color w:val="000000"/>
          <w:sz w:val="32"/>
          <w:szCs w:val="32"/>
          <w:u w:val="none"/>
          <w:lang w:val="en-US" w:eastAsia="zh-CN"/>
        </w:rPr>
        <w:t>1、</w:t>
      </w:r>
      <w:r>
        <w:rPr>
          <w:rFonts w:hint="eastAsia" w:ascii="仿宋_GB2312" w:hAnsi="仿宋_GB2312" w:eastAsia="仿宋_GB2312" w:cs="仿宋_GB2312"/>
          <w:color w:val="000000"/>
          <w:sz w:val="32"/>
          <w:szCs w:val="32"/>
          <w:u w:val="none"/>
        </w:rPr>
        <w:t>没收不合格裤子、裙裤共计</w:t>
      </w:r>
      <w:r>
        <w:rPr>
          <w:rFonts w:hint="eastAsia" w:ascii="Times New Roman" w:hAnsi="Times New Roman" w:eastAsia="仿宋_GB2312" w:cs="仿宋_GB2312"/>
          <w:color w:val="000000"/>
          <w:sz w:val="32"/>
          <w:szCs w:val="32"/>
          <w:u w:val="none"/>
        </w:rPr>
        <w:t>1470</w:t>
      </w:r>
      <w:r>
        <w:rPr>
          <w:rFonts w:hint="eastAsia" w:ascii="仿宋_GB2312" w:hAnsi="仿宋_GB2312" w:eastAsia="仿宋_GB2312" w:cs="仿宋_GB2312"/>
          <w:color w:val="000000"/>
          <w:sz w:val="32"/>
          <w:szCs w:val="32"/>
          <w:u w:val="none"/>
        </w:rPr>
        <w:t>件；</w:t>
      </w:r>
    </w:p>
    <w:p w14:paraId="3683FE8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u w:val="none"/>
        </w:rPr>
      </w:pPr>
      <w:r>
        <w:rPr>
          <w:rFonts w:hint="default" w:ascii="Times New Roman" w:hAnsi="Times New Roman" w:eastAsia="仿宋_GB2312" w:cs="Times New Roman"/>
          <w:color w:val="000000"/>
          <w:sz w:val="32"/>
          <w:szCs w:val="32"/>
          <w:u w:val="none"/>
          <w:lang w:val="en-US" w:eastAsia="zh-CN"/>
        </w:rPr>
        <w:t>2、</w:t>
      </w:r>
      <w:r>
        <w:rPr>
          <w:rFonts w:hint="eastAsia" w:ascii="仿宋_GB2312" w:hAnsi="仿宋_GB2312" w:eastAsia="仿宋_GB2312" w:cs="仿宋_GB2312"/>
          <w:color w:val="000000"/>
          <w:sz w:val="32"/>
          <w:szCs w:val="32"/>
          <w:u w:val="none"/>
        </w:rPr>
        <w:t>处</w:t>
      </w:r>
      <w:r>
        <w:rPr>
          <w:rFonts w:hint="eastAsia" w:ascii="仿宋_GB2312" w:hAnsi="仿宋_GB2312" w:eastAsia="仿宋_GB2312" w:cs="仿宋_GB2312"/>
          <w:color w:val="000000"/>
          <w:sz w:val="32"/>
          <w:szCs w:val="32"/>
          <w:u w:val="none"/>
          <w:lang w:eastAsia="zh-CN"/>
        </w:rPr>
        <w:t>当事人</w:t>
      </w:r>
      <w:r>
        <w:rPr>
          <w:rFonts w:hint="eastAsia" w:ascii="仿宋_GB2312" w:hAnsi="仿宋_GB2312" w:eastAsia="仿宋_GB2312" w:cs="仿宋_GB2312"/>
          <w:color w:val="000000"/>
          <w:sz w:val="32"/>
          <w:szCs w:val="32"/>
          <w:u w:val="none"/>
        </w:rPr>
        <w:t>生产抽检不合格批次裤子、裙裤货值金额</w:t>
      </w:r>
      <w:r>
        <w:rPr>
          <w:rFonts w:hint="eastAsia" w:ascii="Times New Roman" w:hAnsi="Times New Roman" w:eastAsia="仿宋_GB2312" w:cs="仿宋_GB2312"/>
          <w:color w:val="000000"/>
          <w:sz w:val="32"/>
          <w:szCs w:val="32"/>
          <w:u w:val="none"/>
        </w:rPr>
        <w:t>1</w:t>
      </w:r>
      <w:r>
        <w:rPr>
          <w:rFonts w:hint="eastAsia" w:ascii="仿宋_GB2312" w:hAnsi="仿宋_GB2312" w:eastAsia="仿宋_GB2312" w:cs="仿宋_GB2312"/>
          <w:color w:val="000000"/>
          <w:sz w:val="32"/>
          <w:szCs w:val="32"/>
          <w:u w:val="none"/>
        </w:rPr>
        <w:t>倍罚款，即罚款人民币肆万柒仟零贰拾柒元整（¥：</w:t>
      </w:r>
      <w:r>
        <w:rPr>
          <w:rFonts w:hint="eastAsia" w:ascii="Times New Roman" w:hAnsi="Times New Roman" w:eastAsia="仿宋_GB2312" w:cs="仿宋_GB2312"/>
          <w:color w:val="000000"/>
          <w:sz w:val="32"/>
          <w:szCs w:val="32"/>
          <w:u w:val="none"/>
        </w:rPr>
        <w:t>47027</w:t>
      </w:r>
      <w:r>
        <w:rPr>
          <w:rFonts w:hint="eastAsia" w:ascii="仿宋_GB2312" w:hAnsi="仿宋_GB2312" w:eastAsia="仿宋_GB2312" w:cs="仿宋_GB2312"/>
          <w:color w:val="000000"/>
          <w:sz w:val="32"/>
          <w:szCs w:val="32"/>
          <w:u w:val="none"/>
        </w:rPr>
        <w:t>元）。</w:t>
      </w:r>
      <w:bookmarkEnd w:id="5"/>
    </w:p>
    <w:p w14:paraId="28A37EC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default"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lang w:eastAsia="zh-CN"/>
        </w:rPr>
        <w:t>以上两项罚没共计</w:t>
      </w:r>
      <w:r>
        <w:rPr>
          <w:rFonts w:hint="default" w:ascii="Times New Roman" w:hAnsi="Times New Roman" w:eastAsia="仿宋_GB2312" w:cs="Times New Roman"/>
          <w:color w:val="000000"/>
          <w:sz w:val="32"/>
          <w:szCs w:val="32"/>
          <w:u w:val="none"/>
          <w:lang w:val="en-US" w:eastAsia="zh-CN"/>
        </w:rPr>
        <w:t>47027</w:t>
      </w:r>
      <w:r>
        <w:rPr>
          <w:rFonts w:hint="eastAsia" w:ascii="仿宋_GB2312" w:hAnsi="仿宋_GB2312" w:eastAsia="仿宋_GB2312" w:cs="仿宋_GB2312"/>
          <w:color w:val="000000"/>
          <w:sz w:val="32"/>
          <w:szCs w:val="32"/>
          <w:u w:val="none"/>
          <w:lang w:val="en-US" w:eastAsia="zh-CN"/>
        </w:rPr>
        <w:t>元。</w:t>
      </w:r>
    </w:p>
    <w:p w14:paraId="56331C82">
      <w:pPr>
        <w:pStyle w:val="3"/>
        <w:keepNext w:val="0"/>
        <w:keepLines w:val="0"/>
        <w:pageBreakBefore w:val="0"/>
        <w:widowControl w:val="0"/>
        <w:tabs>
          <w:tab w:val="left" w:pos="9060"/>
        </w:tabs>
        <w:kinsoku/>
        <w:wordWrap w:val="0"/>
        <w:overflowPunct/>
        <w:topLinePunct/>
        <w:autoSpaceDE/>
        <w:autoSpaceDN/>
        <w:bidi w:val="0"/>
        <w:adjustRightInd w:val="0"/>
        <w:snapToGrid/>
        <w:spacing w:line="500" w:lineRule="exact"/>
        <w:ind w:left="0" w:leftChars="0" w:firstLine="640" w:firstLineChars="200"/>
        <w:textAlignment w:val="auto"/>
        <w:rPr>
          <w:rFonts w:hint="eastAsia" w:ascii="仿宋_GB2312" w:hAnsi="仿宋_GB2312" w:eastAsia="仿宋_GB2312" w:cs="仿宋_GB2312"/>
          <w:color w:val="000000"/>
          <w:kern w:val="0"/>
          <w:sz w:val="32"/>
          <w:szCs w:val="32"/>
          <w:u w:val="none" w:color="auto"/>
          <w:lang w:val="en-US" w:eastAsia="zh-Hans" w:bidi="ar-SA"/>
        </w:rPr>
      </w:pPr>
      <w:r>
        <w:rPr>
          <w:rFonts w:hint="eastAsia" w:ascii="仿宋_GB2312" w:hAnsi="仿宋_GB2312" w:eastAsia="仿宋_GB2312" w:cs="仿宋_GB2312"/>
          <w:color w:val="000000"/>
          <w:sz w:val="32"/>
          <w:szCs w:val="32"/>
          <w:u w:val="none"/>
          <w:lang w:eastAsia="zh-CN"/>
        </w:rPr>
        <w:t>当事人</w:t>
      </w:r>
      <w:r>
        <w:rPr>
          <w:rFonts w:hint="eastAsia" w:ascii="仿宋_GB2312" w:hAnsi="仿宋_GB2312" w:eastAsia="仿宋_GB2312" w:cs="仿宋_GB2312"/>
          <w:color w:val="000000"/>
          <w:kern w:val="0"/>
          <w:sz w:val="32"/>
          <w:szCs w:val="32"/>
          <w:u w:val="none" w:color="auto"/>
          <w:lang w:val="en-US" w:eastAsia="zh-Hans" w:bidi="ar-SA"/>
        </w:rPr>
        <w:t>应当自收到本行政处罚决定之日起十五日内到融水苗族自治县市场监督管理局财务股开具《广西壮族自治区非税收入电子缴款通知书》，持此缴款通知书到相应银行缴纳罚没款。到期不缴纳罚款的，依据《中华人民共和国行政处罚法》第七十二条的规定，本局将每日按罚款数额的百分之三加处罚款，并依法申请人民法院强制执行。</w:t>
      </w:r>
    </w:p>
    <w:p w14:paraId="433A690C">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00" w:lineRule="exact"/>
        <w:ind w:firstLine="640" w:firstLineChars="200"/>
        <w:textAlignment w:val="auto"/>
        <w:rPr>
          <w:rFonts w:hint="eastAsia" w:ascii="仿宋_GB2312" w:hAnsi="仿宋_GB2312" w:eastAsia="仿宋_GB2312" w:cs="仿宋_GB2312"/>
          <w:b w:val="0"/>
          <w:bCs/>
          <w:color w:val="auto"/>
          <w:kern w:val="2"/>
          <w:sz w:val="32"/>
          <w:szCs w:val="32"/>
          <w:u w:val="none" w:color="auto"/>
          <w:lang w:val="en-US" w:eastAsia="zh-CN" w:bidi="ar-SA"/>
        </w:rPr>
      </w:pPr>
      <w:r>
        <w:rPr>
          <w:rFonts w:hint="eastAsia" w:ascii="仿宋_GB2312" w:hAnsi="仿宋_GB2312" w:eastAsia="仿宋_GB2312" w:cs="仿宋_GB2312"/>
          <w:color w:val="000000"/>
          <w:sz w:val="32"/>
          <w:szCs w:val="32"/>
          <w:u w:val="none"/>
          <w:lang w:eastAsia="zh-CN"/>
        </w:rPr>
        <w:t>当事人</w:t>
      </w:r>
      <w:r>
        <w:rPr>
          <w:rFonts w:hint="eastAsia" w:ascii="仿宋_GB2312" w:hAnsi="仿宋_GB2312" w:eastAsia="仿宋_GB2312" w:cs="仿宋_GB2312"/>
          <w:color w:val="000000"/>
          <w:kern w:val="0"/>
          <w:sz w:val="32"/>
          <w:szCs w:val="32"/>
          <w:u w:val="none" w:color="auto"/>
          <w:lang w:val="en-US" w:eastAsia="zh-Hans" w:bidi="ar-SA"/>
        </w:rPr>
        <w:t>如不服本行政处罚决定，可以在收到本行政处罚决定书之日起六十日内向融水苗族自治县人民政府申请行政复议；也可以在六个月内依法向柳州市柳北区人民法院提起行政诉讼。申请行政复议或者提起行政诉讼期间，行政处罚不停止执行。</w:t>
      </w:r>
    </w:p>
    <w:p w14:paraId="45B81CBB">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00" w:lineRule="exact"/>
        <w:ind w:firstLine="640" w:firstLineChars="200"/>
        <w:textAlignment w:val="auto"/>
        <w:rPr>
          <w:rFonts w:hint="default" w:ascii="Times New Roman" w:eastAsia="仿宋_GB2312" w:cs="仿宋_GB2312"/>
          <w:b w:val="0"/>
          <w:bCs/>
          <w:color w:val="auto"/>
          <w:u w:val="single"/>
          <w:lang w:val="en-US" w:eastAsia="zh-CN"/>
        </w:rPr>
      </w:pPr>
    </w:p>
    <w:p w14:paraId="5A317621">
      <w:pPr>
        <w:pStyle w:val="4"/>
        <w:keepNext w:val="0"/>
        <w:keepLines w:val="0"/>
        <w:pageBreakBefore w:val="0"/>
        <w:kinsoku/>
        <w:overflowPunct/>
        <w:bidi w:val="0"/>
        <w:spacing w:line="500" w:lineRule="exact"/>
        <w:textAlignment w:val="auto"/>
        <w:rPr>
          <w:rFonts w:hint="eastAsia"/>
          <w:lang w:val="en-US" w:eastAsia="zh-Hans"/>
        </w:rPr>
      </w:pPr>
    </w:p>
    <w:p w14:paraId="26A93B7B">
      <w:pPr>
        <w:keepNext w:val="0"/>
        <w:keepLines w:val="0"/>
        <w:pageBreakBefore w:val="0"/>
        <w:kinsoku/>
        <w:overflowPunct/>
        <w:bidi w:val="0"/>
        <w:spacing w:line="500" w:lineRule="exact"/>
        <w:ind w:right="640" w:firstLine="601"/>
        <w:jc w:val="right"/>
        <w:textAlignment w:val="auto"/>
        <w:rPr>
          <w:rFonts w:ascii="Times New Roman" w:hAnsi="Times New Roman" w:eastAsia="仿宋_GB2312" w:cs="仿宋"/>
          <w:color w:val="auto"/>
          <w:sz w:val="32"/>
          <w:szCs w:val="32"/>
        </w:rPr>
      </w:pPr>
      <w:bookmarkStart w:id="6" w:name="DYNAMIC—DWXX—tAj_dwmc—2"/>
      <w:r>
        <w:rPr>
          <w:rFonts w:hint="default" w:ascii="Times New Roman" w:hAnsi="Times New Roman" w:eastAsia="仿宋_GB2312" w:cs="仿宋"/>
          <w:color w:val="000000"/>
          <w:sz w:val="32"/>
          <w:u w:val="none"/>
          <w:lang w:val="en-US"/>
        </w:rPr>
        <w:t xml:space="preserve"> </w:t>
      </w:r>
      <w:r>
        <w:rPr>
          <w:rFonts w:hint="eastAsia" w:ascii="Times New Roman" w:hAnsi="Times New Roman" w:eastAsia="仿宋_GB2312" w:cs="仿宋"/>
          <w:color w:val="000000"/>
          <w:sz w:val="32"/>
          <w:u w:val="none"/>
        </w:rPr>
        <w:t>融水苗族自治县市场监督管理局</w:t>
      </w:r>
      <w:bookmarkEnd w:id="6"/>
      <w:r>
        <w:rPr>
          <w:rFonts w:hint="eastAsia" w:ascii="Times New Roman" w:hAnsi="Times New Roman" w:eastAsia="仿宋_GB2312" w:cs="仿宋"/>
          <w:color w:val="000000"/>
          <w:sz w:val="32"/>
          <w:szCs w:val="32"/>
          <w:u w:val="none"/>
        </w:rPr>
        <w:t xml:space="preserve">    </w:t>
      </w:r>
    </w:p>
    <w:p w14:paraId="238A895B">
      <w:pPr>
        <w:keepNext w:val="0"/>
        <w:keepLines w:val="0"/>
        <w:pageBreakBefore w:val="0"/>
        <w:widowControl w:val="0"/>
        <w:kinsoku/>
        <w:wordWrap/>
        <w:overflowPunct/>
        <w:topLinePunct w:val="0"/>
        <w:autoSpaceDE/>
        <w:autoSpaceDN/>
        <w:bidi w:val="0"/>
        <w:adjustRightInd/>
        <w:snapToGrid/>
        <w:spacing w:line="500" w:lineRule="exact"/>
        <w:ind w:left="0" w:leftChars="0" w:right="630" w:rightChars="300" w:firstLine="600" w:firstLineChars="0"/>
        <w:jc w:val="center"/>
        <w:textAlignment w:val="auto"/>
        <w:outlineLvl w:val="9"/>
        <w:rPr>
          <w:rFonts w:ascii="Times New Roman" w:hAnsi="Times New Roman" w:eastAsia="仿宋_GB2312" w:cs="Mongolian Baiti"/>
          <w:color w:val="auto"/>
          <w:sz w:val="32"/>
          <w:szCs w:val="32"/>
        </w:rPr>
      </w:pPr>
      <w:bookmarkStart w:id="7" w:name="CALCULATE—TIME—NOW"/>
      <w:r>
        <w:rPr>
          <w:rFonts w:hint="eastAsia" w:ascii="仿宋_GB2312" w:hAnsi="仿宋_GB2312" w:eastAsia="仿宋_GB2312" w:cs="仿宋_GB2312"/>
          <w:sz w:val="32"/>
          <w:lang w:val="en-US" w:eastAsia="zh-CN"/>
        </w:rPr>
        <w:t xml:space="preserve">               </w:t>
      </w:r>
      <w:bookmarkStart w:id="8" w:name="_GoBack"/>
      <w:bookmarkEnd w:id="8"/>
      <w:r>
        <w:rPr>
          <w:rFonts w:ascii="仿宋_GB2312" w:hAnsi="仿宋_GB2312" w:eastAsia="仿宋_GB2312" w:cs="仿宋_GB2312"/>
          <w:sz w:val="32"/>
        </w:rPr>
        <w:t>2026年09月23日</w:t>
      </w:r>
      <w:bookmarkEnd w:id="7"/>
      <w:r>
        <w:rPr>
          <w:rFonts w:hint="eastAsia" w:ascii="Times New Roman" w:hAnsi="Times New Roman" w:eastAsia="仿宋_GB2312" w:cs="仿宋_GB2312"/>
          <w:color w:val="000000"/>
          <w:sz w:val="32"/>
          <w:szCs w:val="32"/>
          <w:highlight w:val="none"/>
          <w:u w:val="none"/>
        </w:rPr>
        <w:t xml:space="preserve">  </w:t>
      </w:r>
      <w:r>
        <w:rPr>
          <w:rFonts w:hint="eastAsia" w:ascii="Times New Roman" w:hAnsi="Times New Roman" w:eastAsia="仿宋_GB2312" w:cs="仿宋_GB2312"/>
          <w:color w:val="000000"/>
          <w:sz w:val="32"/>
          <w:szCs w:val="32"/>
          <w:u w:val="none"/>
        </w:rPr>
        <w:t xml:space="preserve"> </w:t>
      </w:r>
    </w:p>
    <w:p w14:paraId="012B3807">
      <w:pPr>
        <w:keepNext w:val="0"/>
        <w:keepLines w:val="0"/>
        <w:pageBreakBefore w:val="0"/>
        <w:widowControl/>
        <w:kinsoku/>
        <w:overflowPunct/>
        <w:bidi w:val="0"/>
        <w:snapToGrid w:val="0"/>
        <w:spacing w:line="500" w:lineRule="exact"/>
        <w:jc w:val="both"/>
        <w:textAlignment w:val="auto"/>
        <w:rPr>
          <w:rFonts w:ascii="Times New Roman" w:hAnsi="Times New Roman" w:eastAsia="仿宋_GB2312" w:cs="Mongolian Baiti"/>
          <w:color w:val="auto"/>
          <w:sz w:val="32"/>
          <w:szCs w:val="32"/>
        </w:rPr>
      </w:pPr>
    </w:p>
    <w:p w14:paraId="5E6013E4">
      <w:pPr>
        <w:pStyle w:val="3"/>
        <w:keepNext w:val="0"/>
        <w:keepLines w:val="0"/>
        <w:pageBreakBefore w:val="0"/>
        <w:kinsoku/>
        <w:overflowPunct/>
        <w:bidi w:val="0"/>
        <w:spacing w:before="1" w:line="500" w:lineRule="exact"/>
        <w:ind w:left="163"/>
        <w:textAlignment w:val="auto"/>
        <w:rPr>
          <w:rFonts w:ascii="Times New Roman" w:hAnsi="Times New Roman" w:eastAsia="仿宋_GB2312" w:cs="仿宋"/>
          <w:bCs/>
          <w:color w:val="auto"/>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000000"/>
          <w:spacing w:val="-16"/>
          <w:u w:val="none"/>
        </w:rPr>
        <w:t>（市场监督管理部门将依法向社会公开行政处罚决定信息）</w:t>
      </w:r>
    </w:p>
    <w:p w14:paraId="4C448798">
      <w:pPr>
        <w:keepNext w:val="0"/>
        <w:keepLines w:val="0"/>
        <w:pageBreakBefore w:val="0"/>
        <w:kinsoku/>
        <w:overflowPunct/>
        <w:bidi w:val="0"/>
        <w:spacing w:line="500" w:lineRule="exact"/>
        <w:textAlignment w:val="auto"/>
        <w:rPr>
          <w:color w:val="auto"/>
        </w:rPr>
      </w:pP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 xml:space="preserve">本文书一式 </w:t>
      </w:r>
      <w:r>
        <w:rPr>
          <w:rFonts w:hint="eastAsia" w:ascii="Times New Roman" w:hAnsi="Times New Roman" w:eastAsia="仿宋_GB2312" w:cs="仿宋"/>
          <w:color w:val="000000"/>
          <w:sz w:val="32"/>
          <w:szCs w:val="32"/>
          <w:u w:val="none"/>
          <w:lang w:eastAsia="zh-CN"/>
        </w:rPr>
        <w:t>二</w:t>
      </w:r>
      <w:r>
        <w:rPr>
          <w:rFonts w:hint="eastAsia" w:ascii="Times New Roman" w:hAnsi="Times New Roman" w:eastAsia="仿宋_GB2312" w:cs="仿宋"/>
          <w:color w:val="000000"/>
          <w:sz w:val="32"/>
          <w:szCs w:val="32"/>
          <w:u w:val="none"/>
        </w:rPr>
        <w:t xml:space="preserve"> 份， </w:t>
      </w:r>
      <w:r>
        <w:rPr>
          <w:rFonts w:hint="eastAsia" w:ascii="Times New Roman" w:hAnsi="Times New Roman" w:eastAsia="仿宋_GB2312" w:cs="仿宋"/>
          <w:color w:val="000000"/>
          <w:sz w:val="32"/>
          <w:szCs w:val="32"/>
          <w:u w:val="none"/>
          <w:lang w:eastAsia="zh-CN"/>
        </w:rPr>
        <w:t>一</w:t>
      </w:r>
      <w:r>
        <w:rPr>
          <w:rFonts w:hint="eastAsia" w:ascii="Times New Roman" w:hAnsi="Times New Roman" w:eastAsia="仿宋_GB2312" w:cs="仿宋"/>
          <w:color w:val="000000"/>
          <w:sz w:val="32"/>
          <w:szCs w:val="32"/>
          <w:u w:val="none"/>
        </w:rPr>
        <w:t xml:space="preserve"> 份送达，一份归档。</w:t>
      </w:r>
    </w:p>
    <w:sectPr>
      <w:footerReference r:id="rId3" w:type="default"/>
      <w:pgSz w:w="11906" w:h="16838"/>
      <w:pgMar w:top="1984" w:right="1417" w:bottom="1417"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Segoe Print"/>
    <w:panose1 w:val="00000400000000000000"/>
    <w:charset w:val="00"/>
    <w:family w:val="roman"/>
    <w:pitch w:val="default"/>
    <w:sig w:usb0="00000000" w:usb1="00000000" w:usb2="00000000" w:usb3="00000000" w:csb0="0000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2000000000000000000"/>
    <w:charset w:val="86"/>
    <w:family w:val="script"/>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45931">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E32C73">
                          <w:pPr>
                            <w:pStyle w:val="5"/>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8E32C73">
                    <w:pPr>
                      <w:pStyle w:val="5"/>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2B83402"/>
    <w:rsid w:val="042774DD"/>
    <w:rsid w:val="048D2705"/>
    <w:rsid w:val="04CD463F"/>
    <w:rsid w:val="04FA4431"/>
    <w:rsid w:val="05C51508"/>
    <w:rsid w:val="06476E0A"/>
    <w:rsid w:val="06BAE61F"/>
    <w:rsid w:val="071C7669"/>
    <w:rsid w:val="07580619"/>
    <w:rsid w:val="0776795A"/>
    <w:rsid w:val="07DA78EE"/>
    <w:rsid w:val="08365B64"/>
    <w:rsid w:val="087864F3"/>
    <w:rsid w:val="090B4D3A"/>
    <w:rsid w:val="09290BEC"/>
    <w:rsid w:val="09AA7B69"/>
    <w:rsid w:val="0A2F38BD"/>
    <w:rsid w:val="0A3665F0"/>
    <w:rsid w:val="0B22091D"/>
    <w:rsid w:val="0CF71776"/>
    <w:rsid w:val="0D242541"/>
    <w:rsid w:val="0FB748D6"/>
    <w:rsid w:val="103E22C5"/>
    <w:rsid w:val="11524677"/>
    <w:rsid w:val="115320F9"/>
    <w:rsid w:val="119E3BCA"/>
    <w:rsid w:val="1350279A"/>
    <w:rsid w:val="14203063"/>
    <w:rsid w:val="143E1E38"/>
    <w:rsid w:val="1490670C"/>
    <w:rsid w:val="152E563E"/>
    <w:rsid w:val="15B93156"/>
    <w:rsid w:val="16D23D7F"/>
    <w:rsid w:val="177057B8"/>
    <w:rsid w:val="18325353"/>
    <w:rsid w:val="188449CB"/>
    <w:rsid w:val="18B229B2"/>
    <w:rsid w:val="19FE4517"/>
    <w:rsid w:val="1AE345F4"/>
    <w:rsid w:val="1B37398D"/>
    <w:rsid w:val="1C7339BB"/>
    <w:rsid w:val="1C7A5BA8"/>
    <w:rsid w:val="1E664711"/>
    <w:rsid w:val="1EC222D9"/>
    <w:rsid w:val="1F2B5D07"/>
    <w:rsid w:val="1FC004DE"/>
    <w:rsid w:val="1FD31F15"/>
    <w:rsid w:val="212E3259"/>
    <w:rsid w:val="22287087"/>
    <w:rsid w:val="237778B4"/>
    <w:rsid w:val="23F5677C"/>
    <w:rsid w:val="24626694"/>
    <w:rsid w:val="258D6CE0"/>
    <w:rsid w:val="27A45517"/>
    <w:rsid w:val="2B1B3EFC"/>
    <w:rsid w:val="2CEA3815"/>
    <w:rsid w:val="2DE10173"/>
    <w:rsid w:val="2F327E79"/>
    <w:rsid w:val="2F7CE1EF"/>
    <w:rsid w:val="2F8A6913"/>
    <w:rsid w:val="30DB5683"/>
    <w:rsid w:val="30FA2F6D"/>
    <w:rsid w:val="31562B39"/>
    <w:rsid w:val="31BE0AF5"/>
    <w:rsid w:val="32CE76E8"/>
    <w:rsid w:val="3334290F"/>
    <w:rsid w:val="33740640"/>
    <w:rsid w:val="3585615B"/>
    <w:rsid w:val="363C12E3"/>
    <w:rsid w:val="368E5656"/>
    <w:rsid w:val="377FBB27"/>
    <w:rsid w:val="37EEDEBB"/>
    <w:rsid w:val="37F16547"/>
    <w:rsid w:val="38B63DA7"/>
    <w:rsid w:val="3930619F"/>
    <w:rsid w:val="3A4E178D"/>
    <w:rsid w:val="3BF97ECA"/>
    <w:rsid w:val="3C2965F0"/>
    <w:rsid w:val="3D6B1177"/>
    <w:rsid w:val="3E5F4AE1"/>
    <w:rsid w:val="3E853745"/>
    <w:rsid w:val="3F2604DF"/>
    <w:rsid w:val="3F6783E4"/>
    <w:rsid w:val="3F842066"/>
    <w:rsid w:val="3FFF82D4"/>
    <w:rsid w:val="402E7C06"/>
    <w:rsid w:val="40FE5F8F"/>
    <w:rsid w:val="425049CE"/>
    <w:rsid w:val="442B16EC"/>
    <w:rsid w:val="458F64B9"/>
    <w:rsid w:val="45C51FFB"/>
    <w:rsid w:val="46157ACD"/>
    <w:rsid w:val="47243FC5"/>
    <w:rsid w:val="48C10000"/>
    <w:rsid w:val="4A555101"/>
    <w:rsid w:val="4ADF49AE"/>
    <w:rsid w:val="4B8F0B22"/>
    <w:rsid w:val="4C02380F"/>
    <w:rsid w:val="4C7C04B3"/>
    <w:rsid w:val="4CC8271B"/>
    <w:rsid w:val="4D9306AE"/>
    <w:rsid w:val="4E8950D9"/>
    <w:rsid w:val="4E972CBE"/>
    <w:rsid w:val="4F722566"/>
    <w:rsid w:val="4F93378A"/>
    <w:rsid w:val="503F09B5"/>
    <w:rsid w:val="516D5500"/>
    <w:rsid w:val="52802336"/>
    <w:rsid w:val="53A0483E"/>
    <w:rsid w:val="547C0750"/>
    <w:rsid w:val="55FE5622"/>
    <w:rsid w:val="57503162"/>
    <w:rsid w:val="58A4140A"/>
    <w:rsid w:val="591F0542"/>
    <w:rsid w:val="59A10938"/>
    <w:rsid w:val="5BA419F7"/>
    <w:rsid w:val="5BEF1DBF"/>
    <w:rsid w:val="5BF91583"/>
    <w:rsid w:val="5BFB2E57"/>
    <w:rsid w:val="5C5D2BD9"/>
    <w:rsid w:val="5DD7483B"/>
    <w:rsid w:val="5E5FAB03"/>
    <w:rsid w:val="5E605C94"/>
    <w:rsid w:val="5EA00CBE"/>
    <w:rsid w:val="5F9FEDD5"/>
    <w:rsid w:val="5FBEF003"/>
    <w:rsid w:val="5FE33914"/>
    <w:rsid w:val="5FFA4D85"/>
    <w:rsid w:val="602422E6"/>
    <w:rsid w:val="60B635F2"/>
    <w:rsid w:val="60C16F3B"/>
    <w:rsid w:val="612E7E8C"/>
    <w:rsid w:val="617678F3"/>
    <w:rsid w:val="61DC2B1A"/>
    <w:rsid w:val="636955DE"/>
    <w:rsid w:val="646E5E05"/>
    <w:rsid w:val="64E43803"/>
    <w:rsid w:val="657F58CB"/>
    <w:rsid w:val="66934D57"/>
    <w:rsid w:val="6AD7030F"/>
    <w:rsid w:val="6BA277B7"/>
    <w:rsid w:val="6BCC1BB9"/>
    <w:rsid w:val="6C6723F1"/>
    <w:rsid w:val="6CA517CF"/>
    <w:rsid w:val="6D064CEC"/>
    <w:rsid w:val="6D6C7F13"/>
    <w:rsid w:val="6D923254"/>
    <w:rsid w:val="6DD2313B"/>
    <w:rsid w:val="6E04767D"/>
    <w:rsid w:val="6E355D52"/>
    <w:rsid w:val="6E6950E9"/>
    <w:rsid w:val="6ED952C0"/>
    <w:rsid w:val="6F013B3F"/>
    <w:rsid w:val="6F732ABB"/>
    <w:rsid w:val="6FF58B64"/>
    <w:rsid w:val="6FF8F863"/>
    <w:rsid w:val="70CF02CA"/>
    <w:rsid w:val="70F532B7"/>
    <w:rsid w:val="71013020"/>
    <w:rsid w:val="710D7C3E"/>
    <w:rsid w:val="71FC56E7"/>
    <w:rsid w:val="7376089F"/>
    <w:rsid w:val="74E06ABE"/>
    <w:rsid w:val="75B2DA43"/>
    <w:rsid w:val="75BD90DB"/>
    <w:rsid w:val="75CC41D0"/>
    <w:rsid w:val="75F8119D"/>
    <w:rsid w:val="76222141"/>
    <w:rsid w:val="76704CDE"/>
    <w:rsid w:val="76D869B3"/>
    <w:rsid w:val="76FD0A98"/>
    <w:rsid w:val="77DF8BD4"/>
    <w:rsid w:val="77EFD5CC"/>
    <w:rsid w:val="77FFADAC"/>
    <w:rsid w:val="7835649C"/>
    <w:rsid w:val="789620E4"/>
    <w:rsid w:val="78FD530C"/>
    <w:rsid w:val="7AFB4DD2"/>
    <w:rsid w:val="7B0F6E9A"/>
    <w:rsid w:val="7BA46A39"/>
    <w:rsid w:val="7BFD6076"/>
    <w:rsid w:val="7C8E43D6"/>
    <w:rsid w:val="7DA813EB"/>
    <w:rsid w:val="7DFF108F"/>
    <w:rsid w:val="7EED8AE6"/>
    <w:rsid w:val="7F53B169"/>
    <w:rsid w:val="7F5A6980"/>
    <w:rsid w:val="7FEADF5C"/>
    <w:rsid w:val="91BF8AB9"/>
    <w:rsid w:val="99F915A1"/>
    <w:rsid w:val="9FF1B21D"/>
    <w:rsid w:val="B7BFD803"/>
    <w:rsid w:val="BB6F4D7F"/>
    <w:rsid w:val="BD5EB179"/>
    <w:rsid w:val="BD7F788E"/>
    <w:rsid w:val="BFFE2B4D"/>
    <w:rsid w:val="BFFF1B0C"/>
    <w:rsid w:val="DA9F9E8A"/>
    <w:rsid w:val="DEFF1EB3"/>
    <w:rsid w:val="DF3F4C88"/>
    <w:rsid w:val="DF7A9960"/>
    <w:rsid w:val="DFBF15D5"/>
    <w:rsid w:val="DFD70EC8"/>
    <w:rsid w:val="DFFE6C63"/>
    <w:rsid w:val="E53DE605"/>
    <w:rsid w:val="E5FFEBC3"/>
    <w:rsid w:val="E775D448"/>
    <w:rsid w:val="ECC7B000"/>
    <w:rsid w:val="F0ED2927"/>
    <w:rsid w:val="F3EF5848"/>
    <w:rsid w:val="F5A28C7E"/>
    <w:rsid w:val="F7F5A314"/>
    <w:rsid w:val="F7FA0ADB"/>
    <w:rsid w:val="F7FF90A9"/>
    <w:rsid w:val="F9BF6AE4"/>
    <w:rsid w:val="FB57F652"/>
    <w:rsid w:val="FBBF88F6"/>
    <w:rsid w:val="FBFEBC90"/>
    <w:rsid w:val="FCF69F69"/>
    <w:rsid w:val="FD7BEF22"/>
    <w:rsid w:val="FD8BB826"/>
    <w:rsid w:val="FD9199D6"/>
    <w:rsid w:val="FDAC17BA"/>
    <w:rsid w:val="FDDF4064"/>
    <w:rsid w:val="FDF46C9E"/>
    <w:rsid w:val="FEAFF630"/>
    <w:rsid w:val="FEDEBCAC"/>
    <w:rsid w:val="FF7F62AA"/>
    <w:rsid w:val="FFABA389"/>
    <w:rsid w:val="FFDBA3A8"/>
    <w:rsid w:val="FFDF073B"/>
    <w:rsid w:val="FFEAAE43"/>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Plain Text"/>
    <w:basedOn w:val="1"/>
    <w:qFormat/>
    <w:uiPriority w:val="0"/>
    <w:rPr>
      <w:rFonts w:ascii="宋体" w:hAnsi="Courier New"/>
      <w:szCs w:val="21"/>
    </w:r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439</Words>
  <Characters>439</Characters>
  <Lines>0</Lines>
  <Paragraphs>0</Paragraphs>
  <TotalTime>4</TotalTime>
  <ScaleCrop>false</ScaleCrop>
  <LinksUpToDate>false</LinksUpToDate>
  <CharactersWithSpaces>1173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2021-08-03T02:04:00Z</dcterms:created>
  <dc:creator>胖林宝宝噜啦噜～</dc:creator>
  <cp:lastModifiedBy>Administrator</cp:lastModifiedBy>
  <dcterms:modified xsi:type="dcterms:W3CDTF">2026-09-29T01:42:36Z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526F4C53292B48849053E71A59849707</vt:lpwstr>
  </property>
</Properties>
</file>