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32F9B">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89E25F5">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8606F0A">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融水市监处罚〔2026〕29号</w:t>
      </w:r>
      <w:bookmarkEnd w:id="2"/>
    </w:p>
    <w:p w14:paraId="42BA00B8">
      <w:pPr>
        <w:spacing w:before="315" w:beforeLines="100" w:line="540" w:lineRule="exact"/>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柳州市宝庆大药房有限责任公司融水体育公园分公司</w:t>
      </w:r>
      <w:bookmarkEnd w:id="3"/>
      <w:r>
        <w:rPr>
          <w:rFonts w:hint="eastAsia" w:ascii="仿宋_GB2312" w:hAnsi="仿宋_GB2312" w:eastAsia="仿宋_GB2312" w:cs="仿宋_GB2312"/>
          <w:b w:val="0"/>
          <w:bCs/>
          <w:color w:val="000000"/>
          <w:kern w:val="1"/>
          <w:sz w:val="32"/>
          <w:szCs w:val="32"/>
          <w:u w:val="none"/>
        </w:rPr>
        <w:t xml:space="preserve">                                            </w:t>
      </w:r>
    </w:p>
    <w:p w14:paraId="4D853895">
      <w:pPr>
        <w:spacing w:line="540" w:lineRule="exact"/>
        <w:ind w:left="140" w:hanging="140"/>
        <w:rPr>
          <w:rFonts w:hint="eastAsia" w:ascii="仿宋_GB2312" w:hAnsi="仿宋_GB2312" w:eastAsia="仿宋_GB2312" w:cs="仿宋_GB2312"/>
          <w:b w:val="0"/>
          <w:bCs/>
          <w:color w:val="auto"/>
          <w:kern w:val="1"/>
          <w:sz w:val="32"/>
          <w:szCs w:val="32"/>
          <w:u w:val="singl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57D1F4B6">
      <w:pPr>
        <w:spacing w:line="540" w:lineRule="exact"/>
        <w:ind w:left="140" w:hanging="140"/>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91450225MADB3MEH54</w:t>
      </w:r>
      <w:bookmarkEnd w:id="5"/>
      <w:r>
        <w:rPr>
          <w:rFonts w:hint="eastAsia" w:ascii="仿宋_GB2312" w:hAnsi="仿宋_GB2312" w:eastAsia="仿宋_GB2312" w:cs="仿宋_GB2312"/>
          <w:b w:val="0"/>
          <w:bCs/>
          <w:color w:val="000000"/>
          <w:kern w:val="1"/>
          <w:sz w:val="32"/>
          <w:szCs w:val="32"/>
          <w:u w:val="none"/>
        </w:rPr>
        <w:t xml:space="preserve">                                  </w:t>
      </w:r>
    </w:p>
    <w:p w14:paraId="455EA01E">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广西壮族自治区柳州市融水苗族自治县广西壮族自治区柳州市融水县融水镇园林路</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325D2276">
      <w:pPr>
        <w:spacing w:line="540" w:lineRule="exact"/>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赵竹红</w:t>
      </w:r>
      <w:bookmarkEnd w:id="7"/>
      <w:r>
        <w:rPr>
          <w:rFonts w:hint="eastAsia" w:ascii="仿宋_GB2312" w:hAnsi="仿宋_GB2312" w:eastAsia="仿宋_GB2312" w:cs="仿宋_GB2312"/>
          <w:b w:val="0"/>
          <w:bCs/>
          <w:color w:val="000000"/>
          <w:kern w:val="1"/>
          <w:sz w:val="32"/>
          <w:szCs w:val="32"/>
          <w:u w:val="none"/>
        </w:rPr>
        <w:t xml:space="preserve">                       </w:t>
      </w:r>
    </w:p>
    <w:p w14:paraId="2FCF3154">
      <w:pPr>
        <w:spacing w:line="540" w:lineRule="exact"/>
        <w:ind w:left="140" w:hanging="140"/>
        <w:rPr>
          <w:rFonts w:hint="default" w:ascii="仿宋_GB2312" w:hAnsi="仿宋_GB2312" w:eastAsia="仿宋_GB2312" w:cs="仿宋_GB2312"/>
          <w:b w:val="0"/>
          <w:color w:val="auto"/>
          <w:sz w:val="32"/>
          <w:u w:val="none"/>
          <w:lang w:val="en-US" w:eastAsia="zh-CN"/>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430521197902</w:t>
      </w:r>
      <w:bookmarkEnd w:id="8"/>
      <w:r>
        <w:rPr>
          <w:rFonts w:hint="eastAsia" w:ascii="仿宋_GB2312" w:hAnsi="仿宋_GB2312" w:eastAsia="仿宋_GB2312" w:cs="仿宋_GB2312"/>
          <w:b w:val="0"/>
          <w:color w:val="000000"/>
          <w:sz w:val="32"/>
          <w:u w:val="none"/>
          <w:lang w:val="en-US" w:eastAsia="zh-CN"/>
        </w:rPr>
        <w:t>******</w:t>
      </w:r>
    </w:p>
    <w:p w14:paraId="7B1A23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sz w:val="32"/>
          <w:highlight w:val="none"/>
          <w:u w:val="none"/>
          <w:lang w:eastAsia="zh-CN"/>
        </w:rPr>
      </w:pPr>
      <w:r>
        <w:rPr>
          <w:rFonts w:hint="eastAsia" w:ascii="仿宋_GB2312" w:hAnsi="仿宋_GB2312" w:eastAsia="仿宋_GB2312" w:cs="仿宋_GB2312"/>
          <w:b w:val="0"/>
          <w:bCs/>
          <w:color w:val="000000"/>
          <w:kern w:val="1"/>
          <w:sz w:val="32"/>
          <w:szCs w:val="32"/>
          <w:u w:val="none"/>
          <w:lang w:val="en-US" w:eastAsia="zh-CN"/>
        </w:rPr>
        <w:t xml:space="preserve"> </w:t>
      </w:r>
      <w:bookmarkStart w:id="9" w:name="OLE_LINK7"/>
      <w:r>
        <w:rPr>
          <w:rFonts w:hint="eastAsia" w:ascii="Times New Roman" w:hAnsi="Times New Roman" w:eastAsia="仿宋_GB2312" w:cs="仿宋_GB2312"/>
          <w:color w:val="000000"/>
          <w:sz w:val="32"/>
          <w:highlight w:val="none"/>
          <w:u w:val="none"/>
        </w:rPr>
        <w:t>202</w:t>
      </w:r>
      <w:r>
        <w:rPr>
          <w:rFonts w:hint="eastAsia" w:ascii="Times New Roman" w:hAnsi="Times New Roman" w:eastAsia="仿宋_GB2312" w:cs="仿宋_GB2312"/>
          <w:color w:val="000000"/>
          <w:sz w:val="32"/>
          <w:highlight w:val="none"/>
          <w:u w:val="none"/>
          <w:lang w:val="en-US" w:eastAsia="zh-CN"/>
        </w:rPr>
        <w:t>6</w:t>
      </w:r>
      <w:r>
        <w:rPr>
          <w:rFonts w:hint="eastAsia" w:ascii="仿宋_GB2312" w:hAnsi="Times New Roman" w:eastAsia="仿宋_GB2312" w:cs="仿宋_GB2312"/>
          <w:color w:val="000000"/>
          <w:sz w:val="32"/>
          <w:highlight w:val="none"/>
          <w:u w:val="none"/>
        </w:rPr>
        <w:t>年</w:t>
      </w:r>
      <w:r>
        <w:rPr>
          <w:rFonts w:hint="eastAsia" w:ascii="Times New Roman" w:hAnsi="Times New Roman" w:eastAsia="仿宋_GB2312" w:cs="仿宋_GB2312"/>
          <w:color w:val="000000"/>
          <w:sz w:val="32"/>
          <w:highlight w:val="none"/>
          <w:u w:val="none"/>
          <w:lang w:val="en-US" w:eastAsia="zh-CN"/>
        </w:rPr>
        <w:t>1</w:t>
      </w:r>
      <w:r>
        <w:rPr>
          <w:rFonts w:hint="eastAsia" w:ascii="仿宋_GB2312" w:hAnsi="Times New Roman" w:eastAsia="仿宋_GB2312" w:cs="仿宋_GB2312"/>
          <w:color w:val="000000"/>
          <w:sz w:val="32"/>
          <w:highlight w:val="none"/>
          <w:u w:val="none"/>
        </w:rPr>
        <w:t>月</w:t>
      </w:r>
      <w:r>
        <w:rPr>
          <w:rFonts w:hint="eastAsia" w:ascii="Times New Roman" w:hAnsi="Times New Roman" w:eastAsia="仿宋_GB2312" w:cs="仿宋_GB2312"/>
          <w:color w:val="000000"/>
          <w:sz w:val="32"/>
          <w:highlight w:val="none"/>
          <w:u w:val="none"/>
          <w:lang w:val="en-US" w:eastAsia="zh-CN"/>
        </w:rPr>
        <w:t>7</w:t>
      </w:r>
      <w:r>
        <w:rPr>
          <w:rFonts w:hint="eastAsia" w:ascii="仿宋_GB2312" w:hAnsi="Times New Roman" w:eastAsia="仿宋_GB2312" w:cs="仿宋_GB2312"/>
          <w:color w:val="000000"/>
          <w:sz w:val="32"/>
          <w:highlight w:val="none"/>
          <w:u w:val="none"/>
        </w:rPr>
        <w:t>日，</w:t>
      </w:r>
      <w:r>
        <w:rPr>
          <w:rFonts w:hint="eastAsia" w:ascii="仿宋_GB2312" w:hAnsi="Times New Roman" w:eastAsia="仿宋_GB2312" w:cs="仿宋_GB2312"/>
          <w:color w:val="000000"/>
          <w:sz w:val="32"/>
          <w:highlight w:val="none"/>
          <w:u w:val="none"/>
          <w:lang w:val="en-US" w:eastAsia="zh-CN"/>
        </w:rPr>
        <w:t>本</w:t>
      </w:r>
      <w:r>
        <w:rPr>
          <w:rFonts w:hint="eastAsia" w:ascii="仿宋_GB2312" w:hAnsi="Times New Roman" w:eastAsia="仿宋_GB2312" w:cs="仿宋_GB2312"/>
          <w:color w:val="000000"/>
          <w:sz w:val="32"/>
          <w:highlight w:val="none"/>
          <w:u w:val="none"/>
        </w:rPr>
        <w:t>局执法人员根据县消保中心“</w:t>
      </w:r>
      <w:r>
        <w:rPr>
          <w:rFonts w:hint="eastAsia" w:ascii="Times New Roman" w:hAnsi="Times New Roman" w:eastAsia="仿宋_GB2312" w:cs="仿宋_GB2312"/>
          <w:color w:val="000000"/>
          <w:sz w:val="32"/>
          <w:highlight w:val="none"/>
          <w:u w:val="none"/>
        </w:rPr>
        <w:t>12315</w:t>
      </w:r>
      <w:r>
        <w:rPr>
          <w:rFonts w:hint="eastAsia" w:ascii="仿宋_GB2312" w:hAnsi="Times New Roman" w:eastAsia="仿宋_GB2312" w:cs="仿宋_GB2312"/>
          <w:color w:val="000000"/>
          <w:sz w:val="32"/>
          <w:highlight w:val="none"/>
          <w:u w:val="none"/>
        </w:rPr>
        <w:t>”平台转交的编号</w:t>
      </w:r>
      <w:r>
        <w:rPr>
          <w:rFonts w:hint="eastAsia" w:ascii="Times New Roman" w:hAnsi="Times New Roman" w:eastAsia="仿宋_GB2312" w:cs="仿宋_GB2312"/>
          <w:color w:val="000000"/>
          <w:sz w:val="32"/>
          <w:highlight w:val="none"/>
          <w:u w:val="none"/>
        </w:rPr>
        <w:t>1450225002025122832500997</w:t>
      </w:r>
      <w:r>
        <w:rPr>
          <w:rFonts w:hint="eastAsia" w:ascii="仿宋_GB2312" w:hAnsi="Times New Roman" w:eastAsia="仿宋_GB2312" w:cs="仿宋_GB2312"/>
          <w:color w:val="000000"/>
          <w:sz w:val="32"/>
          <w:highlight w:val="none"/>
          <w:u w:val="none"/>
        </w:rPr>
        <w:t>的投诉单和编号</w:t>
      </w:r>
      <w:r>
        <w:rPr>
          <w:rFonts w:hint="eastAsia" w:ascii="Times New Roman" w:hAnsi="Times New Roman" w:eastAsia="仿宋_GB2312" w:cs="仿宋_GB2312"/>
          <w:color w:val="000000"/>
          <w:sz w:val="32"/>
          <w:highlight w:val="none"/>
          <w:u w:val="none"/>
        </w:rPr>
        <w:t>1450225002025122832500997</w:t>
      </w:r>
      <w:r>
        <w:rPr>
          <w:rFonts w:hint="eastAsia" w:ascii="仿宋_GB2312" w:hAnsi="Times New Roman" w:eastAsia="仿宋_GB2312" w:cs="仿宋_GB2312"/>
          <w:color w:val="000000"/>
          <w:sz w:val="32"/>
          <w:highlight w:val="none"/>
          <w:u w:val="none"/>
        </w:rPr>
        <w:t>举报单</w:t>
      </w:r>
      <w:r>
        <w:rPr>
          <w:rFonts w:hint="eastAsia" w:ascii="仿宋_GB2312" w:hAnsi="Times New Roman" w:eastAsia="仿宋_GB2312" w:cs="仿宋_GB2312"/>
          <w:color w:val="000000"/>
          <w:sz w:val="32"/>
          <w:highlight w:val="none"/>
          <w:u w:val="none"/>
          <w:lang w:val="en-US" w:eastAsia="zh-CN"/>
        </w:rPr>
        <w:t>到位于柳州市融水县融水镇园林路</w:t>
      </w:r>
      <w:r>
        <w:rPr>
          <w:rFonts w:hint="eastAsia" w:ascii="Times New Roman" w:hAnsi="Times New Roman" w:eastAsia="仿宋_GB2312" w:cs="仿宋_GB2312"/>
          <w:color w:val="000000"/>
          <w:sz w:val="32"/>
          <w:highlight w:val="none"/>
          <w:u w:val="none"/>
          <w:lang w:val="en-US" w:eastAsia="zh-CN"/>
        </w:rPr>
        <w:t>******</w:t>
      </w:r>
      <w:r>
        <w:rPr>
          <w:rFonts w:hint="eastAsia" w:ascii="仿宋_GB2312" w:hAnsi="Times New Roman" w:eastAsia="仿宋_GB2312" w:cs="仿宋_GB2312"/>
          <w:color w:val="000000"/>
          <w:sz w:val="32"/>
          <w:highlight w:val="none"/>
          <w:u w:val="none"/>
          <w:lang w:val="en-US" w:eastAsia="zh-CN"/>
        </w:rPr>
        <w:t>的</w:t>
      </w:r>
      <w:r>
        <w:rPr>
          <w:rFonts w:hint="eastAsia" w:ascii="仿宋_GB2312" w:hAnsi="Times New Roman" w:eastAsia="仿宋_GB2312" w:cs="仿宋_GB2312"/>
          <w:color w:val="000000"/>
          <w:sz w:val="32"/>
          <w:highlight w:val="none"/>
          <w:u w:val="none"/>
        </w:rPr>
        <w:t>柳州市宝庆大药房有限责任公司融水体育公园分公司开展核查工作</w:t>
      </w:r>
      <w:r>
        <w:rPr>
          <w:rFonts w:hint="eastAsia" w:ascii="仿宋_GB2312" w:hAnsi="Times New Roman" w:eastAsia="仿宋_GB2312" w:cs="仿宋_GB2312"/>
          <w:color w:val="000000"/>
          <w:sz w:val="32"/>
          <w:highlight w:val="none"/>
          <w:u w:val="none"/>
          <w:lang w:eastAsia="zh-CN"/>
        </w:rPr>
        <w:t>。</w:t>
      </w:r>
      <w:r>
        <w:rPr>
          <w:rFonts w:hint="eastAsia" w:ascii="仿宋_GB2312" w:hAnsi="Times New Roman" w:eastAsia="仿宋_GB2312" w:cs="仿宋_GB2312"/>
          <w:color w:val="000000"/>
          <w:sz w:val="32"/>
          <w:highlight w:val="none"/>
          <w:u w:val="none"/>
          <w:lang w:val="en-US" w:eastAsia="zh-CN"/>
        </w:rPr>
        <w:t>该公司负责人</w:t>
      </w:r>
      <w:bookmarkStart w:id="10" w:name="OLE_LINK1"/>
      <w:r>
        <w:rPr>
          <w:rFonts w:hint="eastAsia" w:ascii="仿宋_GB2312" w:hAnsi="Times New Roman" w:eastAsia="仿宋_GB2312" w:cs="仿宋_GB2312"/>
          <w:color w:val="000000"/>
          <w:sz w:val="32"/>
          <w:highlight w:val="none"/>
          <w:u w:val="none"/>
          <w:lang w:val="en-US" w:eastAsia="zh-CN"/>
        </w:rPr>
        <w:t>赵竹红不在现场陪同检查，由店长苏素勤在场</w:t>
      </w:r>
      <w:r>
        <w:rPr>
          <w:rFonts w:hint="eastAsia" w:ascii="仿宋_GB2312" w:hAnsi="Times New Roman" w:eastAsia="仿宋_GB2312" w:cs="仿宋_GB2312"/>
          <w:color w:val="000000"/>
          <w:sz w:val="32"/>
          <w:highlight w:val="none"/>
          <w:u w:val="none"/>
          <w:lang w:eastAsia="zh-CN"/>
        </w:rPr>
        <w:t>陪同检查。执法人员到该公司核查时，该公司开门正常对外营业，公司内墙上悬挂有有效《营业执照》、《药品经营许可证》及《第二类医疗器械经营备案凭证》等有效证件。公司“美团外卖平台”首页商家资质展示有《营业执照》、《第二类医疗器械经营备案凭证》、《药品经营许可证》及《医疗器械网络销售备案凭证》等有效证件。执法人员根据投诉举报内容让该</w:t>
      </w:r>
      <w:r>
        <w:rPr>
          <w:rFonts w:hint="eastAsia" w:ascii="仿宋_GB2312" w:hAnsi="Times New Roman" w:eastAsia="仿宋_GB2312" w:cs="仿宋_GB2312"/>
          <w:color w:val="000000"/>
          <w:sz w:val="32"/>
          <w:highlight w:val="none"/>
          <w:u w:val="none"/>
          <w:lang w:val="en-US" w:eastAsia="zh-CN"/>
        </w:rPr>
        <w:t>药店</w:t>
      </w:r>
      <w:r>
        <w:rPr>
          <w:rFonts w:hint="eastAsia" w:ascii="仿宋_GB2312" w:hAnsi="Times New Roman" w:eastAsia="仿宋_GB2312" w:cs="仿宋_GB2312"/>
          <w:color w:val="000000"/>
          <w:sz w:val="32"/>
          <w:highlight w:val="none"/>
          <w:u w:val="none"/>
          <w:lang w:eastAsia="zh-CN"/>
        </w:rPr>
        <w:t>店长苏素勤现场打开计算机“海典数字医药”系统查询投诉举报人购买记录情况。该系统查询到“美团”平台销售记录显示投诉举报人于</w:t>
      </w:r>
      <w:r>
        <w:rPr>
          <w:rFonts w:hint="eastAsia" w:ascii="Times New Roman" w:hAnsi="Times New Roman" w:eastAsia="仿宋_GB2312" w:cs="仿宋_GB2312"/>
          <w:color w:val="000000"/>
          <w:sz w:val="32"/>
          <w:highlight w:val="none"/>
          <w:u w:val="none"/>
          <w:lang w:eastAsia="zh-CN"/>
        </w:rPr>
        <w:t>2025</w:t>
      </w:r>
      <w:r>
        <w:rPr>
          <w:rFonts w:hint="eastAsia" w:ascii="仿宋_GB2312" w:hAnsi="Times New Roman" w:eastAsia="仿宋_GB2312" w:cs="仿宋_GB2312"/>
          <w:color w:val="000000"/>
          <w:sz w:val="32"/>
          <w:highlight w:val="none"/>
          <w:u w:val="none"/>
          <w:lang w:eastAsia="zh-CN"/>
        </w:rPr>
        <w:t>年</w:t>
      </w:r>
      <w:r>
        <w:rPr>
          <w:rFonts w:hint="eastAsia" w:ascii="Times New Roman" w:hAnsi="Times New Roman" w:eastAsia="仿宋_GB2312" w:cs="仿宋_GB2312"/>
          <w:color w:val="000000"/>
          <w:sz w:val="32"/>
          <w:highlight w:val="none"/>
          <w:u w:val="none"/>
          <w:lang w:eastAsia="zh-CN"/>
        </w:rPr>
        <w:t>12</w:t>
      </w:r>
      <w:r>
        <w:rPr>
          <w:rFonts w:hint="eastAsia" w:ascii="仿宋_GB2312" w:hAnsi="Times New Roman" w:eastAsia="仿宋_GB2312" w:cs="仿宋_GB2312"/>
          <w:color w:val="000000"/>
          <w:sz w:val="32"/>
          <w:highlight w:val="none"/>
          <w:u w:val="none"/>
          <w:lang w:eastAsia="zh-CN"/>
        </w:rPr>
        <w:t>月</w:t>
      </w:r>
      <w:r>
        <w:rPr>
          <w:rFonts w:hint="eastAsia" w:ascii="Times New Roman" w:hAnsi="Times New Roman" w:eastAsia="仿宋_GB2312" w:cs="仿宋_GB2312"/>
          <w:color w:val="000000"/>
          <w:sz w:val="32"/>
          <w:highlight w:val="none"/>
          <w:u w:val="none"/>
          <w:lang w:eastAsia="zh-CN"/>
        </w:rPr>
        <w:t>26</w:t>
      </w:r>
      <w:r>
        <w:rPr>
          <w:rFonts w:hint="eastAsia" w:ascii="仿宋_GB2312" w:hAnsi="Times New Roman" w:eastAsia="仿宋_GB2312" w:cs="仿宋_GB2312"/>
          <w:color w:val="000000"/>
          <w:sz w:val="32"/>
          <w:highlight w:val="none"/>
          <w:u w:val="none"/>
          <w:lang w:eastAsia="zh-CN"/>
        </w:rPr>
        <w:t>日购买的商品平台订单号为：</w:t>
      </w:r>
      <w:r>
        <w:rPr>
          <w:rFonts w:hint="eastAsia" w:ascii="Times New Roman" w:hAnsi="Times New Roman" w:eastAsia="仿宋_GB2312" w:cs="仿宋_GB2312"/>
          <w:color w:val="000000"/>
          <w:sz w:val="32"/>
          <w:highlight w:val="none"/>
          <w:u w:val="none"/>
          <w:lang w:eastAsia="zh-CN"/>
        </w:rPr>
        <w:t>2201923640723445115</w:t>
      </w:r>
      <w:r>
        <w:rPr>
          <w:rFonts w:hint="eastAsia" w:ascii="仿宋_GB2312" w:hAnsi="Times New Roman" w:eastAsia="仿宋_GB2312" w:cs="仿宋_GB2312"/>
          <w:color w:val="000000"/>
          <w:sz w:val="32"/>
          <w:highlight w:val="none"/>
          <w:u w:val="none"/>
          <w:lang w:eastAsia="zh-CN"/>
        </w:rPr>
        <w:t>；系统订单号为：</w:t>
      </w:r>
      <w:r>
        <w:rPr>
          <w:rFonts w:hint="eastAsia" w:ascii="Times New Roman" w:hAnsi="Times New Roman" w:eastAsia="仿宋_GB2312" w:cs="仿宋_GB2312"/>
          <w:color w:val="000000"/>
          <w:sz w:val="32"/>
          <w:highlight w:val="none"/>
          <w:u w:val="none"/>
          <w:lang w:eastAsia="zh-CN"/>
        </w:rPr>
        <w:t>1852574975992496641</w:t>
      </w:r>
      <w:r>
        <w:rPr>
          <w:rFonts w:hint="eastAsia" w:ascii="仿宋_GB2312" w:hAnsi="Times New Roman" w:eastAsia="仿宋_GB2312" w:cs="仿宋_GB2312"/>
          <w:color w:val="000000"/>
          <w:sz w:val="32"/>
          <w:highlight w:val="none"/>
          <w:u w:val="none"/>
          <w:lang w:eastAsia="zh-CN"/>
        </w:rPr>
        <w:t>；下单门店：柳州市宝庆大药房有限责任公司融水体育公司分公司（</w:t>
      </w:r>
      <w:r>
        <w:rPr>
          <w:rFonts w:hint="eastAsia" w:ascii="Times New Roman" w:hAnsi="Times New Roman" w:eastAsia="仿宋_GB2312" w:cs="仿宋_GB2312"/>
          <w:color w:val="000000"/>
          <w:sz w:val="32"/>
          <w:highlight w:val="none"/>
          <w:u w:val="none"/>
          <w:lang w:eastAsia="zh-CN"/>
        </w:rPr>
        <w:t>309</w:t>
      </w:r>
      <w:r>
        <w:rPr>
          <w:rFonts w:hint="eastAsia" w:ascii="仿宋_GB2312" w:hAnsi="Times New Roman" w:eastAsia="仿宋_GB2312" w:cs="仿宋_GB2312"/>
          <w:color w:val="000000"/>
          <w:sz w:val="32"/>
          <w:highlight w:val="none"/>
          <w:u w:val="none"/>
          <w:lang w:eastAsia="zh-CN"/>
        </w:rPr>
        <w:t>）；下单时间：</w:t>
      </w:r>
      <w:r>
        <w:rPr>
          <w:rFonts w:hint="eastAsia" w:ascii="Times New Roman" w:hAnsi="Times New Roman" w:eastAsia="仿宋_GB2312" w:cs="仿宋_GB2312"/>
          <w:color w:val="000000"/>
          <w:sz w:val="32"/>
          <w:highlight w:val="none"/>
          <w:u w:val="none"/>
          <w:lang w:eastAsia="zh-CN"/>
        </w:rPr>
        <w:t>2025</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12</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26</w:t>
      </w:r>
      <w:r>
        <w:rPr>
          <w:rFonts w:hint="eastAsia" w:ascii="仿宋_GB2312" w:hAnsi="Times New Roman" w:eastAsia="仿宋_GB2312" w:cs="仿宋_GB2312"/>
          <w:color w:val="000000"/>
          <w:sz w:val="32"/>
          <w:highlight w:val="none"/>
          <w:u w:val="none"/>
          <w:lang w:eastAsia="zh-CN"/>
        </w:rPr>
        <w:t xml:space="preserve"> </w:t>
      </w:r>
      <w:r>
        <w:rPr>
          <w:rFonts w:hint="eastAsia" w:ascii="Times New Roman" w:hAnsi="Times New Roman" w:eastAsia="仿宋_GB2312" w:cs="仿宋_GB2312"/>
          <w:color w:val="000000"/>
          <w:sz w:val="32"/>
          <w:highlight w:val="none"/>
          <w:u w:val="none"/>
          <w:lang w:eastAsia="zh-CN"/>
        </w:rPr>
        <w:t>20</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45</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44</w:t>
      </w:r>
      <w:r>
        <w:rPr>
          <w:rFonts w:hint="eastAsia" w:ascii="仿宋_GB2312" w:hAnsi="Times New Roman" w:eastAsia="仿宋_GB2312" w:cs="仿宋_GB2312"/>
          <w:color w:val="000000"/>
          <w:sz w:val="32"/>
          <w:highlight w:val="none"/>
          <w:u w:val="none"/>
          <w:lang w:eastAsia="zh-CN"/>
        </w:rPr>
        <w:t>；地址：世纪苑（</w:t>
      </w:r>
      <w:r>
        <w:rPr>
          <w:rFonts w:hint="eastAsia" w:ascii="Times New Roman" w:hAnsi="Times New Roman" w:eastAsia="仿宋_GB2312" w:cs="仿宋_GB2312"/>
          <w:color w:val="000000"/>
          <w:sz w:val="32"/>
          <w:highlight w:val="none"/>
          <w:u w:val="none"/>
          <w:lang w:eastAsia="zh-CN"/>
        </w:rPr>
        <w:t>202</w:t>
      </w:r>
      <w:r>
        <w:rPr>
          <w:rFonts w:hint="eastAsia" w:ascii="仿宋_GB2312" w:hAnsi="Times New Roman" w:eastAsia="仿宋_GB2312" w:cs="仿宋_GB2312"/>
          <w:color w:val="000000"/>
          <w:sz w:val="32"/>
          <w:highlight w:val="none"/>
          <w:u w:val="none"/>
          <w:lang w:eastAsia="zh-CN"/>
        </w:rPr>
        <w:t>）@#广西壮族自治区柳州市融水苗族自治县融水镇世纪苑；商品名称:</w:t>
      </w:r>
      <w:r>
        <w:rPr>
          <w:rFonts w:hint="eastAsia" w:ascii="Times New Roman" w:hAnsi="Times New Roman" w:eastAsia="仿宋_GB2312" w:cs="仿宋_GB2312"/>
          <w:color w:val="000000"/>
          <w:sz w:val="32"/>
          <w:highlight w:val="none"/>
          <w:u w:val="none"/>
          <w:lang w:eastAsia="zh-CN"/>
        </w:rPr>
        <w:t>1</w:t>
      </w:r>
      <w:r>
        <w:rPr>
          <w:rFonts w:hint="eastAsia" w:ascii="仿宋_GB2312" w:hAnsi="Times New Roman" w:eastAsia="仿宋_GB2312" w:cs="仿宋_GB2312"/>
          <w:color w:val="000000"/>
          <w:sz w:val="32"/>
          <w:highlight w:val="none"/>
          <w:u w:val="none"/>
          <w:lang w:eastAsia="zh-CN"/>
        </w:rPr>
        <w:t>、</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eastAsia="zh-CN"/>
        </w:rPr>
        <w:t>博伦优品</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eastAsia="zh-CN"/>
        </w:rPr>
        <w:t>导光凝胶（通用型）</w:t>
      </w:r>
      <w:r>
        <w:rPr>
          <w:rFonts w:hint="eastAsia" w:ascii="Times New Roman" w:hAnsi="Times New Roman" w:eastAsia="仿宋_GB2312" w:cs="仿宋_GB2312"/>
          <w:color w:val="000000"/>
          <w:sz w:val="32"/>
          <w:highlight w:val="none"/>
          <w:u w:val="none"/>
          <w:lang w:eastAsia="zh-CN"/>
        </w:rPr>
        <w:t>60</w:t>
      </w:r>
      <w:r>
        <w:rPr>
          <w:rFonts w:hint="eastAsia" w:ascii="仿宋_GB2312" w:hAnsi="Times New Roman" w:eastAsia="仿宋_GB2312" w:cs="仿宋_GB2312"/>
          <w:color w:val="000000"/>
          <w:sz w:val="32"/>
          <w:highlight w:val="none"/>
          <w:u w:val="none"/>
          <w:lang w:eastAsia="zh-CN"/>
        </w:rPr>
        <w:t>g/盒，商品数量：</w:t>
      </w:r>
      <w:r>
        <w:rPr>
          <w:rFonts w:hint="eastAsia" w:ascii="Times New Roman" w:hAnsi="Times New Roman" w:eastAsia="仿宋_GB2312" w:cs="仿宋_GB2312"/>
          <w:color w:val="000000"/>
          <w:sz w:val="32"/>
          <w:highlight w:val="none"/>
          <w:u w:val="none"/>
          <w:lang w:eastAsia="zh-CN"/>
        </w:rPr>
        <w:t>1</w:t>
      </w:r>
      <w:r>
        <w:rPr>
          <w:rFonts w:hint="eastAsia" w:ascii="仿宋_GB2312" w:hAnsi="Times New Roman" w:eastAsia="仿宋_GB2312" w:cs="仿宋_GB2312"/>
          <w:color w:val="000000"/>
          <w:sz w:val="32"/>
          <w:highlight w:val="none"/>
          <w:u w:val="none"/>
          <w:lang w:eastAsia="zh-CN"/>
        </w:rPr>
        <w:t>，商品单价：</w:t>
      </w:r>
      <w:r>
        <w:rPr>
          <w:rFonts w:hint="eastAsia" w:ascii="Times New Roman" w:hAnsi="Times New Roman" w:eastAsia="仿宋_GB2312" w:cs="仿宋_GB2312"/>
          <w:color w:val="000000"/>
          <w:sz w:val="32"/>
          <w:highlight w:val="none"/>
          <w:u w:val="none"/>
          <w:lang w:eastAsia="zh-CN"/>
        </w:rPr>
        <w:t>80</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00</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2</w:t>
      </w:r>
      <w:r>
        <w:rPr>
          <w:rFonts w:hint="eastAsia" w:ascii="仿宋_GB2312" w:hAnsi="Times New Roman" w:eastAsia="仿宋_GB2312" w:cs="仿宋_GB2312"/>
          <w:color w:val="000000"/>
          <w:sz w:val="32"/>
          <w:highlight w:val="none"/>
          <w:u w:val="none"/>
          <w:lang w:eastAsia="zh-CN"/>
        </w:rPr>
        <w:t>、赠[健源]医用棉签</w:t>
      </w:r>
      <w:r>
        <w:rPr>
          <w:rFonts w:hint="eastAsia" w:ascii="Times New Roman" w:hAnsi="Times New Roman" w:eastAsia="仿宋_GB2312" w:cs="仿宋_GB2312"/>
          <w:color w:val="000000"/>
          <w:sz w:val="32"/>
          <w:highlight w:val="none"/>
          <w:u w:val="none"/>
          <w:lang w:eastAsia="zh-CN"/>
        </w:rPr>
        <w:t>12</w:t>
      </w:r>
      <w:r>
        <w:rPr>
          <w:rFonts w:hint="eastAsia" w:ascii="仿宋_GB2312" w:hAnsi="Times New Roman" w:eastAsia="仿宋_GB2312" w:cs="仿宋_GB2312"/>
          <w:color w:val="000000"/>
          <w:sz w:val="32"/>
          <w:highlight w:val="none"/>
          <w:u w:val="none"/>
          <w:lang w:eastAsia="zh-CN"/>
        </w:rPr>
        <w:t>cm*</w:t>
      </w:r>
      <w:r>
        <w:rPr>
          <w:rFonts w:hint="eastAsia" w:ascii="Times New Roman" w:hAnsi="Times New Roman" w:eastAsia="仿宋_GB2312" w:cs="仿宋_GB2312"/>
          <w:color w:val="000000"/>
          <w:sz w:val="32"/>
          <w:highlight w:val="none"/>
          <w:u w:val="none"/>
          <w:lang w:eastAsia="zh-CN"/>
        </w:rPr>
        <w:t>30</w:t>
      </w:r>
      <w:r>
        <w:rPr>
          <w:rFonts w:hint="eastAsia" w:ascii="仿宋_GB2312" w:hAnsi="Times New Roman" w:eastAsia="仿宋_GB2312" w:cs="仿宋_GB2312"/>
          <w:color w:val="000000"/>
          <w:sz w:val="32"/>
          <w:highlight w:val="none"/>
          <w:u w:val="none"/>
          <w:lang w:eastAsia="zh-CN"/>
        </w:rPr>
        <w:t>支/袋，商品数量：</w:t>
      </w:r>
      <w:r>
        <w:rPr>
          <w:rFonts w:hint="eastAsia" w:ascii="Times New Roman" w:hAnsi="Times New Roman" w:eastAsia="仿宋_GB2312" w:cs="仿宋_GB2312"/>
          <w:color w:val="000000"/>
          <w:sz w:val="32"/>
          <w:highlight w:val="none"/>
          <w:u w:val="none"/>
          <w:lang w:eastAsia="zh-CN"/>
        </w:rPr>
        <w:t>1</w:t>
      </w:r>
      <w:r>
        <w:rPr>
          <w:rFonts w:hint="eastAsia" w:ascii="仿宋_GB2312" w:hAnsi="Times New Roman" w:eastAsia="仿宋_GB2312" w:cs="仿宋_GB2312"/>
          <w:color w:val="000000"/>
          <w:sz w:val="32"/>
          <w:highlight w:val="none"/>
          <w:u w:val="none"/>
          <w:lang w:eastAsia="zh-CN"/>
        </w:rPr>
        <w:t>，商品价格：</w:t>
      </w:r>
      <w:r>
        <w:rPr>
          <w:rFonts w:hint="eastAsia" w:ascii="Times New Roman" w:hAnsi="Times New Roman" w:eastAsia="仿宋_GB2312" w:cs="仿宋_GB2312"/>
          <w:color w:val="000000"/>
          <w:sz w:val="32"/>
          <w:highlight w:val="none"/>
          <w:u w:val="none"/>
          <w:lang w:eastAsia="zh-CN"/>
        </w:rPr>
        <w:t>0</w:t>
      </w:r>
      <w:r>
        <w:rPr>
          <w:rFonts w:hint="eastAsia" w:ascii="仿宋_GB2312" w:hAnsi="Times New Roman" w:eastAsia="仿宋_GB2312" w:cs="仿宋_GB2312"/>
          <w:color w:val="000000"/>
          <w:sz w:val="32"/>
          <w:highlight w:val="none"/>
          <w:u w:val="none"/>
          <w:lang w:eastAsia="zh-CN"/>
        </w:rPr>
        <w:t>，买家实付金额：¥</w:t>
      </w:r>
      <w:r>
        <w:rPr>
          <w:rFonts w:hint="eastAsia" w:ascii="Times New Roman" w:hAnsi="Times New Roman" w:eastAsia="仿宋_GB2312" w:cs="仿宋_GB2312"/>
          <w:color w:val="000000"/>
          <w:sz w:val="32"/>
          <w:highlight w:val="none"/>
          <w:u w:val="none"/>
          <w:lang w:eastAsia="zh-CN"/>
        </w:rPr>
        <w:t>67</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50</w:t>
      </w:r>
      <w:r>
        <w:rPr>
          <w:rFonts w:hint="eastAsia" w:ascii="仿宋_GB2312" w:hAnsi="Times New Roman" w:eastAsia="仿宋_GB2312" w:cs="仿宋_GB2312"/>
          <w:color w:val="000000"/>
          <w:sz w:val="32"/>
          <w:highlight w:val="none"/>
          <w:u w:val="none"/>
          <w:lang w:eastAsia="zh-CN"/>
        </w:rPr>
        <w:t>，商家实收：¥</w:t>
      </w:r>
      <w:r>
        <w:rPr>
          <w:rFonts w:hint="eastAsia" w:ascii="Times New Roman" w:hAnsi="Times New Roman" w:eastAsia="仿宋_GB2312" w:cs="仿宋_GB2312"/>
          <w:color w:val="000000"/>
          <w:sz w:val="32"/>
          <w:highlight w:val="none"/>
          <w:u w:val="none"/>
          <w:lang w:eastAsia="zh-CN"/>
        </w:rPr>
        <w:t>52</w:t>
      </w:r>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eastAsia="zh-CN"/>
        </w:rPr>
        <w:t>40</w:t>
      </w:r>
      <w:r>
        <w:rPr>
          <w:rFonts w:hint="eastAsia" w:ascii="仿宋_GB2312" w:hAnsi="Times New Roman" w:eastAsia="仿宋_GB2312" w:cs="仿宋_GB2312"/>
          <w:color w:val="000000"/>
          <w:sz w:val="32"/>
          <w:highlight w:val="none"/>
          <w:u w:val="none"/>
          <w:lang w:eastAsia="zh-CN"/>
        </w:rPr>
        <w:t>。</w:t>
      </w:r>
    </w:p>
    <w:p w14:paraId="44AD56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sz w:val="32"/>
          <w:highlight w:val="none"/>
          <w:u w:val="none"/>
          <w:lang w:eastAsia="zh-CN"/>
        </w:rPr>
      </w:pPr>
      <w:r>
        <w:rPr>
          <w:rFonts w:hint="eastAsia" w:ascii="仿宋_GB2312" w:hAnsi="Times New Roman" w:eastAsia="仿宋_GB2312" w:cs="仿宋_GB2312"/>
          <w:color w:val="000000"/>
          <w:sz w:val="32"/>
          <w:highlight w:val="none"/>
          <w:u w:val="none"/>
          <w:lang w:eastAsia="zh-CN"/>
        </w:rPr>
        <w:t>在“美团”平台销售的“[博伦优品]导光凝胶（通用型）”产品页面展示有该产品外包装信息图片及第一类医疗器械备案凭证（</w:t>
      </w:r>
      <w:r>
        <w:rPr>
          <w:rFonts w:hint="eastAsia" w:ascii="仿宋_GB2312" w:hAnsi="Times New Roman" w:eastAsia="仿宋_GB2312" w:cs="仿宋_GB2312"/>
          <w:color w:val="000000"/>
          <w:sz w:val="32"/>
          <w:highlight w:val="none"/>
          <w:u w:val="none"/>
          <w:lang w:val="en-US" w:eastAsia="zh-CN"/>
        </w:rPr>
        <w:t>备案号：鄂咸宁械备</w:t>
      </w:r>
      <w:r>
        <w:rPr>
          <w:rFonts w:hint="eastAsia" w:ascii="Times New Roman" w:hAnsi="Times New Roman" w:eastAsia="仿宋_GB2312" w:cs="仿宋_GB2312"/>
          <w:color w:val="000000"/>
          <w:sz w:val="32"/>
          <w:highlight w:val="none"/>
          <w:u w:val="none"/>
          <w:lang w:val="en-US" w:eastAsia="zh-CN"/>
        </w:rPr>
        <w:t>20220007</w:t>
      </w:r>
      <w:r>
        <w:rPr>
          <w:rFonts w:hint="eastAsia" w:ascii="仿宋_GB2312" w:hAnsi="Times New Roman" w:eastAsia="仿宋_GB2312" w:cs="仿宋_GB2312"/>
          <w:color w:val="000000"/>
          <w:sz w:val="32"/>
          <w:highlight w:val="none"/>
          <w:u w:val="none"/>
          <w:lang w:val="en-US" w:eastAsia="zh-CN"/>
        </w:rPr>
        <w:t>号）</w:t>
      </w:r>
      <w:r>
        <w:rPr>
          <w:rFonts w:hint="eastAsia" w:ascii="仿宋_GB2312" w:hAnsi="Times New Roman" w:eastAsia="仿宋_GB2312" w:cs="仿宋_GB2312"/>
          <w:color w:val="000000"/>
          <w:sz w:val="32"/>
          <w:highlight w:val="none"/>
          <w:u w:val="none"/>
          <w:lang w:eastAsia="zh-CN"/>
        </w:rPr>
        <w:t>。执法人员现场检查时发现被投诉举报的产品摆放在该公司收银台后方“会员专享”柜上，数量为</w:t>
      </w:r>
      <w:r>
        <w:rPr>
          <w:rFonts w:hint="eastAsia" w:ascii="Times New Roman" w:hAnsi="Times New Roman" w:eastAsia="仿宋_GB2312" w:cs="仿宋_GB2312"/>
          <w:color w:val="000000"/>
          <w:sz w:val="32"/>
          <w:highlight w:val="none"/>
          <w:u w:val="none"/>
          <w:lang w:eastAsia="zh-CN"/>
        </w:rPr>
        <w:t>4</w:t>
      </w:r>
      <w:r>
        <w:rPr>
          <w:rFonts w:hint="eastAsia" w:ascii="仿宋_GB2312" w:hAnsi="Times New Roman" w:eastAsia="仿宋_GB2312" w:cs="仿宋_GB2312"/>
          <w:color w:val="000000"/>
          <w:sz w:val="32"/>
          <w:highlight w:val="none"/>
          <w:u w:val="none"/>
          <w:lang w:eastAsia="zh-CN"/>
        </w:rPr>
        <w:t>瓶，零售价为</w:t>
      </w:r>
      <w:r>
        <w:rPr>
          <w:rFonts w:hint="eastAsia" w:ascii="Times New Roman" w:hAnsi="Times New Roman" w:eastAsia="仿宋_GB2312" w:cs="仿宋_GB2312"/>
          <w:color w:val="000000"/>
          <w:sz w:val="32"/>
          <w:highlight w:val="none"/>
          <w:u w:val="none"/>
          <w:lang w:eastAsia="zh-CN"/>
        </w:rPr>
        <w:t>68</w:t>
      </w:r>
      <w:r>
        <w:rPr>
          <w:rFonts w:hint="eastAsia" w:ascii="仿宋_GB2312" w:hAnsi="Times New Roman" w:eastAsia="仿宋_GB2312" w:cs="仿宋_GB2312"/>
          <w:color w:val="000000"/>
          <w:sz w:val="32"/>
          <w:highlight w:val="none"/>
          <w:u w:val="none"/>
          <w:lang w:val="en-US" w:eastAsia="zh-CN"/>
        </w:rPr>
        <w:t>元</w:t>
      </w:r>
      <w:r>
        <w:rPr>
          <w:rFonts w:hint="eastAsia" w:ascii="仿宋_GB2312" w:hAnsi="Times New Roman" w:eastAsia="仿宋_GB2312" w:cs="仿宋_GB2312"/>
          <w:color w:val="000000"/>
          <w:sz w:val="32"/>
          <w:highlight w:val="none"/>
          <w:u w:val="none"/>
          <w:lang w:eastAsia="zh-CN"/>
        </w:rPr>
        <w:t>，会员价为</w:t>
      </w:r>
      <w:r>
        <w:rPr>
          <w:rFonts w:hint="eastAsia" w:ascii="Times New Roman" w:hAnsi="Times New Roman" w:eastAsia="仿宋_GB2312" w:cs="仿宋_GB2312"/>
          <w:color w:val="000000"/>
          <w:sz w:val="32"/>
          <w:highlight w:val="none"/>
          <w:u w:val="none"/>
          <w:lang w:eastAsia="zh-CN"/>
        </w:rPr>
        <w:t>67</w:t>
      </w:r>
      <w:r>
        <w:rPr>
          <w:rFonts w:hint="eastAsia" w:ascii="仿宋_GB2312" w:hAnsi="Times New Roman" w:eastAsia="仿宋_GB2312" w:cs="仿宋_GB2312"/>
          <w:color w:val="000000"/>
          <w:sz w:val="32"/>
          <w:highlight w:val="none"/>
          <w:u w:val="none"/>
          <w:lang w:val="en-US" w:eastAsia="zh-CN"/>
        </w:rPr>
        <w:t>元</w:t>
      </w:r>
      <w:r>
        <w:rPr>
          <w:rFonts w:hint="eastAsia" w:ascii="仿宋_GB2312" w:hAnsi="Times New Roman" w:eastAsia="仿宋_GB2312" w:cs="仿宋_GB2312"/>
          <w:color w:val="000000"/>
          <w:sz w:val="32"/>
          <w:highlight w:val="none"/>
          <w:u w:val="none"/>
          <w:lang w:eastAsia="zh-CN"/>
        </w:rPr>
        <w:t>。该</w:t>
      </w:r>
      <w:r>
        <w:rPr>
          <w:rFonts w:hint="eastAsia" w:ascii="仿宋_GB2312" w:hAnsi="Times New Roman" w:eastAsia="仿宋_GB2312" w:cs="仿宋_GB2312"/>
          <w:color w:val="000000"/>
          <w:sz w:val="32"/>
          <w:highlight w:val="none"/>
          <w:u w:val="none"/>
          <w:lang w:val="en-US" w:eastAsia="zh-CN"/>
        </w:rPr>
        <w:t>药店</w:t>
      </w:r>
      <w:r>
        <w:rPr>
          <w:rFonts w:hint="eastAsia" w:ascii="仿宋_GB2312" w:hAnsi="Times New Roman" w:eastAsia="仿宋_GB2312" w:cs="仿宋_GB2312"/>
          <w:color w:val="000000"/>
          <w:sz w:val="32"/>
          <w:highlight w:val="none"/>
          <w:u w:val="none"/>
          <w:lang w:eastAsia="zh-CN"/>
        </w:rPr>
        <w:t>店长</w:t>
      </w:r>
      <w:r>
        <w:rPr>
          <w:rFonts w:hint="eastAsia" w:ascii="仿宋_GB2312" w:hAnsi="Times New Roman" w:eastAsia="仿宋_GB2312" w:cs="仿宋_GB2312"/>
          <w:color w:val="000000"/>
          <w:sz w:val="32"/>
          <w:highlight w:val="none"/>
          <w:u w:val="none"/>
          <w:lang w:val="en-US" w:eastAsia="zh-CN"/>
        </w:rPr>
        <w:t>苏素勤</w:t>
      </w:r>
      <w:r>
        <w:rPr>
          <w:rFonts w:hint="eastAsia" w:ascii="仿宋_GB2312" w:hAnsi="Times New Roman" w:eastAsia="仿宋_GB2312" w:cs="仿宋_GB2312"/>
          <w:color w:val="000000"/>
          <w:sz w:val="32"/>
          <w:highlight w:val="none"/>
          <w:u w:val="none"/>
          <w:lang w:eastAsia="zh-CN"/>
        </w:rPr>
        <w:t>现场提供该产品公司配送单及产品生产厂家资质、医疗器械备案凭证等材料。执法人员检查时该</w:t>
      </w:r>
      <w:r>
        <w:rPr>
          <w:rFonts w:hint="eastAsia" w:ascii="仿宋_GB2312" w:hAnsi="Times New Roman" w:eastAsia="仿宋_GB2312" w:cs="仿宋_GB2312"/>
          <w:color w:val="000000"/>
          <w:sz w:val="32"/>
          <w:highlight w:val="none"/>
          <w:u w:val="none"/>
          <w:lang w:val="en-US" w:eastAsia="zh-CN"/>
        </w:rPr>
        <w:t>药店</w:t>
      </w:r>
      <w:r>
        <w:rPr>
          <w:rFonts w:hint="eastAsia" w:ascii="仿宋_GB2312" w:hAnsi="Times New Roman" w:eastAsia="仿宋_GB2312" w:cs="仿宋_GB2312"/>
          <w:color w:val="000000"/>
          <w:sz w:val="32"/>
          <w:highlight w:val="none"/>
          <w:u w:val="none"/>
          <w:lang w:eastAsia="zh-CN"/>
        </w:rPr>
        <w:t>已将被举报的医疗器械在“美团”平台进行下架处理。</w:t>
      </w:r>
      <w:r>
        <w:rPr>
          <w:rFonts w:hint="eastAsia" w:ascii="仿宋_GB2312" w:hAnsi="Times New Roman" w:eastAsia="仿宋_GB2312" w:cs="仿宋_GB2312"/>
          <w:color w:val="000000"/>
          <w:sz w:val="32"/>
          <w:highlight w:val="none"/>
          <w:u w:val="none"/>
        </w:rPr>
        <w:t>该公司涉嫌</w:t>
      </w:r>
      <w:r>
        <w:rPr>
          <w:rFonts w:hint="eastAsia" w:ascii="仿宋_GB2312" w:hAnsi="Times New Roman" w:eastAsia="仿宋_GB2312" w:cs="仿宋_GB2312"/>
          <w:color w:val="000000"/>
          <w:sz w:val="32"/>
          <w:highlight w:val="none"/>
          <w:u w:val="none"/>
          <w:lang w:val="en-US" w:eastAsia="zh-CN"/>
        </w:rPr>
        <w:t>销售</w:t>
      </w:r>
      <w:r>
        <w:rPr>
          <w:rFonts w:hint="eastAsia" w:ascii="仿宋_GB2312" w:hAnsi="仿宋_GB2312" w:eastAsia="仿宋_GB2312" w:cs="仿宋_GB2312"/>
          <w:color w:val="000000"/>
          <w:sz w:val="32"/>
          <w:szCs w:val="32"/>
          <w:highlight w:val="none"/>
          <w:u w:val="none"/>
        </w:rPr>
        <w:t>不符</w:t>
      </w:r>
      <w:r>
        <w:rPr>
          <w:rFonts w:hint="eastAsia" w:ascii="仿宋_GB2312" w:hAnsi="仿宋_GB2312" w:eastAsia="仿宋_GB2312" w:cs="仿宋_GB2312"/>
          <w:color w:val="000000"/>
          <w:sz w:val="32"/>
          <w:szCs w:val="32"/>
          <w:highlight w:val="none"/>
          <w:u w:val="none"/>
          <w:lang w:val="en-US" w:eastAsia="zh-CN"/>
        </w:rPr>
        <w:t>合</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产品技术要求</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医疗器械</w:t>
      </w:r>
      <w:r>
        <w:rPr>
          <w:rFonts w:hint="eastAsia" w:ascii="仿宋_GB2312" w:hAnsi="仿宋_GB2312" w:eastAsia="仿宋_GB2312" w:cs="仿宋_GB2312"/>
          <w:color w:val="000000"/>
          <w:sz w:val="32"/>
          <w:highlight w:val="none"/>
          <w:u w:val="none"/>
        </w:rPr>
        <w:t>的行为</w:t>
      </w:r>
      <w:r>
        <w:rPr>
          <w:rFonts w:hint="eastAsia" w:ascii="仿宋_GB2312" w:hAnsi="仿宋_GB2312" w:eastAsia="仿宋_GB2312" w:cs="仿宋_GB2312"/>
          <w:color w:val="000000"/>
          <w:sz w:val="32"/>
          <w:highlight w:val="none"/>
          <w:u w:val="none"/>
          <w:lang w:eastAsia="zh-CN"/>
        </w:rPr>
        <w:t>，</w:t>
      </w:r>
      <w:r>
        <w:rPr>
          <w:rFonts w:hint="eastAsia" w:ascii="仿宋_GB2312" w:hAnsi="Times New Roman" w:eastAsia="仿宋_GB2312" w:cs="仿宋_GB2312"/>
          <w:color w:val="000000"/>
          <w:sz w:val="32"/>
          <w:highlight w:val="none"/>
          <w:u w:val="none"/>
        </w:rPr>
        <w:t>经</w:t>
      </w:r>
      <w:r>
        <w:rPr>
          <w:rFonts w:hint="eastAsia" w:ascii="仿宋_GB2312" w:hAnsi="Times New Roman" w:eastAsia="仿宋_GB2312" w:cs="仿宋_GB2312"/>
          <w:color w:val="000000"/>
          <w:sz w:val="32"/>
          <w:highlight w:val="none"/>
          <w:u w:val="none"/>
          <w:lang w:val="en-US" w:eastAsia="zh-CN"/>
        </w:rPr>
        <w:t>本</w:t>
      </w:r>
      <w:r>
        <w:rPr>
          <w:rFonts w:hint="eastAsia" w:ascii="仿宋_GB2312" w:hAnsi="Times New Roman" w:eastAsia="仿宋_GB2312" w:cs="仿宋_GB2312"/>
          <w:color w:val="000000"/>
          <w:sz w:val="32"/>
          <w:highlight w:val="none"/>
          <w:u w:val="none"/>
          <w:lang w:eastAsia="zh-CN"/>
        </w:rPr>
        <w:t>局领导批准</w:t>
      </w:r>
      <w:r>
        <w:rPr>
          <w:rFonts w:hint="eastAsia" w:ascii="仿宋_GB2312" w:hAnsi="Times New Roman" w:eastAsia="仿宋_GB2312" w:cs="仿宋_GB2312"/>
          <w:color w:val="000000"/>
          <w:sz w:val="32"/>
          <w:highlight w:val="none"/>
          <w:u w:val="none"/>
        </w:rPr>
        <w:t>，</w:t>
      </w:r>
      <w:r>
        <w:rPr>
          <w:rFonts w:hint="eastAsia" w:ascii="仿宋_GB2312" w:hAnsi="Times New Roman" w:eastAsia="仿宋_GB2312" w:cs="仿宋_GB2312"/>
          <w:color w:val="000000"/>
          <w:sz w:val="32"/>
          <w:highlight w:val="none"/>
          <w:u w:val="none"/>
          <w:lang w:val="en-US" w:eastAsia="zh-CN"/>
        </w:rPr>
        <w:t>本</w:t>
      </w:r>
      <w:r>
        <w:rPr>
          <w:rFonts w:hint="eastAsia" w:ascii="仿宋_GB2312" w:hAnsi="Times New Roman" w:eastAsia="仿宋_GB2312" w:cs="仿宋_GB2312"/>
          <w:color w:val="000000"/>
          <w:sz w:val="32"/>
          <w:highlight w:val="none"/>
          <w:u w:val="none"/>
        </w:rPr>
        <w:t>局执法人员对现场检查发现的</w:t>
      </w:r>
      <w:r>
        <w:rPr>
          <w:rFonts w:hint="eastAsia" w:ascii="仿宋_GB2312" w:hAnsi="Times New Roman" w:eastAsia="仿宋_GB2312" w:cs="仿宋_GB2312"/>
          <w:color w:val="000000"/>
          <w:sz w:val="32"/>
          <w:highlight w:val="none"/>
          <w:u w:val="none"/>
          <w:lang w:eastAsia="zh-CN"/>
        </w:rPr>
        <w:t>“</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eastAsia="zh-CN"/>
        </w:rPr>
        <w:t>博伦优品</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val="en-US" w:eastAsia="zh-CN"/>
        </w:rPr>
        <w:t>导光凝胶”进行扣押</w:t>
      </w:r>
      <w:r>
        <w:rPr>
          <w:rFonts w:hint="eastAsia" w:ascii="仿宋_GB2312" w:hAnsi="Times New Roman" w:eastAsia="仿宋_GB2312" w:cs="仿宋_GB2312"/>
          <w:color w:val="000000"/>
          <w:sz w:val="32"/>
          <w:highlight w:val="none"/>
          <w:u w:val="none"/>
        </w:rPr>
        <w:t>，下达《</w:t>
      </w:r>
      <w:r>
        <w:rPr>
          <w:rFonts w:hint="eastAsia" w:ascii="仿宋_GB2312" w:hAnsi="Times New Roman" w:eastAsia="仿宋_GB2312" w:cs="仿宋_GB2312"/>
          <w:color w:val="000000"/>
          <w:sz w:val="32"/>
          <w:highlight w:val="none"/>
          <w:u w:val="none"/>
          <w:lang w:val="en-US" w:eastAsia="zh-CN"/>
        </w:rPr>
        <w:t>实施行政强制措施决定书</w:t>
      </w:r>
      <w:r>
        <w:rPr>
          <w:rFonts w:hint="eastAsia" w:ascii="仿宋_GB2312" w:hAnsi="Times New Roman" w:eastAsia="仿宋_GB2312" w:cs="仿宋_GB2312"/>
          <w:color w:val="000000"/>
          <w:sz w:val="32"/>
          <w:highlight w:val="none"/>
          <w:u w:val="none"/>
        </w:rPr>
        <w:t>》(融水市监</w:t>
      </w:r>
      <w:r>
        <w:rPr>
          <w:rFonts w:hint="eastAsia" w:ascii="仿宋_GB2312" w:hAnsi="Times New Roman" w:eastAsia="仿宋_GB2312" w:cs="仿宋_GB2312"/>
          <w:color w:val="000000"/>
          <w:sz w:val="32"/>
          <w:highlight w:val="none"/>
          <w:u w:val="none"/>
          <w:lang w:val="en-US" w:eastAsia="zh-CN"/>
        </w:rPr>
        <w:t>强制</w:t>
      </w:r>
      <w:r>
        <w:rPr>
          <w:rFonts w:hint="eastAsia" w:ascii="仿宋_GB2312" w:hAnsi="Times New Roman" w:eastAsia="仿宋_GB2312" w:cs="仿宋_GB2312"/>
          <w:color w:val="000000"/>
          <w:sz w:val="32"/>
          <w:highlight w:val="none"/>
          <w:u w:val="none"/>
        </w:rPr>
        <w:t>【</w:t>
      </w:r>
      <w:r>
        <w:rPr>
          <w:rFonts w:hint="eastAsia" w:ascii="Times New Roman" w:hAnsi="Times New Roman" w:eastAsia="仿宋_GB2312" w:cs="仿宋_GB2312"/>
          <w:color w:val="000000"/>
          <w:sz w:val="32"/>
          <w:highlight w:val="none"/>
          <w:u w:val="none"/>
        </w:rPr>
        <w:t>202</w:t>
      </w:r>
      <w:r>
        <w:rPr>
          <w:rFonts w:hint="eastAsia" w:ascii="Times New Roman" w:hAnsi="Times New Roman" w:eastAsia="仿宋_GB2312" w:cs="仿宋_GB2312"/>
          <w:color w:val="000000"/>
          <w:sz w:val="32"/>
          <w:highlight w:val="none"/>
          <w:u w:val="none"/>
          <w:lang w:val="en-US" w:eastAsia="zh-CN"/>
        </w:rPr>
        <w:t>6</w:t>
      </w:r>
      <w:r>
        <w:rPr>
          <w:rFonts w:hint="eastAsia" w:ascii="仿宋_GB2312" w:hAnsi="Times New Roman" w:eastAsia="仿宋_GB2312" w:cs="仿宋_GB2312"/>
          <w:color w:val="000000"/>
          <w:sz w:val="32"/>
          <w:highlight w:val="none"/>
          <w:u w:val="none"/>
        </w:rPr>
        <w:t>】</w:t>
      </w:r>
      <w:r>
        <w:rPr>
          <w:rFonts w:hint="eastAsia" w:ascii="Times New Roman" w:hAnsi="Times New Roman" w:eastAsia="仿宋_GB2312" w:cs="仿宋_GB2312"/>
          <w:color w:val="000000"/>
          <w:sz w:val="32"/>
          <w:highlight w:val="none"/>
          <w:u w:val="none"/>
        </w:rPr>
        <w:t>3</w:t>
      </w:r>
      <w:r>
        <w:rPr>
          <w:rFonts w:hint="eastAsia" w:ascii="仿宋_GB2312" w:hAnsi="Times New Roman" w:eastAsia="仿宋_GB2312" w:cs="仿宋_GB2312"/>
          <w:color w:val="000000"/>
          <w:sz w:val="32"/>
          <w:highlight w:val="none"/>
          <w:u w:val="none"/>
        </w:rPr>
        <w:t>号)并制作财务清单，由</w:t>
      </w:r>
      <w:r>
        <w:rPr>
          <w:rFonts w:hint="eastAsia" w:ascii="仿宋_GB2312" w:hAnsi="Times New Roman" w:eastAsia="仿宋_GB2312" w:cs="仿宋_GB2312"/>
          <w:color w:val="000000"/>
          <w:sz w:val="32"/>
          <w:highlight w:val="none"/>
          <w:u w:val="none"/>
          <w:lang w:val="en-US" w:eastAsia="zh-CN"/>
        </w:rPr>
        <w:t>店长苏素勤</w:t>
      </w:r>
      <w:r>
        <w:rPr>
          <w:rFonts w:hint="eastAsia" w:ascii="仿宋_GB2312" w:hAnsi="Times New Roman" w:eastAsia="仿宋_GB2312" w:cs="仿宋_GB2312"/>
          <w:color w:val="000000"/>
          <w:sz w:val="32"/>
          <w:highlight w:val="none"/>
          <w:u w:val="none"/>
        </w:rPr>
        <w:t>核对并签字确认</w:t>
      </w:r>
      <w:r>
        <w:rPr>
          <w:rFonts w:hint="eastAsia" w:ascii="仿宋_GB2312" w:hAnsi="Times New Roman" w:eastAsia="仿宋_GB2312" w:cs="仿宋_GB2312"/>
          <w:color w:val="000000"/>
          <w:sz w:val="32"/>
          <w:highlight w:val="none"/>
          <w:u w:val="none"/>
          <w:lang w:eastAsia="zh-CN"/>
        </w:rPr>
        <w:t>签收</w:t>
      </w:r>
      <w:bookmarkStart w:id="11" w:name="CALCULATE—QZCS—tAjqzcses_qzcsxx"/>
      <w:bookmarkEnd w:id="11"/>
      <w:r>
        <w:rPr>
          <w:rFonts w:hint="eastAsia" w:ascii="仿宋_GB2312"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lang w:val="en-US" w:eastAsia="zh-CN"/>
        </w:rPr>
        <w:t>2026</w:t>
      </w:r>
      <w:r>
        <w:rPr>
          <w:rFonts w:hint="eastAsia" w:ascii="仿宋_GB2312" w:hAnsi="Times New Roman" w:eastAsia="仿宋_GB2312" w:cs="仿宋_GB2312"/>
          <w:color w:val="000000"/>
          <w:sz w:val="32"/>
          <w:highlight w:val="none"/>
          <w:u w:val="none"/>
          <w:lang w:val="en-US" w:eastAsia="zh-CN"/>
        </w:rPr>
        <w:t>年</w:t>
      </w:r>
      <w:r>
        <w:rPr>
          <w:rFonts w:hint="eastAsia" w:ascii="Times New Roman" w:hAnsi="Times New Roman" w:eastAsia="仿宋_GB2312" w:cs="仿宋_GB2312"/>
          <w:color w:val="000000"/>
          <w:sz w:val="32"/>
          <w:highlight w:val="none"/>
          <w:u w:val="none"/>
          <w:lang w:val="en-US" w:eastAsia="zh-CN"/>
        </w:rPr>
        <w:t>01</w:t>
      </w:r>
      <w:r>
        <w:rPr>
          <w:rFonts w:hint="eastAsia" w:ascii="仿宋_GB2312" w:hAnsi="Times New Roman" w:eastAsia="仿宋_GB2312" w:cs="仿宋_GB2312"/>
          <w:color w:val="000000"/>
          <w:sz w:val="32"/>
          <w:highlight w:val="none"/>
          <w:u w:val="none"/>
          <w:lang w:val="en-US" w:eastAsia="zh-CN"/>
        </w:rPr>
        <w:t>月</w:t>
      </w:r>
      <w:r>
        <w:rPr>
          <w:rFonts w:hint="eastAsia" w:ascii="Times New Roman" w:hAnsi="Times New Roman" w:eastAsia="仿宋_GB2312" w:cs="仿宋_GB2312"/>
          <w:color w:val="000000"/>
          <w:sz w:val="32"/>
          <w:highlight w:val="none"/>
          <w:u w:val="none"/>
          <w:lang w:val="en-US" w:eastAsia="zh-CN"/>
        </w:rPr>
        <w:t>19</w:t>
      </w:r>
      <w:r>
        <w:rPr>
          <w:rFonts w:hint="eastAsia" w:ascii="仿宋_GB2312" w:hAnsi="Times New Roman" w:eastAsia="仿宋_GB2312" w:cs="仿宋_GB2312"/>
          <w:color w:val="000000"/>
          <w:sz w:val="32"/>
          <w:highlight w:val="none"/>
          <w:u w:val="none"/>
          <w:lang w:val="en-US" w:eastAsia="zh-CN"/>
        </w:rPr>
        <w:t>日</w:t>
      </w:r>
      <w:r>
        <w:rPr>
          <w:rFonts w:hint="eastAsia" w:ascii="仿宋_GB2312" w:hAnsi="Times New Roman" w:eastAsia="仿宋_GB2312" w:cs="仿宋_GB2312"/>
          <w:color w:val="000000"/>
          <w:sz w:val="32"/>
          <w:highlight w:val="none"/>
          <w:u w:val="none"/>
          <w:lang w:eastAsia="zh-CN"/>
        </w:rPr>
        <w:t>，经局领导批准对当事人涉嫌</w:t>
      </w:r>
      <w:r>
        <w:rPr>
          <w:rFonts w:hint="eastAsia" w:ascii="仿宋_GB2312" w:hAnsi="Times New Roman" w:eastAsia="仿宋_GB2312" w:cs="仿宋_GB2312"/>
          <w:color w:val="000000"/>
          <w:sz w:val="32"/>
          <w:highlight w:val="none"/>
          <w:u w:val="none"/>
          <w:lang w:val="en-US" w:eastAsia="zh-CN"/>
        </w:rPr>
        <w:t>销售</w:t>
      </w:r>
      <w:r>
        <w:rPr>
          <w:rFonts w:hint="eastAsia" w:ascii="仿宋_GB2312" w:hAnsi="Times New Roman" w:eastAsia="仿宋_GB2312" w:cs="仿宋_GB2312"/>
          <w:color w:val="000000"/>
          <w:sz w:val="32"/>
          <w:highlight w:val="none"/>
          <w:u w:val="none"/>
          <w:lang w:eastAsia="zh-CN"/>
        </w:rPr>
        <w:t>不符合备案</w:t>
      </w:r>
      <w:r>
        <w:rPr>
          <w:rFonts w:hint="eastAsia" w:ascii="仿宋_GB2312" w:hAnsi="Times New Roman" w:eastAsia="仿宋_GB2312" w:cs="仿宋_GB2312"/>
          <w:color w:val="000000"/>
          <w:sz w:val="32"/>
          <w:highlight w:val="none"/>
          <w:u w:val="none"/>
          <w:lang w:val="en-US" w:eastAsia="zh-CN"/>
        </w:rPr>
        <w:t>的</w:t>
      </w:r>
      <w:r>
        <w:rPr>
          <w:rFonts w:hint="eastAsia" w:ascii="仿宋_GB2312" w:hAnsi="Times New Roman" w:eastAsia="仿宋_GB2312" w:cs="仿宋_GB2312"/>
          <w:color w:val="000000"/>
          <w:sz w:val="32"/>
          <w:highlight w:val="none"/>
          <w:u w:val="none"/>
          <w:lang w:eastAsia="zh-CN"/>
        </w:rPr>
        <w:t>产品技术要求的医疗器械的行为进行立案调查。</w:t>
      </w:r>
    </w:p>
    <w:p w14:paraId="7CD180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仿宋_GB2312"/>
          <w:sz w:val="32"/>
          <w:szCs w:val="32"/>
          <w:highlight w:val="none"/>
          <w:u w:val="none"/>
        </w:rPr>
      </w:pPr>
      <w:r>
        <w:rPr>
          <w:rFonts w:hint="eastAsia" w:ascii="Times New Roman" w:hAnsi="Times New Roman" w:eastAsia="仿宋_GB2312" w:cs="仿宋_GB2312"/>
          <w:color w:val="000000"/>
          <w:sz w:val="32"/>
          <w:highlight w:val="none"/>
          <w:u w:val="none"/>
          <w:lang w:eastAsia="zh-CN"/>
        </w:rPr>
        <w:t>202</w:t>
      </w:r>
      <w:r>
        <w:rPr>
          <w:rFonts w:hint="eastAsia" w:ascii="Times New Roman" w:hAnsi="Times New Roman" w:eastAsia="仿宋_GB2312" w:cs="仿宋_GB2312"/>
          <w:color w:val="000000"/>
          <w:sz w:val="32"/>
          <w:highlight w:val="none"/>
          <w:u w:val="none"/>
          <w:lang w:val="en-US" w:eastAsia="zh-CN"/>
        </w:rPr>
        <w:t>6</w:t>
      </w:r>
      <w:r>
        <w:rPr>
          <w:rFonts w:hint="eastAsia" w:ascii="仿宋_GB2312" w:hAnsi="Times New Roman" w:eastAsia="仿宋_GB2312" w:cs="仿宋_GB2312"/>
          <w:color w:val="000000"/>
          <w:sz w:val="32"/>
          <w:highlight w:val="none"/>
          <w:u w:val="none"/>
          <w:lang w:eastAsia="zh-CN"/>
        </w:rPr>
        <w:t>年</w:t>
      </w:r>
      <w:r>
        <w:rPr>
          <w:rFonts w:hint="eastAsia" w:ascii="Times New Roman" w:hAnsi="Times New Roman" w:eastAsia="仿宋_GB2312" w:cs="仿宋_GB2312"/>
          <w:color w:val="000000"/>
          <w:sz w:val="32"/>
          <w:highlight w:val="none"/>
          <w:u w:val="none"/>
          <w:lang w:val="en-US" w:eastAsia="zh-CN"/>
        </w:rPr>
        <w:t>01</w:t>
      </w:r>
      <w:r>
        <w:rPr>
          <w:rFonts w:hint="eastAsia" w:ascii="仿宋_GB2312" w:hAnsi="Times New Roman" w:eastAsia="仿宋_GB2312" w:cs="仿宋_GB2312"/>
          <w:color w:val="000000"/>
          <w:sz w:val="32"/>
          <w:highlight w:val="none"/>
          <w:u w:val="none"/>
          <w:lang w:eastAsia="zh-CN"/>
        </w:rPr>
        <w:t>月</w:t>
      </w:r>
      <w:r>
        <w:rPr>
          <w:rFonts w:hint="eastAsia" w:ascii="Times New Roman" w:hAnsi="Times New Roman" w:eastAsia="仿宋_GB2312" w:cs="仿宋_GB2312"/>
          <w:color w:val="000000"/>
          <w:sz w:val="32"/>
          <w:highlight w:val="none"/>
          <w:u w:val="none"/>
          <w:lang w:val="en-US" w:eastAsia="zh-CN"/>
        </w:rPr>
        <w:t>22</w:t>
      </w:r>
      <w:r>
        <w:rPr>
          <w:rFonts w:hint="eastAsia" w:ascii="仿宋_GB2312" w:hAnsi="Times New Roman" w:eastAsia="仿宋_GB2312" w:cs="仿宋_GB2312"/>
          <w:color w:val="000000"/>
          <w:sz w:val="32"/>
          <w:highlight w:val="none"/>
          <w:u w:val="none"/>
          <w:lang w:eastAsia="zh-CN"/>
        </w:rPr>
        <w:t>日，</w:t>
      </w:r>
      <w:r>
        <w:rPr>
          <w:rFonts w:hint="eastAsia" w:ascii="仿宋_GB2312" w:hAnsi="Times New Roman" w:eastAsia="仿宋_GB2312" w:cs="仿宋_GB2312"/>
          <w:color w:val="000000"/>
          <w:sz w:val="32"/>
          <w:highlight w:val="none"/>
          <w:u w:val="none"/>
          <w:lang w:val="en-US" w:eastAsia="zh-CN"/>
        </w:rPr>
        <w:t>本局对当事人进行第一次询问调查，</w:t>
      </w:r>
      <w:r>
        <w:rPr>
          <w:rFonts w:hint="default" w:ascii="Times New Roman" w:hAnsi="Times New Roman" w:eastAsia="仿宋_GB2312" w:cs="Times New Roman"/>
          <w:color w:val="000000"/>
          <w:sz w:val="32"/>
          <w:highlight w:val="none"/>
          <w:u w:val="none"/>
          <w:lang w:val="en-US" w:eastAsia="zh-CN"/>
        </w:rPr>
        <w:t>2026</w:t>
      </w:r>
      <w:r>
        <w:rPr>
          <w:rFonts w:hint="eastAsia" w:ascii="仿宋_GB2312" w:hAnsi="Times New Roman" w:eastAsia="仿宋_GB2312" w:cs="仿宋_GB2312"/>
          <w:color w:val="000000"/>
          <w:sz w:val="32"/>
          <w:highlight w:val="none"/>
          <w:u w:val="none"/>
          <w:lang w:val="en-US" w:eastAsia="zh-CN"/>
        </w:rPr>
        <w:t>年</w:t>
      </w:r>
      <w:r>
        <w:rPr>
          <w:rFonts w:hint="default" w:ascii="Times New Roman" w:hAnsi="Times New Roman" w:eastAsia="仿宋_GB2312" w:cs="Times New Roman"/>
          <w:color w:val="000000"/>
          <w:sz w:val="32"/>
          <w:highlight w:val="none"/>
          <w:u w:val="none"/>
          <w:lang w:val="en-US" w:eastAsia="zh-CN"/>
        </w:rPr>
        <w:t>2</w:t>
      </w:r>
      <w:r>
        <w:rPr>
          <w:rFonts w:hint="eastAsia" w:ascii="仿宋_GB2312" w:hAnsi="Times New Roman" w:eastAsia="仿宋_GB2312" w:cs="仿宋_GB2312"/>
          <w:color w:val="000000"/>
          <w:sz w:val="32"/>
          <w:highlight w:val="none"/>
          <w:u w:val="none"/>
          <w:lang w:val="en-US" w:eastAsia="zh-CN"/>
        </w:rPr>
        <w:t>月</w:t>
      </w:r>
      <w:r>
        <w:rPr>
          <w:rFonts w:hint="default" w:ascii="Times New Roman" w:hAnsi="Times New Roman" w:eastAsia="仿宋_GB2312" w:cs="Times New Roman"/>
          <w:color w:val="000000"/>
          <w:sz w:val="32"/>
          <w:highlight w:val="none"/>
          <w:u w:val="none"/>
          <w:lang w:val="en-US" w:eastAsia="zh-CN"/>
        </w:rPr>
        <w:t>11</w:t>
      </w:r>
      <w:r>
        <w:rPr>
          <w:rFonts w:hint="eastAsia" w:ascii="仿宋_GB2312" w:hAnsi="Times New Roman" w:eastAsia="仿宋_GB2312" w:cs="仿宋_GB2312"/>
          <w:color w:val="000000"/>
          <w:sz w:val="32"/>
          <w:highlight w:val="none"/>
          <w:u w:val="none"/>
          <w:lang w:val="en-US" w:eastAsia="zh-CN"/>
        </w:rPr>
        <w:t>日,本局对当事人进行第二次询问调查，依法调取相关证据材料并制作了询问笔录。该公司负责人赵竹红全权委托店长苏素勤</w:t>
      </w:r>
      <w:r>
        <w:rPr>
          <w:rFonts w:hint="eastAsia" w:ascii="仿宋_GB2312" w:hAnsi="Times New Roman" w:eastAsia="仿宋_GB2312" w:cs="仿宋_GB2312"/>
          <w:color w:val="000000"/>
          <w:sz w:val="32"/>
          <w:highlight w:val="none"/>
          <w:u w:val="none"/>
          <w:lang w:eastAsia="zh-CN"/>
        </w:rPr>
        <w:t>到</w:t>
      </w:r>
      <w:r>
        <w:rPr>
          <w:rFonts w:hint="eastAsia" w:ascii="仿宋_GB2312" w:hAnsi="Times New Roman" w:eastAsia="仿宋_GB2312" w:cs="仿宋_GB2312"/>
          <w:color w:val="000000"/>
          <w:sz w:val="32"/>
          <w:highlight w:val="none"/>
          <w:u w:val="none"/>
          <w:lang w:val="en-US" w:eastAsia="zh-CN"/>
        </w:rPr>
        <w:t>本</w:t>
      </w:r>
      <w:r>
        <w:rPr>
          <w:rFonts w:hint="eastAsia" w:ascii="仿宋_GB2312" w:hAnsi="Times New Roman" w:eastAsia="仿宋_GB2312" w:cs="仿宋_GB2312"/>
          <w:color w:val="000000"/>
          <w:sz w:val="32"/>
          <w:highlight w:val="none"/>
          <w:u w:val="none"/>
          <w:lang w:eastAsia="zh-CN"/>
        </w:rPr>
        <w:t>局</w:t>
      </w:r>
      <w:r>
        <w:rPr>
          <w:rFonts w:hint="eastAsia" w:ascii="仿宋_GB2312" w:hAnsi="Times New Roman" w:eastAsia="仿宋_GB2312" w:cs="仿宋_GB2312"/>
          <w:color w:val="000000"/>
          <w:sz w:val="32"/>
          <w:highlight w:val="none"/>
          <w:u w:val="none"/>
          <w:lang w:val="en-US" w:eastAsia="zh-CN"/>
        </w:rPr>
        <w:t>综合行政执法大队</w:t>
      </w:r>
      <w:r>
        <w:rPr>
          <w:rFonts w:hint="eastAsia" w:ascii="仿宋_GB2312" w:hAnsi="Times New Roman" w:eastAsia="仿宋_GB2312" w:cs="仿宋_GB2312"/>
          <w:color w:val="000000"/>
          <w:sz w:val="32"/>
          <w:highlight w:val="none"/>
          <w:u w:val="none"/>
          <w:lang w:eastAsia="zh-CN"/>
        </w:rPr>
        <w:t>接受询问调查，现场提供了</w:t>
      </w:r>
      <w:r>
        <w:rPr>
          <w:rFonts w:hint="eastAsia" w:ascii="仿宋_GB2312" w:hAnsi="Times New Roman" w:eastAsia="仿宋_GB2312" w:cs="仿宋_GB2312"/>
          <w:color w:val="000000"/>
          <w:sz w:val="32"/>
          <w:highlight w:val="none"/>
          <w:u w:val="none"/>
        </w:rPr>
        <w:t>柳州市宝庆大药房有限责任公司融水体育公园分公司</w:t>
      </w:r>
      <w:r>
        <w:rPr>
          <w:rFonts w:hint="eastAsia" w:ascii="仿宋_GB2312" w:hAnsi="Times New Roman" w:eastAsia="仿宋_GB2312" w:cs="仿宋_GB2312"/>
          <w:color w:val="000000"/>
          <w:sz w:val="32"/>
          <w:highlight w:val="none"/>
          <w:u w:val="none"/>
          <w:lang w:eastAsia="zh-CN"/>
        </w:rPr>
        <w:t>《营业执照》复印件、</w:t>
      </w:r>
      <w:r>
        <w:rPr>
          <w:rFonts w:hint="eastAsia" w:ascii="仿宋_GB2312" w:hAnsi="宋体" w:eastAsia="仿宋_GB2312"/>
          <w:color w:val="000000"/>
          <w:sz w:val="32"/>
          <w:szCs w:val="32"/>
          <w:highlight w:val="none"/>
          <w:u w:val="none"/>
        </w:rPr>
        <w:t>《药品经营许可证》、《第二类医疗器械经营备案凭证》</w:t>
      </w:r>
      <w:r>
        <w:rPr>
          <w:rFonts w:hint="eastAsia" w:ascii="仿宋_GB2312" w:hAnsi="宋体" w:eastAsia="仿宋_GB2312"/>
          <w:color w:val="000000"/>
          <w:sz w:val="32"/>
          <w:szCs w:val="32"/>
          <w:highlight w:val="none"/>
          <w:u w:val="none"/>
          <w:lang w:val="en-US" w:eastAsia="zh-CN"/>
        </w:rPr>
        <w:t>及公司负责人</w:t>
      </w:r>
      <w:r>
        <w:rPr>
          <w:rFonts w:hint="eastAsia" w:ascii="仿宋_GB2312" w:hAnsi="Times New Roman" w:eastAsia="仿宋_GB2312" w:cs="仿宋_GB2312"/>
          <w:color w:val="000000"/>
          <w:sz w:val="32"/>
          <w:highlight w:val="none"/>
          <w:u w:val="none"/>
          <w:lang w:val="en-US" w:eastAsia="zh-CN"/>
        </w:rPr>
        <w:t>赵竹红</w:t>
      </w:r>
      <w:r>
        <w:rPr>
          <w:rFonts w:hint="eastAsia" w:ascii="仿宋_GB2312" w:hAnsi="Times New Roman" w:eastAsia="仿宋_GB2312" w:cs="仿宋_GB2312"/>
          <w:color w:val="000000"/>
          <w:sz w:val="32"/>
          <w:highlight w:val="none"/>
          <w:u w:val="none"/>
          <w:lang w:eastAsia="zh-CN"/>
        </w:rPr>
        <w:t>《居民身份证》复印件各一份，并在相关证据材料上签字确认</w:t>
      </w:r>
      <w:bookmarkEnd w:id="9"/>
      <w:bookmarkEnd w:id="10"/>
      <w:r>
        <w:rPr>
          <w:rFonts w:hint="eastAsia" w:ascii="仿宋_GB2312" w:hAnsi="Times New Roman" w:eastAsia="仿宋_GB2312" w:cs="仿宋_GB2312"/>
          <w:color w:val="000000"/>
          <w:sz w:val="32"/>
          <w:highlight w:val="none"/>
          <w:u w:val="none"/>
          <w:lang w:eastAsia="zh-CN"/>
        </w:rPr>
        <w:t>。</w:t>
      </w:r>
    </w:p>
    <w:p w14:paraId="1D402F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color w:val="auto"/>
          <w:spacing w:val="15"/>
          <w:sz w:val="32"/>
          <w:szCs w:val="32"/>
          <w:highlight w:val="none"/>
          <w:lang w:val="en-US" w:eastAsia="zh-CN"/>
        </w:rPr>
      </w:pPr>
      <w:r>
        <w:rPr>
          <w:rFonts w:hint="eastAsia" w:ascii="仿宋_GB2312" w:hAnsi="仿宋_GB2312" w:eastAsia="仿宋_GB2312" w:cs="仿宋_GB2312"/>
          <w:color w:val="000000"/>
          <w:sz w:val="32"/>
          <w:szCs w:val="32"/>
          <w:highlight w:val="none"/>
          <w:u w:val="none"/>
        </w:rPr>
        <w:t>经</w:t>
      </w:r>
      <w:r>
        <w:rPr>
          <w:rFonts w:hint="eastAsia" w:ascii="仿宋_GB2312" w:hAnsi="仿宋_GB2312" w:eastAsia="仿宋_GB2312" w:cs="仿宋_GB2312"/>
          <w:color w:val="000000"/>
          <w:sz w:val="32"/>
          <w:szCs w:val="32"/>
          <w:highlight w:val="none"/>
          <w:u w:val="none"/>
          <w:lang w:val="en-US" w:eastAsia="zh-CN"/>
        </w:rPr>
        <w:t>查，当事人于2024年取得《营业执照》后在</w:t>
      </w:r>
      <w:r>
        <w:rPr>
          <w:rFonts w:hint="eastAsia" w:ascii="仿宋_GB2312" w:hAnsi="仿宋_GB2312" w:eastAsia="仿宋_GB2312" w:cs="仿宋_GB2312"/>
          <w:color w:val="000000"/>
          <w:sz w:val="32"/>
          <w:szCs w:val="32"/>
          <w:highlight w:val="none"/>
          <w:u w:val="none"/>
          <w:lang w:eastAsia="zh-CN"/>
        </w:rPr>
        <w:t>融水县</w:t>
      </w:r>
      <w:r>
        <w:rPr>
          <w:rFonts w:hint="eastAsia" w:ascii="仿宋_GB2312" w:hAnsi="仿宋_GB2312" w:eastAsia="仿宋_GB2312" w:cs="仿宋_GB2312"/>
          <w:color w:val="000000"/>
          <w:spacing w:val="-5"/>
          <w:sz w:val="32"/>
          <w:szCs w:val="32"/>
          <w:highlight w:val="none"/>
          <w:u w:val="none"/>
          <w:lang w:eastAsia="zh-CN"/>
        </w:rPr>
        <w:t>融水镇</w:t>
      </w:r>
      <w:r>
        <w:rPr>
          <w:rFonts w:hint="eastAsia" w:ascii="仿宋_GB2312" w:hAnsi="仿宋_GB2312" w:eastAsia="仿宋_GB2312" w:cs="仿宋_GB2312"/>
          <w:color w:val="000000"/>
          <w:spacing w:val="-5"/>
          <w:sz w:val="32"/>
          <w:szCs w:val="32"/>
          <w:highlight w:val="none"/>
          <w:u w:val="none"/>
          <w:lang w:val="en-US" w:eastAsia="zh-CN"/>
        </w:rPr>
        <w:t>园林路57号、59号（一楼门面）开展经营活动，经营范围：</w:t>
      </w:r>
      <w:r>
        <w:rPr>
          <w:rFonts w:hint="eastAsia" w:ascii="仿宋_GB2312" w:hAnsi="仿宋_GB2312" w:eastAsia="仿宋_GB2312" w:cs="仿宋_GB2312"/>
          <w:b w:val="0"/>
          <w:bCs/>
          <w:color w:val="000000"/>
          <w:spacing w:val="15"/>
          <w:sz w:val="32"/>
          <w:szCs w:val="32"/>
          <w:highlight w:val="none"/>
          <w:u w:val="none"/>
          <w:lang w:eastAsia="zh-CN"/>
        </w:rPr>
        <w:t>药品零售；保健食品销售；食品经营（销售预包装食品）；第一类增值电信业务；</w:t>
      </w:r>
      <w:r>
        <w:rPr>
          <w:rFonts w:hint="eastAsia" w:ascii="仿宋_GB2312" w:hAnsi="仿宋_GB2312" w:eastAsia="仿宋_GB2312" w:cs="仿宋_GB2312"/>
          <w:b w:val="0"/>
          <w:bCs/>
          <w:color w:val="000000"/>
          <w:spacing w:val="15"/>
          <w:sz w:val="32"/>
          <w:szCs w:val="32"/>
          <w:highlight w:val="none"/>
          <w:u w:val="none"/>
          <w:lang w:val="en-US" w:eastAsia="zh-CN"/>
        </w:rPr>
        <w:t>第一类医疗器械销售；第二类医疗器械销售；</w:t>
      </w:r>
      <w:r>
        <w:rPr>
          <w:rFonts w:hint="eastAsia" w:ascii="仿宋_GB2312" w:hAnsi="仿宋_GB2312" w:eastAsia="仿宋_GB2312" w:cs="仿宋_GB2312"/>
          <w:b w:val="0"/>
          <w:bCs/>
          <w:color w:val="000000"/>
          <w:spacing w:val="15"/>
          <w:sz w:val="32"/>
          <w:szCs w:val="32"/>
          <w:highlight w:val="none"/>
          <w:u w:val="none"/>
          <w:lang w:eastAsia="zh-CN"/>
        </w:rPr>
        <w:t>药品互联网信息服务（依法须经批准的项目，经相关部门批准后方可开展经营活动，具体经营项目以相关部门批准文件或许可证件为准）。</w:t>
      </w:r>
      <w:r>
        <w:rPr>
          <w:rFonts w:hint="eastAsia" w:ascii="仿宋_GB2312" w:hAnsi="仿宋_GB2312" w:eastAsia="仿宋_GB2312" w:cs="仿宋_GB2312"/>
          <w:b w:val="0"/>
          <w:bCs/>
          <w:color w:val="000000"/>
          <w:spacing w:val="15"/>
          <w:sz w:val="32"/>
          <w:szCs w:val="32"/>
          <w:highlight w:val="none"/>
          <w:u w:val="none"/>
          <w:lang w:val="en-US" w:eastAsia="zh-CN"/>
        </w:rPr>
        <w:t>当事人销售的第一类医疗器械“</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highlight w:val="none"/>
          <w:u w:val="none"/>
          <w:lang w:eastAsia="zh-CN"/>
        </w:rPr>
        <w:t>博伦优品</w:t>
      </w:r>
      <w:r>
        <w:rPr>
          <w:rFonts w:hint="eastAsia" w:ascii="仿宋_GB2312" w:hAnsi="仿宋_GB2312" w:eastAsia="仿宋_GB2312" w:cs="仿宋_GB2312"/>
          <w:color w:val="000000"/>
          <w:sz w:val="32"/>
          <w:szCs w:val="32"/>
          <w:highlight w:val="none"/>
          <w:u w:val="none"/>
          <w:lang w:val="en-US" w:eastAsia="zh-CN"/>
        </w:rPr>
        <w:t>]水嫩透白防紫隔离霜（</w:t>
      </w:r>
      <w:r>
        <w:rPr>
          <w:rFonts w:hint="eastAsia" w:ascii="仿宋_GB2312" w:hAnsi="仿宋_GB2312" w:eastAsia="仿宋_GB2312" w:cs="仿宋_GB2312"/>
          <w:b w:val="0"/>
          <w:bCs/>
          <w:color w:val="000000"/>
          <w:spacing w:val="15"/>
          <w:sz w:val="32"/>
          <w:szCs w:val="32"/>
          <w:highlight w:val="none"/>
          <w:u w:val="none"/>
          <w:lang w:val="en-US" w:eastAsia="zh-CN"/>
        </w:rPr>
        <w:t>导光凝胶）”（生产企业：湖北中研科院药业有限公司 ，规格</w:t>
      </w:r>
      <w:r>
        <w:rPr>
          <w:rFonts w:hint="eastAsia" w:ascii="仿宋" w:hAnsi="仿宋" w:eastAsia="仿宋" w:cs="仿宋"/>
          <w:b w:val="0"/>
          <w:bCs/>
          <w:color w:val="000000"/>
          <w:spacing w:val="15"/>
          <w:sz w:val="32"/>
          <w:szCs w:val="32"/>
          <w:highlight w:val="none"/>
          <w:u w:val="none"/>
          <w:lang w:val="en-US" w:eastAsia="zh-CN"/>
        </w:rPr>
        <w:t>：</w:t>
      </w:r>
      <w:r>
        <w:rPr>
          <w:rFonts w:hint="eastAsia" w:ascii="Times New Roman" w:hAnsi="Times New Roman" w:eastAsia="仿宋" w:cs="仿宋"/>
          <w:b w:val="0"/>
          <w:bCs/>
          <w:color w:val="000000"/>
          <w:spacing w:val="15"/>
          <w:sz w:val="32"/>
          <w:szCs w:val="32"/>
          <w:highlight w:val="none"/>
          <w:u w:val="none"/>
          <w:lang w:val="en-US" w:eastAsia="zh-CN"/>
        </w:rPr>
        <w:t>60</w:t>
      </w:r>
      <w:r>
        <w:rPr>
          <w:rFonts w:hint="eastAsia" w:ascii="仿宋" w:hAnsi="仿宋" w:eastAsia="仿宋" w:cs="仿宋"/>
          <w:b w:val="0"/>
          <w:bCs/>
          <w:color w:val="000000"/>
          <w:spacing w:val="15"/>
          <w:sz w:val="32"/>
          <w:szCs w:val="32"/>
          <w:highlight w:val="none"/>
          <w:u w:val="none"/>
          <w:lang w:val="en-US" w:eastAsia="zh-CN"/>
        </w:rPr>
        <w:t>g，批号：</w:t>
      </w:r>
      <w:r>
        <w:rPr>
          <w:rFonts w:hint="eastAsia" w:ascii="Times New Roman" w:hAnsi="Times New Roman" w:eastAsia="仿宋" w:cs="仿宋"/>
          <w:b w:val="0"/>
          <w:bCs/>
          <w:color w:val="000000"/>
          <w:spacing w:val="15"/>
          <w:sz w:val="32"/>
          <w:szCs w:val="32"/>
          <w:highlight w:val="none"/>
          <w:u w:val="none"/>
          <w:lang w:val="en-US" w:eastAsia="zh-CN"/>
        </w:rPr>
        <w:t>20230501</w:t>
      </w:r>
      <w:r>
        <w:rPr>
          <w:rFonts w:hint="eastAsia" w:ascii="仿宋" w:hAnsi="仿宋" w:eastAsia="仿宋" w:cs="仿宋"/>
          <w:b w:val="0"/>
          <w:bCs/>
          <w:color w:val="000000"/>
          <w:spacing w:val="15"/>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备案号：</w:t>
      </w:r>
      <w:r>
        <w:rPr>
          <w:rFonts w:hint="eastAsia" w:ascii="仿宋_GB2312" w:hAnsi="Times New Roman" w:eastAsia="仿宋_GB2312" w:cs="仿宋_GB2312"/>
          <w:color w:val="000000"/>
          <w:sz w:val="32"/>
          <w:highlight w:val="none"/>
          <w:u w:val="none"/>
          <w:lang w:val="en-US" w:eastAsia="zh-CN"/>
        </w:rPr>
        <w:t>鄂咸宁械备</w:t>
      </w:r>
      <w:r>
        <w:rPr>
          <w:rFonts w:hint="eastAsia" w:ascii="Times New Roman" w:hAnsi="Times New Roman" w:eastAsia="仿宋_GB2312" w:cs="仿宋_GB2312"/>
          <w:color w:val="000000"/>
          <w:sz w:val="32"/>
          <w:highlight w:val="none"/>
          <w:u w:val="none"/>
          <w:lang w:val="en-US" w:eastAsia="zh-CN"/>
        </w:rPr>
        <w:t>20220007</w:t>
      </w:r>
      <w:r>
        <w:rPr>
          <w:rFonts w:hint="eastAsia" w:ascii="仿宋_GB2312" w:hAnsi="Times New Roman" w:eastAsia="仿宋_GB2312" w:cs="仿宋_GB2312"/>
          <w:color w:val="000000"/>
          <w:sz w:val="32"/>
          <w:highlight w:val="none"/>
          <w:u w:val="none"/>
          <w:lang w:val="en-US" w:eastAsia="zh-CN"/>
        </w:rPr>
        <w:t>号）总共购进了</w:t>
      </w:r>
      <w:r>
        <w:rPr>
          <w:rFonts w:hint="eastAsia" w:ascii="Times New Roman" w:hAnsi="Times New Roman" w:eastAsia="仿宋_GB2312" w:cs="仿宋_GB2312"/>
          <w:color w:val="000000"/>
          <w:sz w:val="32"/>
          <w:highlight w:val="none"/>
          <w:u w:val="none"/>
          <w:lang w:val="en-US" w:eastAsia="zh-CN"/>
        </w:rPr>
        <w:t>6</w:t>
      </w:r>
      <w:r>
        <w:rPr>
          <w:rFonts w:hint="eastAsia" w:ascii="仿宋_GB2312" w:hAnsi="Times New Roman" w:eastAsia="仿宋_GB2312" w:cs="仿宋_GB2312"/>
          <w:color w:val="000000"/>
          <w:sz w:val="32"/>
          <w:highlight w:val="none"/>
          <w:u w:val="none"/>
          <w:lang w:val="en-US" w:eastAsia="zh-CN"/>
        </w:rPr>
        <w:t>瓶，其中</w:t>
      </w:r>
      <w:r>
        <w:rPr>
          <w:rFonts w:hint="eastAsia" w:ascii="Times New Roman" w:hAnsi="Times New Roman" w:eastAsia="仿宋_GB2312" w:cs="仿宋_GB2312"/>
          <w:color w:val="000000"/>
          <w:sz w:val="32"/>
          <w:highlight w:val="none"/>
          <w:u w:val="none"/>
          <w:lang w:val="en-US" w:eastAsia="zh-CN"/>
        </w:rPr>
        <w:t>5</w:t>
      </w:r>
      <w:r>
        <w:rPr>
          <w:rFonts w:hint="eastAsia" w:ascii="仿宋_GB2312" w:hAnsi="Times New Roman" w:eastAsia="仿宋_GB2312" w:cs="仿宋_GB2312"/>
          <w:color w:val="000000"/>
          <w:sz w:val="32"/>
          <w:highlight w:val="none"/>
          <w:u w:val="none"/>
          <w:lang w:val="en-US" w:eastAsia="zh-CN"/>
        </w:rPr>
        <w:t>瓶于</w:t>
      </w:r>
      <w:r>
        <w:rPr>
          <w:rFonts w:hint="eastAsia" w:ascii="Times New Roman" w:hAnsi="Times New Roman" w:eastAsia="仿宋" w:cs="仿宋"/>
          <w:b w:val="0"/>
          <w:bCs/>
          <w:color w:val="000000"/>
          <w:spacing w:val="15"/>
          <w:sz w:val="32"/>
          <w:szCs w:val="32"/>
          <w:highlight w:val="none"/>
          <w:u w:val="none"/>
          <w:lang w:val="en-US" w:eastAsia="zh-CN"/>
        </w:rPr>
        <w:t>2025</w:t>
      </w:r>
      <w:r>
        <w:rPr>
          <w:rFonts w:hint="eastAsia" w:ascii="仿宋" w:hAnsi="仿宋" w:eastAsia="仿宋" w:cs="仿宋"/>
          <w:b w:val="0"/>
          <w:bCs/>
          <w:color w:val="000000"/>
          <w:spacing w:val="15"/>
          <w:sz w:val="32"/>
          <w:szCs w:val="32"/>
          <w:highlight w:val="none"/>
          <w:u w:val="none"/>
          <w:lang w:val="en-US" w:eastAsia="zh-CN"/>
        </w:rPr>
        <w:t>年</w:t>
      </w:r>
      <w:r>
        <w:rPr>
          <w:rFonts w:hint="eastAsia" w:ascii="Times New Roman" w:hAnsi="Times New Roman" w:eastAsia="仿宋" w:cs="仿宋"/>
          <w:b w:val="0"/>
          <w:bCs/>
          <w:color w:val="000000"/>
          <w:spacing w:val="15"/>
          <w:sz w:val="32"/>
          <w:szCs w:val="32"/>
          <w:highlight w:val="none"/>
          <w:u w:val="none"/>
          <w:lang w:val="en-US" w:eastAsia="zh-CN"/>
        </w:rPr>
        <w:t>3</w:t>
      </w:r>
      <w:r>
        <w:rPr>
          <w:rFonts w:hint="eastAsia" w:ascii="仿宋" w:hAnsi="仿宋" w:eastAsia="仿宋" w:cs="仿宋"/>
          <w:b w:val="0"/>
          <w:bCs/>
          <w:color w:val="000000"/>
          <w:spacing w:val="15"/>
          <w:sz w:val="32"/>
          <w:szCs w:val="32"/>
          <w:highlight w:val="none"/>
          <w:u w:val="none"/>
          <w:lang w:val="en-US" w:eastAsia="zh-CN"/>
        </w:rPr>
        <w:t>月</w:t>
      </w:r>
      <w:r>
        <w:rPr>
          <w:rFonts w:hint="eastAsia" w:ascii="Times New Roman" w:hAnsi="Times New Roman" w:eastAsia="仿宋" w:cs="仿宋"/>
          <w:b w:val="0"/>
          <w:bCs/>
          <w:color w:val="000000"/>
          <w:spacing w:val="15"/>
          <w:sz w:val="32"/>
          <w:szCs w:val="32"/>
          <w:highlight w:val="none"/>
          <w:u w:val="none"/>
          <w:lang w:val="en-US" w:eastAsia="zh-CN"/>
        </w:rPr>
        <w:t>26</w:t>
      </w:r>
      <w:r>
        <w:rPr>
          <w:rFonts w:hint="eastAsia" w:ascii="仿宋" w:hAnsi="仿宋" w:eastAsia="仿宋" w:cs="仿宋"/>
          <w:b w:val="0"/>
          <w:bCs/>
          <w:color w:val="000000"/>
          <w:spacing w:val="15"/>
          <w:sz w:val="32"/>
          <w:szCs w:val="32"/>
          <w:highlight w:val="none"/>
          <w:u w:val="none"/>
          <w:lang w:val="en-US" w:eastAsia="zh-CN"/>
        </w:rPr>
        <w:t>日从柳州市宝庆大药房有限责任公司购进，进货价格为</w:t>
      </w:r>
      <w:r>
        <w:rPr>
          <w:rFonts w:hint="eastAsia" w:ascii="Times New Roman" w:hAnsi="Times New Roman" w:eastAsia="仿宋" w:cs="仿宋"/>
          <w:b w:val="0"/>
          <w:bCs/>
          <w:color w:val="000000"/>
          <w:spacing w:val="15"/>
          <w:sz w:val="32"/>
          <w:szCs w:val="32"/>
          <w:highlight w:val="none"/>
          <w:u w:val="none"/>
          <w:lang w:val="en-US" w:eastAsia="zh-CN"/>
        </w:rPr>
        <w:t>0</w:t>
      </w:r>
      <w:r>
        <w:rPr>
          <w:rFonts w:hint="eastAsia" w:ascii="仿宋" w:hAnsi="仿宋" w:eastAsia="仿宋" w:cs="仿宋"/>
          <w:b w:val="0"/>
          <w:bCs/>
          <w:color w:val="000000"/>
          <w:spacing w:val="15"/>
          <w:sz w:val="32"/>
          <w:szCs w:val="32"/>
          <w:highlight w:val="none"/>
          <w:u w:val="none"/>
          <w:lang w:val="en-US" w:eastAsia="zh-CN"/>
        </w:rPr>
        <w:t>元/瓶，零售价为</w:t>
      </w:r>
      <w:r>
        <w:rPr>
          <w:rFonts w:hint="eastAsia" w:ascii="Times New Roman" w:hAnsi="Times New Roman" w:eastAsia="仿宋" w:cs="仿宋"/>
          <w:b w:val="0"/>
          <w:bCs/>
          <w:color w:val="000000"/>
          <w:spacing w:val="15"/>
          <w:sz w:val="32"/>
          <w:szCs w:val="32"/>
          <w:highlight w:val="none"/>
          <w:u w:val="none"/>
          <w:lang w:val="en-US" w:eastAsia="zh-CN"/>
        </w:rPr>
        <w:t>68</w:t>
      </w:r>
      <w:r>
        <w:rPr>
          <w:rFonts w:hint="eastAsia" w:ascii="仿宋" w:hAnsi="仿宋" w:eastAsia="仿宋" w:cs="仿宋"/>
          <w:b w:val="0"/>
          <w:bCs/>
          <w:color w:val="000000"/>
          <w:spacing w:val="15"/>
          <w:sz w:val="32"/>
          <w:szCs w:val="32"/>
          <w:highlight w:val="none"/>
          <w:u w:val="none"/>
          <w:lang w:val="en-US" w:eastAsia="zh-CN"/>
        </w:rPr>
        <w:t>元/瓶，另</w:t>
      </w:r>
      <w:r>
        <w:rPr>
          <w:rFonts w:hint="eastAsia" w:ascii="Times New Roman" w:hAnsi="Times New Roman" w:eastAsia="仿宋" w:cs="仿宋"/>
          <w:b w:val="0"/>
          <w:bCs/>
          <w:color w:val="000000"/>
          <w:spacing w:val="15"/>
          <w:sz w:val="32"/>
          <w:szCs w:val="32"/>
          <w:highlight w:val="none"/>
          <w:u w:val="none"/>
          <w:lang w:val="en-US" w:eastAsia="zh-CN"/>
        </w:rPr>
        <w:t>1</w:t>
      </w:r>
      <w:r>
        <w:rPr>
          <w:rFonts w:hint="eastAsia" w:ascii="仿宋" w:hAnsi="仿宋" w:eastAsia="仿宋" w:cs="仿宋"/>
          <w:b w:val="0"/>
          <w:bCs/>
          <w:color w:val="000000"/>
          <w:spacing w:val="15"/>
          <w:sz w:val="32"/>
          <w:szCs w:val="32"/>
          <w:highlight w:val="none"/>
          <w:u w:val="none"/>
          <w:lang w:val="en-US" w:eastAsia="zh-CN"/>
        </w:rPr>
        <w:t>瓶于</w:t>
      </w:r>
      <w:r>
        <w:rPr>
          <w:rFonts w:hint="eastAsia" w:ascii="Times New Roman" w:hAnsi="Times New Roman" w:eastAsia="仿宋" w:cs="仿宋"/>
          <w:b w:val="0"/>
          <w:bCs/>
          <w:color w:val="000000"/>
          <w:spacing w:val="15"/>
          <w:sz w:val="32"/>
          <w:szCs w:val="32"/>
          <w:highlight w:val="none"/>
          <w:u w:val="none"/>
          <w:lang w:val="en-US" w:eastAsia="zh-CN"/>
        </w:rPr>
        <w:t>2025</w:t>
      </w:r>
      <w:r>
        <w:rPr>
          <w:rFonts w:hint="eastAsia" w:ascii="仿宋" w:hAnsi="仿宋" w:eastAsia="仿宋" w:cs="仿宋"/>
          <w:b w:val="0"/>
          <w:bCs/>
          <w:color w:val="000000"/>
          <w:spacing w:val="15"/>
          <w:sz w:val="32"/>
          <w:szCs w:val="32"/>
          <w:highlight w:val="none"/>
          <w:u w:val="none"/>
          <w:lang w:val="en-US" w:eastAsia="zh-CN"/>
        </w:rPr>
        <w:t>年</w:t>
      </w:r>
      <w:r>
        <w:rPr>
          <w:rFonts w:hint="eastAsia" w:ascii="Times New Roman" w:hAnsi="Times New Roman" w:eastAsia="仿宋" w:cs="仿宋"/>
          <w:b w:val="0"/>
          <w:bCs/>
          <w:color w:val="000000"/>
          <w:spacing w:val="15"/>
          <w:sz w:val="32"/>
          <w:szCs w:val="32"/>
          <w:highlight w:val="none"/>
          <w:u w:val="none"/>
          <w:lang w:val="en-US" w:eastAsia="zh-CN"/>
        </w:rPr>
        <w:t>12</w:t>
      </w:r>
      <w:r>
        <w:rPr>
          <w:rFonts w:hint="eastAsia" w:ascii="仿宋" w:hAnsi="仿宋" w:eastAsia="仿宋" w:cs="仿宋"/>
          <w:b w:val="0"/>
          <w:bCs/>
          <w:color w:val="000000"/>
          <w:spacing w:val="15"/>
          <w:sz w:val="32"/>
          <w:szCs w:val="32"/>
          <w:highlight w:val="none"/>
          <w:u w:val="none"/>
          <w:lang w:val="en-US" w:eastAsia="zh-CN"/>
        </w:rPr>
        <w:t>月</w:t>
      </w:r>
      <w:r>
        <w:rPr>
          <w:rFonts w:hint="eastAsia" w:ascii="Times New Roman" w:hAnsi="Times New Roman" w:eastAsia="仿宋" w:cs="仿宋"/>
          <w:b w:val="0"/>
          <w:bCs/>
          <w:color w:val="000000"/>
          <w:spacing w:val="15"/>
          <w:sz w:val="32"/>
          <w:szCs w:val="32"/>
          <w:highlight w:val="none"/>
          <w:u w:val="none"/>
          <w:lang w:val="en-US" w:eastAsia="zh-CN"/>
        </w:rPr>
        <w:t>6</w:t>
      </w:r>
      <w:r>
        <w:rPr>
          <w:rFonts w:hint="eastAsia" w:ascii="仿宋" w:hAnsi="仿宋" w:eastAsia="仿宋" w:cs="仿宋"/>
          <w:b w:val="0"/>
          <w:bCs/>
          <w:color w:val="000000"/>
          <w:spacing w:val="15"/>
          <w:sz w:val="32"/>
          <w:szCs w:val="32"/>
          <w:highlight w:val="none"/>
          <w:u w:val="none"/>
          <w:lang w:val="en-US" w:eastAsia="zh-CN"/>
        </w:rPr>
        <w:t>日从柳州市宝庆大药房有限责任公司融水融城福御分公司调拨，调拨价为</w:t>
      </w:r>
      <w:r>
        <w:rPr>
          <w:rFonts w:hint="eastAsia" w:ascii="Times New Roman" w:hAnsi="Times New Roman" w:eastAsia="仿宋" w:cs="仿宋"/>
          <w:b w:val="0"/>
          <w:bCs/>
          <w:color w:val="000000"/>
          <w:spacing w:val="15"/>
          <w:sz w:val="32"/>
          <w:szCs w:val="32"/>
          <w:highlight w:val="none"/>
          <w:u w:val="none"/>
          <w:lang w:val="en-US" w:eastAsia="zh-CN"/>
        </w:rPr>
        <w:t>0</w:t>
      </w:r>
      <w:r>
        <w:rPr>
          <w:rFonts w:hint="eastAsia" w:ascii="仿宋" w:hAnsi="仿宋" w:eastAsia="仿宋" w:cs="仿宋"/>
          <w:b w:val="0"/>
          <w:bCs/>
          <w:color w:val="000000"/>
          <w:spacing w:val="15"/>
          <w:sz w:val="32"/>
          <w:szCs w:val="32"/>
          <w:highlight w:val="none"/>
          <w:u w:val="none"/>
          <w:lang w:val="en-US" w:eastAsia="zh-CN"/>
        </w:rPr>
        <w:t>元/瓶，零售价为</w:t>
      </w:r>
      <w:r>
        <w:rPr>
          <w:rFonts w:hint="eastAsia" w:ascii="Times New Roman" w:hAnsi="Times New Roman" w:eastAsia="仿宋" w:cs="仿宋"/>
          <w:b w:val="0"/>
          <w:bCs/>
          <w:color w:val="000000"/>
          <w:spacing w:val="15"/>
          <w:sz w:val="32"/>
          <w:szCs w:val="32"/>
          <w:highlight w:val="none"/>
          <w:u w:val="none"/>
          <w:lang w:val="en-US" w:eastAsia="zh-CN"/>
        </w:rPr>
        <w:t>68</w:t>
      </w:r>
      <w:r>
        <w:rPr>
          <w:rFonts w:hint="eastAsia" w:ascii="仿宋" w:hAnsi="仿宋" w:eastAsia="仿宋" w:cs="仿宋"/>
          <w:b w:val="0"/>
          <w:bCs/>
          <w:color w:val="000000"/>
          <w:spacing w:val="15"/>
          <w:sz w:val="32"/>
          <w:szCs w:val="32"/>
          <w:highlight w:val="none"/>
          <w:u w:val="none"/>
          <w:lang w:val="en-US" w:eastAsia="zh-CN"/>
        </w:rPr>
        <w:t>元/瓶。</w:t>
      </w:r>
      <w:r>
        <w:rPr>
          <w:rFonts w:hint="eastAsia" w:ascii="仿宋_GB2312" w:hAnsi="仿宋_GB2312" w:eastAsia="仿宋_GB2312" w:cs="仿宋_GB2312"/>
          <w:color w:val="000000"/>
          <w:sz w:val="32"/>
          <w:szCs w:val="32"/>
          <w:highlight w:val="none"/>
          <w:u w:val="none"/>
          <w:lang w:val="en-US" w:eastAsia="zh-CN"/>
        </w:rPr>
        <w:t>上述产品由于未依照备案的产品技术要求生产等原因于</w:t>
      </w:r>
      <w:r>
        <w:rPr>
          <w:rFonts w:hint="eastAsia" w:ascii="Times New Roman" w:hAnsi="Times New Roman" w:eastAsia="仿宋_GB2312" w:cs="仿宋_GB2312"/>
          <w:color w:val="000000"/>
          <w:sz w:val="32"/>
          <w:szCs w:val="32"/>
          <w:highlight w:val="none"/>
          <w:u w:val="none"/>
          <w:lang w:val="en-US" w:eastAsia="zh-CN"/>
        </w:rPr>
        <w:t>2024</w:t>
      </w:r>
      <w:r>
        <w:rPr>
          <w:rFonts w:hint="eastAsia" w:ascii="仿宋_GB2312" w:hAnsi="仿宋_GB2312" w:eastAsia="仿宋_GB2312" w:cs="仿宋_GB2312"/>
          <w:color w:val="000000"/>
          <w:sz w:val="32"/>
          <w:szCs w:val="32"/>
          <w:highlight w:val="none"/>
          <w:u w:val="none"/>
          <w:lang w:val="en-US" w:eastAsia="zh-CN"/>
        </w:rPr>
        <w:t>年</w:t>
      </w:r>
      <w:r>
        <w:rPr>
          <w:rFonts w:hint="eastAsia" w:ascii="Times New Roman" w:hAnsi="Times New Roman" w:eastAsia="仿宋_GB2312" w:cs="仿宋_GB2312"/>
          <w:color w:val="000000"/>
          <w:sz w:val="32"/>
          <w:szCs w:val="32"/>
          <w:highlight w:val="none"/>
          <w:u w:val="none"/>
          <w:lang w:val="en-US" w:eastAsia="zh-CN"/>
        </w:rPr>
        <w:t>9</w:t>
      </w:r>
      <w:r>
        <w:rPr>
          <w:rFonts w:hint="eastAsia" w:ascii="仿宋_GB2312" w:hAnsi="仿宋_GB2312" w:eastAsia="仿宋_GB2312" w:cs="仿宋_GB2312"/>
          <w:color w:val="000000"/>
          <w:sz w:val="32"/>
          <w:szCs w:val="32"/>
          <w:highlight w:val="none"/>
          <w:u w:val="none"/>
          <w:lang w:val="en-US" w:eastAsia="zh-CN"/>
        </w:rPr>
        <w:t>月</w:t>
      </w:r>
      <w:r>
        <w:rPr>
          <w:rFonts w:hint="eastAsia" w:ascii="Times New Roman" w:hAnsi="Times New Roman" w:eastAsia="仿宋_GB2312" w:cs="仿宋_GB2312"/>
          <w:color w:val="000000"/>
          <w:sz w:val="32"/>
          <w:szCs w:val="32"/>
          <w:highlight w:val="none"/>
          <w:u w:val="none"/>
          <w:lang w:val="en-US" w:eastAsia="zh-CN"/>
        </w:rPr>
        <w:t>11</w:t>
      </w:r>
      <w:r>
        <w:rPr>
          <w:rFonts w:hint="eastAsia" w:ascii="仿宋_GB2312" w:hAnsi="仿宋_GB2312" w:eastAsia="仿宋_GB2312" w:cs="仿宋_GB2312"/>
          <w:color w:val="000000"/>
          <w:sz w:val="32"/>
          <w:szCs w:val="32"/>
          <w:highlight w:val="none"/>
          <w:u w:val="none"/>
          <w:lang w:val="en-US" w:eastAsia="zh-CN"/>
        </w:rPr>
        <w:t>日在湖北省药品监督管理局官方网站上公布召回（索引号：</w:t>
      </w:r>
      <w:r>
        <w:rPr>
          <w:rFonts w:hint="eastAsia" w:ascii="仿宋_GB2312" w:hAnsi="宋体" w:eastAsia="仿宋_GB2312" w:cs="Times New Roman"/>
          <w:color w:val="000000"/>
          <w:sz w:val="32"/>
          <w:szCs w:val="32"/>
          <w:highlight w:val="none"/>
          <w:u w:val="none"/>
          <w:lang w:val="en-US" w:eastAsia="zh-CN"/>
        </w:rPr>
        <w:t>MB</w:t>
      </w:r>
      <w:r>
        <w:rPr>
          <w:rFonts w:hint="eastAsia" w:ascii="Times New Roman" w:hAnsi="Times New Roman" w:eastAsia="仿宋_GB2312" w:cs="Times New Roman"/>
          <w:color w:val="000000"/>
          <w:sz w:val="32"/>
          <w:szCs w:val="32"/>
          <w:highlight w:val="none"/>
          <w:u w:val="none"/>
          <w:lang w:val="en-US" w:eastAsia="zh-CN"/>
        </w:rPr>
        <w:t>1529176</w:t>
      </w:r>
      <w:r>
        <w:rPr>
          <w:rFonts w:hint="eastAsia" w:ascii="仿宋_GB2312" w:hAnsi="宋体"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2024</w:t>
      </w:r>
      <w:r>
        <w:rPr>
          <w:rFonts w:hint="eastAsia" w:ascii="仿宋_GB2312" w:hAnsi="宋体"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33938</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召回级别为三级。该召回公告附件“医疗器械召回事件报告表”</w:t>
      </w:r>
      <w:r>
        <w:rPr>
          <w:rFonts w:hint="eastAsia" w:ascii="仿宋_GB2312" w:eastAsia="仿宋_GB2312" w:cs="Times New Roman"/>
          <w:b w:val="0"/>
          <w:bCs w:val="0"/>
          <w:color w:val="000000"/>
          <w:sz w:val="32"/>
          <w:szCs w:val="32"/>
          <w:highlight w:val="none"/>
          <w:u w:val="none"/>
          <w:lang w:val="en-US" w:eastAsia="zh-CN"/>
        </w:rPr>
        <w:t>附表</w:t>
      </w:r>
      <w:r>
        <w:rPr>
          <w:rFonts w:hint="eastAsia" w:ascii="Times New Roman" w:hAnsi="Times New Roman" w:eastAsia="仿宋_GB2312" w:cs="Times New Roman"/>
          <w:b w:val="0"/>
          <w:bCs w:val="0"/>
          <w:color w:val="000000"/>
          <w:sz w:val="32"/>
          <w:szCs w:val="32"/>
          <w:highlight w:val="none"/>
          <w:u w:val="none"/>
          <w:lang w:val="en-US" w:eastAsia="zh-CN"/>
        </w:rPr>
        <w:t>1</w:t>
      </w:r>
      <w:r>
        <w:rPr>
          <w:rFonts w:hint="eastAsia" w:ascii="仿宋_GB2312" w:eastAsia="仿宋_GB2312" w:cs="Times New Roman"/>
          <w:b w:val="0"/>
          <w:bCs w:val="0"/>
          <w:color w:val="000000"/>
          <w:sz w:val="32"/>
          <w:szCs w:val="32"/>
          <w:highlight w:val="none"/>
          <w:u w:val="none"/>
          <w:lang w:val="en-US" w:eastAsia="zh-CN"/>
        </w:rPr>
        <w:t>中的序号</w:t>
      </w:r>
      <w:r>
        <w:rPr>
          <w:rFonts w:hint="eastAsia" w:ascii="Times New Roman" w:hAnsi="Times New Roman" w:eastAsia="仿宋_GB2312" w:cs="Times New Roman"/>
          <w:b w:val="0"/>
          <w:bCs w:val="0"/>
          <w:color w:val="000000"/>
          <w:sz w:val="32"/>
          <w:szCs w:val="32"/>
          <w:highlight w:val="none"/>
          <w:u w:val="none"/>
          <w:lang w:val="en-US" w:eastAsia="zh-CN"/>
        </w:rPr>
        <w:t>37</w:t>
      </w:r>
      <w:r>
        <w:rPr>
          <w:rFonts w:hint="eastAsia" w:cs="Times New Roman"/>
          <w:b w:val="0"/>
          <w:bCs w:val="0"/>
          <w:color w:val="000000"/>
          <w:sz w:val="32"/>
          <w:szCs w:val="32"/>
          <w:highlight w:val="none"/>
          <w:u w:val="none"/>
          <w:lang w:val="en-US" w:eastAsia="zh-CN"/>
        </w:rPr>
        <w:t>“</w:t>
      </w:r>
      <w:r>
        <w:rPr>
          <w:rFonts w:hint="eastAsia" w:ascii="仿宋_GB2312" w:eastAsia="仿宋_GB2312" w:cs="Times New Roman"/>
          <w:b w:val="0"/>
          <w:bCs w:val="0"/>
          <w:color w:val="000000"/>
          <w:sz w:val="32"/>
          <w:szCs w:val="32"/>
          <w:highlight w:val="none"/>
          <w:u w:val="none"/>
          <w:lang w:val="en-US" w:eastAsia="zh-CN"/>
        </w:rPr>
        <w:t>导光凝胶</w:t>
      </w:r>
      <w:r>
        <w:rPr>
          <w:rFonts w:hint="eastAsia" w:cs="Times New Roman"/>
          <w:b w:val="0"/>
          <w:bCs w:val="0"/>
          <w:color w:val="000000"/>
          <w:sz w:val="32"/>
          <w:szCs w:val="32"/>
          <w:highlight w:val="none"/>
          <w:u w:val="none"/>
          <w:lang w:val="en-US" w:eastAsia="zh-CN"/>
        </w:rPr>
        <w:t>（</w:t>
      </w:r>
      <w:r>
        <w:rPr>
          <w:rFonts w:hint="eastAsia" w:ascii="仿宋_GB2312" w:eastAsia="仿宋_GB2312" w:cs="Times New Roman"/>
          <w:b w:val="0"/>
          <w:bCs w:val="0"/>
          <w:color w:val="000000"/>
          <w:sz w:val="32"/>
          <w:szCs w:val="32"/>
          <w:highlight w:val="none"/>
          <w:u w:val="none"/>
          <w:lang w:val="en-US" w:eastAsia="zh-CN"/>
        </w:rPr>
        <w:t>水嫩透白防紫隔离霜TM</w:t>
      </w:r>
      <w:r>
        <w:rPr>
          <w:rFonts w:hint="eastAsia" w:cs="Times New Roman"/>
          <w:b w:val="0"/>
          <w:bCs w:val="0"/>
          <w:color w:val="000000"/>
          <w:sz w:val="32"/>
          <w:szCs w:val="32"/>
          <w:highlight w:val="none"/>
          <w:u w:val="none"/>
          <w:lang w:val="en-US" w:eastAsia="zh-CN"/>
        </w:rPr>
        <w:t>）”</w:t>
      </w:r>
      <w:r>
        <w:rPr>
          <w:rFonts w:hint="eastAsia" w:ascii="仿宋_GB2312" w:hAnsi="仿宋_GB2312" w:eastAsia="仿宋_GB2312" w:cs="仿宋_GB2312"/>
          <w:b w:val="0"/>
          <w:bCs w:val="0"/>
          <w:color w:val="000000"/>
          <w:sz w:val="32"/>
          <w:szCs w:val="32"/>
          <w:highlight w:val="none"/>
          <w:u w:val="none"/>
          <w:lang w:val="en-US" w:eastAsia="zh-CN"/>
        </w:rPr>
        <w:t>，</w:t>
      </w:r>
      <w:r>
        <w:rPr>
          <w:rFonts w:hint="eastAsia" w:ascii="仿宋" w:hAnsi="仿宋" w:eastAsia="仿宋" w:cs="仿宋"/>
          <w:b w:val="0"/>
          <w:bCs w:val="0"/>
          <w:color w:val="000000"/>
          <w:sz w:val="32"/>
          <w:szCs w:val="32"/>
          <w:highlight w:val="none"/>
          <w:u w:val="none"/>
          <w:lang w:val="en-US" w:eastAsia="zh-CN"/>
        </w:rPr>
        <w:t>生产企业：湖北中研科院药业有限公司，规格：</w:t>
      </w:r>
      <w:r>
        <w:rPr>
          <w:rFonts w:hint="eastAsia" w:ascii="Times New Roman" w:hAnsi="Times New Roman" w:eastAsia="仿宋" w:cs="仿宋"/>
          <w:b w:val="0"/>
          <w:bCs w:val="0"/>
          <w:color w:val="000000"/>
          <w:sz w:val="32"/>
          <w:szCs w:val="32"/>
          <w:highlight w:val="none"/>
          <w:u w:val="none"/>
          <w:lang w:val="en-US" w:eastAsia="zh-CN"/>
        </w:rPr>
        <w:t>60</w:t>
      </w:r>
      <w:r>
        <w:rPr>
          <w:rFonts w:hint="eastAsia" w:ascii="仿宋" w:hAnsi="仿宋" w:eastAsia="仿宋" w:cs="仿宋"/>
          <w:b w:val="0"/>
          <w:bCs w:val="0"/>
          <w:color w:val="000000"/>
          <w:sz w:val="32"/>
          <w:szCs w:val="32"/>
          <w:highlight w:val="none"/>
          <w:u w:val="none"/>
          <w:lang w:val="en-US" w:eastAsia="zh-CN"/>
        </w:rPr>
        <w:t>g,批号为</w:t>
      </w:r>
      <w:r>
        <w:rPr>
          <w:rFonts w:hint="eastAsia" w:ascii="Times New Roman" w:hAnsi="Times New Roman" w:eastAsia="仿宋" w:cs="仿宋"/>
          <w:b w:val="0"/>
          <w:bCs w:val="0"/>
          <w:color w:val="000000"/>
          <w:sz w:val="32"/>
          <w:szCs w:val="32"/>
          <w:highlight w:val="none"/>
          <w:u w:val="none"/>
          <w:lang w:val="en-US" w:eastAsia="zh-CN"/>
        </w:rPr>
        <w:t>20230501</w:t>
      </w:r>
      <w:r>
        <w:rPr>
          <w:rFonts w:hint="eastAsia" w:ascii="仿宋" w:hAnsi="仿宋" w:eastAsia="仿宋" w:cs="仿宋"/>
          <w:b w:val="0"/>
          <w:bCs w:val="0"/>
          <w:color w:val="000000"/>
          <w:sz w:val="32"/>
          <w:szCs w:val="32"/>
          <w:highlight w:val="none"/>
          <w:u w:val="none"/>
          <w:lang w:val="en-US" w:eastAsia="zh-CN"/>
        </w:rPr>
        <w:t>，备案号:鄂咸宁械备</w:t>
      </w:r>
      <w:r>
        <w:rPr>
          <w:rFonts w:hint="eastAsia" w:ascii="Times New Roman" w:hAnsi="Times New Roman" w:eastAsia="仿宋" w:cs="仿宋"/>
          <w:b w:val="0"/>
          <w:bCs w:val="0"/>
          <w:color w:val="000000"/>
          <w:sz w:val="32"/>
          <w:szCs w:val="32"/>
          <w:highlight w:val="none"/>
          <w:u w:val="none"/>
          <w:lang w:val="en-US" w:eastAsia="zh-CN"/>
        </w:rPr>
        <w:t>20220007</w:t>
      </w:r>
      <w:r>
        <w:rPr>
          <w:rFonts w:hint="eastAsia" w:ascii="仿宋" w:hAnsi="仿宋" w:eastAsia="仿宋" w:cs="仿宋"/>
          <w:b w:val="0"/>
          <w:bCs w:val="0"/>
          <w:color w:val="000000"/>
          <w:sz w:val="32"/>
          <w:szCs w:val="32"/>
          <w:highlight w:val="none"/>
          <w:u w:val="none"/>
          <w:lang w:val="en-US" w:eastAsia="zh-CN"/>
        </w:rPr>
        <w:t>号属于召回批次</w:t>
      </w:r>
      <w:r>
        <w:rPr>
          <w:rFonts w:hint="eastAsia" w:ascii="仿宋_GB2312" w:eastAsia="仿宋_GB2312" w:cs="Times New Roman"/>
          <w:b w:val="0"/>
          <w:bCs w:val="0"/>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但当事人未收到上级供货商的召回通知且未关注此类召回公告导致上述产品仍上架销售，诉求人提到的</w:t>
      </w:r>
      <w:r>
        <w:rPr>
          <w:rFonts w:hint="eastAsia" w:ascii="Times New Roman" w:hAnsi="Times New Roman" w:eastAsia="仿宋_GB2312" w:cs="仿宋_GB2312"/>
          <w:color w:val="000000"/>
          <w:sz w:val="32"/>
          <w:szCs w:val="32"/>
          <w:highlight w:val="none"/>
          <w:u w:val="none"/>
          <w:lang w:val="en-US" w:eastAsia="zh-CN"/>
        </w:rPr>
        <w:t>2025</w:t>
      </w:r>
      <w:r>
        <w:rPr>
          <w:rFonts w:hint="eastAsia" w:ascii="仿宋_GB2312" w:hAnsi="仿宋_GB2312" w:eastAsia="仿宋_GB2312" w:cs="仿宋_GB2312"/>
          <w:color w:val="000000"/>
          <w:sz w:val="32"/>
          <w:szCs w:val="32"/>
          <w:highlight w:val="none"/>
          <w:u w:val="none"/>
          <w:lang w:val="en-US" w:eastAsia="zh-CN"/>
        </w:rPr>
        <w:t>年</w:t>
      </w:r>
      <w:r>
        <w:rPr>
          <w:rFonts w:hint="eastAsia" w:ascii="Times New Roman" w:hAnsi="Times New Roman" w:eastAsia="仿宋_GB2312" w:cs="仿宋_GB2312"/>
          <w:color w:val="000000"/>
          <w:sz w:val="32"/>
          <w:szCs w:val="32"/>
          <w:highlight w:val="none"/>
          <w:u w:val="none"/>
          <w:lang w:val="en-US" w:eastAsia="zh-CN"/>
        </w:rPr>
        <w:t>12</w:t>
      </w:r>
      <w:r>
        <w:rPr>
          <w:rFonts w:hint="eastAsia" w:ascii="仿宋_GB2312" w:hAnsi="仿宋_GB2312" w:eastAsia="仿宋_GB2312" w:cs="仿宋_GB2312"/>
          <w:color w:val="000000"/>
          <w:sz w:val="32"/>
          <w:szCs w:val="32"/>
          <w:highlight w:val="none"/>
          <w:u w:val="none"/>
          <w:lang w:val="en-US" w:eastAsia="zh-CN"/>
        </w:rPr>
        <w:t>月</w:t>
      </w:r>
      <w:r>
        <w:rPr>
          <w:rFonts w:hint="eastAsia" w:ascii="Times New Roman" w:hAnsi="Times New Roman" w:eastAsia="仿宋_GB2312" w:cs="仿宋_GB2312"/>
          <w:color w:val="000000"/>
          <w:sz w:val="32"/>
          <w:szCs w:val="32"/>
          <w:highlight w:val="none"/>
          <w:u w:val="none"/>
          <w:lang w:val="en-US" w:eastAsia="zh-CN"/>
        </w:rPr>
        <w:t>26</w:t>
      </w:r>
      <w:r>
        <w:rPr>
          <w:rFonts w:hint="eastAsia" w:ascii="仿宋_GB2312" w:hAnsi="仿宋_GB2312" w:eastAsia="仿宋_GB2312" w:cs="仿宋_GB2312"/>
          <w:color w:val="000000"/>
          <w:sz w:val="32"/>
          <w:szCs w:val="32"/>
          <w:highlight w:val="none"/>
          <w:u w:val="none"/>
          <w:lang w:val="en-US" w:eastAsia="zh-CN"/>
        </w:rPr>
        <w:t>日通过“美团”平台在柳州市宝庆大药房有限责任公司融水体育公园分公司购买的第一类医疗器械“</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eastAsia="zh-CN"/>
        </w:rPr>
        <w:t>博伦优品</w:t>
      </w:r>
      <w:r>
        <w:rPr>
          <w:rFonts w:hint="eastAsia" w:ascii="仿宋_GB2312" w:hAnsi="宋体" w:eastAsia="仿宋_GB2312" w:cs="Times New Roman"/>
          <w:color w:val="000000"/>
          <w:sz w:val="32"/>
          <w:szCs w:val="32"/>
          <w:highlight w:val="none"/>
          <w:u w:val="none"/>
          <w:lang w:val="en-US" w:eastAsia="zh-CN"/>
        </w:rPr>
        <w:t>]水嫩透白防紫隔离霜（</w:t>
      </w:r>
      <w:r>
        <w:rPr>
          <w:rFonts w:hint="eastAsia" w:ascii="仿宋_GB2312" w:hAnsi="Times New Roman" w:eastAsia="仿宋_GB2312" w:cs="仿宋_GB2312"/>
          <w:color w:val="000000"/>
          <w:sz w:val="32"/>
          <w:highlight w:val="none"/>
          <w:u w:val="none"/>
          <w:lang w:val="en-US" w:eastAsia="zh-CN"/>
        </w:rPr>
        <w:t>导光凝胶）”,规格：60g,批次：</w:t>
      </w:r>
      <w:r>
        <w:rPr>
          <w:rFonts w:hint="eastAsia" w:ascii="Times New Roman" w:hAnsi="Times New Roman" w:eastAsia="仿宋_GB2312" w:cs="仿宋_GB2312"/>
          <w:color w:val="000000"/>
          <w:sz w:val="32"/>
          <w:highlight w:val="none"/>
          <w:u w:val="none"/>
          <w:lang w:val="en-US" w:eastAsia="zh-CN"/>
        </w:rPr>
        <w:t>20230501</w:t>
      </w:r>
      <w:r>
        <w:rPr>
          <w:rFonts w:hint="eastAsia" w:ascii="仿宋_GB2312" w:hAnsi="Times New Roman" w:eastAsia="仿宋_GB2312" w:cs="仿宋_GB2312"/>
          <w:color w:val="000000"/>
          <w:sz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备案号：</w:t>
      </w:r>
      <w:r>
        <w:rPr>
          <w:rFonts w:hint="eastAsia" w:ascii="仿宋_GB2312" w:hAnsi="Times New Roman" w:eastAsia="仿宋_GB2312" w:cs="仿宋_GB2312"/>
          <w:color w:val="000000"/>
          <w:sz w:val="32"/>
          <w:highlight w:val="none"/>
          <w:u w:val="none"/>
          <w:lang w:val="en-US" w:eastAsia="zh-CN"/>
        </w:rPr>
        <w:t>鄂咸宁械备</w:t>
      </w:r>
      <w:r>
        <w:rPr>
          <w:rFonts w:hint="eastAsia" w:ascii="Times New Roman" w:hAnsi="Times New Roman" w:eastAsia="仿宋_GB2312" w:cs="仿宋_GB2312"/>
          <w:color w:val="000000"/>
          <w:sz w:val="32"/>
          <w:highlight w:val="none"/>
          <w:u w:val="none"/>
          <w:lang w:val="en-US" w:eastAsia="zh-CN"/>
        </w:rPr>
        <w:t>20220007</w:t>
      </w:r>
      <w:r>
        <w:rPr>
          <w:rFonts w:hint="eastAsia" w:ascii="仿宋_GB2312" w:hAnsi="Times New Roman" w:eastAsia="仿宋_GB2312" w:cs="仿宋_GB2312"/>
          <w:color w:val="000000"/>
          <w:sz w:val="32"/>
          <w:highlight w:val="none"/>
          <w:u w:val="none"/>
          <w:lang w:val="en-US" w:eastAsia="zh-CN"/>
        </w:rPr>
        <w:t>号，就是当事人售出的已被公布召回的产品批次。</w:t>
      </w:r>
    </w:p>
    <w:p w14:paraId="65758D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Times New Roman" w:eastAsia="仿宋_GB2312" w:cs="仿宋_GB2312"/>
          <w:color w:val="000000"/>
          <w:sz w:val="32"/>
          <w:highlight w:val="none"/>
          <w:u w:val="none"/>
          <w:lang w:val="en-US" w:eastAsia="zh-CN"/>
        </w:rPr>
        <w:t>经核实，当事人销售的</w:t>
      </w:r>
      <w:r>
        <w:rPr>
          <w:rFonts w:hint="eastAsia" w:ascii="仿宋_GB2312" w:hAnsi="仿宋_GB2312" w:eastAsia="仿宋_GB2312" w:cs="仿宋_GB2312"/>
          <w:color w:val="000000"/>
          <w:sz w:val="32"/>
          <w:szCs w:val="32"/>
          <w:highlight w:val="none"/>
          <w:u w:val="none"/>
          <w:lang w:val="en-US" w:eastAsia="zh-CN"/>
        </w:rPr>
        <w:t>第一类医疗器械“</w:t>
      </w:r>
      <w:r>
        <w:rPr>
          <w:rFonts w:hint="eastAsia" w:ascii="仿宋_GB2312" w:hAnsi="宋体" w:eastAsia="仿宋_GB2312" w:cs="Times New Roman"/>
          <w:color w:val="000000"/>
          <w:sz w:val="32"/>
          <w:szCs w:val="32"/>
          <w:highlight w:val="none"/>
          <w:u w:val="none"/>
          <w:lang w:val="en-US" w:eastAsia="zh-CN"/>
        </w:rPr>
        <w:t>[</w:t>
      </w:r>
      <w:r>
        <w:rPr>
          <w:rFonts w:hint="eastAsia" w:ascii="仿宋_GB2312" w:hAnsi="Times New Roman" w:eastAsia="仿宋_GB2312" w:cs="仿宋_GB2312"/>
          <w:color w:val="000000"/>
          <w:sz w:val="32"/>
          <w:highlight w:val="none"/>
          <w:u w:val="none"/>
          <w:lang w:eastAsia="zh-CN"/>
        </w:rPr>
        <w:t>博伦优品</w:t>
      </w:r>
      <w:r>
        <w:rPr>
          <w:rFonts w:hint="eastAsia" w:ascii="仿宋_GB2312" w:hAnsi="宋体" w:eastAsia="仿宋_GB2312" w:cs="Times New Roman"/>
          <w:color w:val="000000"/>
          <w:sz w:val="32"/>
          <w:szCs w:val="32"/>
          <w:highlight w:val="none"/>
          <w:u w:val="none"/>
          <w:lang w:val="en-US" w:eastAsia="zh-CN"/>
        </w:rPr>
        <w:t>]水嫩透白防紫隔离霜（</w:t>
      </w:r>
      <w:r>
        <w:rPr>
          <w:rFonts w:hint="eastAsia" w:ascii="仿宋_GB2312" w:hAnsi="Times New Roman" w:eastAsia="仿宋_GB2312" w:cs="仿宋_GB2312"/>
          <w:color w:val="000000"/>
          <w:sz w:val="32"/>
          <w:highlight w:val="none"/>
          <w:u w:val="none"/>
          <w:lang w:val="en-US" w:eastAsia="zh-CN"/>
        </w:rPr>
        <w:t>导光凝胶）”自</w:t>
      </w:r>
      <w:r>
        <w:rPr>
          <w:rFonts w:hint="eastAsia" w:ascii="Times New Roman" w:hAnsi="Times New Roman" w:eastAsia="仿宋_GB2312" w:cs="Times New Roman"/>
          <w:color w:val="000000"/>
          <w:sz w:val="32"/>
          <w:szCs w:val="32"/>
          <w:highlight w:val="none"/>
          <w:u w:val="none"/>
          <w:lang w:val="en-US" w:eastAsia="zh-CN"/>
        </w:rPr>
        <w:t>2024</w:t>
      </w:r>
      <w:r>
        <w:rPr>
          <w:rFonts w:hint="eastAsia" w:ascii="仿宋_GB2312" w:hAnsi="宋体" w:eastAsia="仿宋_GB2312" w:cs="Times New Roman"/>
          <w:color w:val="000000"/>
          <w:sz w:val="32"/>
          <w:szCs w:val="32"/>
          <w:highlight w:val="none"/>
          <w:u w:val="none"/>
          <w:lang w:val="en-US" w:eastAsia="zh-CN"/>
        </w:rPr>
        <w:t>年</w:t>
      </w:r>
      <w:r>
        <w:rPr>
          <w:rFonts w:hint="eastAsia" w:ascii="Times New Roman" w:hAnsi="Times New Roman" w:eastAsia="仿宋_GB2312" w:cs="Times New Roman"/>
          <w:color w:val="000000"/>
          <w:sz w:val="32"/>
          <w:szCs w:val="32"/>
          <w:highlight w:val="none"/>
          <w:u w:val="none"/>
          <w:lang w:val="en-US" w:eastAsia="zh-CN"/>
        </w:rPr>
        <w:t>9</w:t>
      </w:r>
      <w:r>
        <w:rPr>
          <w:rFonts w:hint="eastAsia" w:ascii="仿宋_GB2312" w:hAnsi="宋体" w:eastAsia="仿宋_GB2312" w:cs="Times New Roman"/>
          <w:color w:val="000000"/>
          <w:sz w:val="32"/>
          <w:szCs w:val="32"/>
          <w:highlight w:val="none"/>
          <w:u w:val="none"/>
          <w:lang w:val="en-US" w:eastAsia="zh-CN"/>
        </w:rPr>
        <w:t>月</w:t>
      </w:r>
      <w:r>
        <w:rPr>
          <w:rFonts w:hint="eastAsia" w:ascii="Times New Roman" w:hAnsi="Times New Roman" w:eastAsia="仿宋_GB2312" w:cs="Times New Roman"/>
          <w:color w:val="000000"/>
          <w:sz w:val="32"/>
          <w:szCs w:val="32"/>
          <w:highlight w:val="none"/>
          <w:u w:val="none"/>
          <w:lang w:val="en-US" w:eastAsia="zh-CN"/>
        </w:rPr>
        <w:t>11</w:t>
      </w:r>
      <w:r>
        <w:rPr>
          <w:rFonts w:hint="eastAsia" w:ascii="仿宋_GB2312" w:hAnsi="宋体" w:eastAsia="仿宋_GB2312" w:cs="Times New Roman"/>
          <w:color w:val="000000"/>
          <w:sz w:val="32"/>
          <w:szCs w:val="32"/>
          <w:highlight w:val="none"/>
          <w:u w:val="none"/>
          <w:lang w:val="en-US" w:eastAsia="zh-CN"/>
        </w:rPr>
        <w:t>日</w:t>
      </w:r>
      <w:r>
        <w:rPr>
          <w:rFonts w:hint="eastAsia" w:ascii="仿宋_GB2312" w:hAnsi="仿宋_GB2312" w:eastAsia="仿宋_GB2312" w:cs="仿宋_GB2312"/>
          <w:color w:val="000000"/>
          <w:sz w:val="32"/>
          <w:szCs w:val="32"/>
          <w:highlight w:val="none"/>
          <w:u w:val="none"/>
          <w:lang w:val="en-US" w:eastAsia="zh-CN"/>
        </w:rPr>
        <w:t>湖北省药品监督管理局官方网站发布</w:t>
      </w:r>
      <w:r>
        <w:rPr>
          <w:rFonts w:hint="eastAsia" w:ascii="仿宋_GB2312" w:hAnsi="宋体" w:eastAsia="仿宋_GB2312" w:cs="Times New Roman"/>
          <w:color w:val="000000"/>
          <w:sz w:val="32"/>
          <w:szCs w:val="32"/>
          <w:highlight w:val="none"/>
          <w:u w:val="none"/>
          <w:lang w:val="en-US" w:eastAsia="zh-CN"/>
        </w:rPr>
        <w:t>召回公告至被调查当日总共销售了</w:t>
      </w:r>
      <w:r>
        <w:rPr>
          <w:rFonts w:hint="eastAsia" w:ascii="Times New Roman" w:hAnsi="Times New Roman" w:eastAsia="仿宋_GB2312" w:cs="Times New Roman"/>
          <w:color w:val="000000"/>
          <w:sz w:val="32"/>
          <w:szCs w:val="32"/>
          <w:highlight w:val="none"/>
          <w:u w:val="none"/>
          <w:lang w:val="en-US" w:eastAsia="zh-CN"/>
        </w:rPr>
        <w:t>2</w:t>
      </w:r>
      <w:r>
        <w:rPr>
          <w:rFonts w:hint="eastAsia" w:ascii="仿宋_GB2312" w:hAnsi="宋体" w:eastAsia="仿宋_GB2312" w:cs="Times New Roman"/>
          <w:color w:val="000000"/>
          <w:sz w:val="32"/>
          <w:szCs w:val="32"/>
          <w:highlight w:val="none"/>
          <w:u w:val="none"/>
          <w:lang w:val="en-US" w:eastAsia="zh-CN"/>
        </w:rPr>
        <w:t>瓶</w:t>
      </w:r>
      <w:r>
        <w:rPr>
          <w:rFonts w:hint="eastAsia" w:ascii="仿宋_GB2312" w:hAnsi="仿宋_GB2312" w:eastAsia="仿宋_GB2312" w:cs="仿宋_GB2312"/>
          <w:color w:val="000000"/>
          <w:sz w:val="32"/>
          <w:szCs w:val="32"/>
          <w:highlight w:val="none"/>
          <w:u w:val="none"/>
          <w:lang w:val="en-US" w:eastAsia="zh-CN"/>
        </w:rPr>
        <w:t>，其中</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瓶于</w:t>
      </w:r>
      <w:r>
        <w:rPr>
          <w:rFonts w:hint="eastAsia" w:ascii="Times New Roman" w:hAnsi="Times New Roman" w:eastAsia="仿宋_GB2312" w:cs="仿宋_GB2312"/>
          <w:color w:val="000000"/>
          <w:sz w:val="32"/>
          <w:szCs w:val="32"/>
          <w:highlight w:val="none"/>
          <w:u w:val="none"/>
          <w:lang w:val="en-US" w:eastAsia="zh-CN"/>
        </w:rPr>
        <w:t>2026</w:t>
      </w:r>
      <w:r>
        <w:rPr>
          <w:rFonts w:hint="eastAsia" w:ascii="仿宋_GB2312" w:hAnsi="仿宋_GB2312" w:eastAsia="仿宋_GB2312" w:cs="仿宋_GB2312"/>
          <w:color w:val="000000"/>
          <w:sz w:val="32"/>
          <w:szCs w:val="32"/>
          <w:highlight w:val="none"/>
          <w:u w:val="none"/>
          <w:lang w:val="en-US" w:eastAsia="zh-CN"/>
        </w:rPr>
        <w:t>年</w:t>
      </w:r>
      <w:r>
        <w:rPr>
          <w:rFonts w:hint="eastAsia" w:ascii="Times New Roman" w:hAnsi="Times New Roman" w:eastAsia="仿宋_GB2312" w:cs="仿宋_GB2312"/>
          <w:color w:val="000000"/>
          <w:sz w:val="32"/>
          <w:szCs w:val="32"/>
          <w:highlight w:val="none"/>
          <w:u w:val="none"/>
          <w:lang w:val="en-US" w:eastAsia="zh-CN"/>
        </w:rPr>
        <w:t>12</w:t>
      </w:r>
      <w:r>
        <w:rPr>
          <w:rFonts w:hint="eastAsia" w:ascii="仿宋_GB2312" w:hAnsi="仿宋_GB2312" w:eastAsia="仿宋_GB2312" w:cs="仿宋_GB2312"/>
          <w:color w:val="000000"/>
          <w:sz w:val="32"/>
          <w:szCs w:val="32"/>
          <w:highlight w:val="none"/>
          <w:u w:val="none"/>
          <w:lang w:val="en-US" w:eastAsia="zh-CN"/>
        </w:rPr>
        <w:t>月</w:t>
      </w:r>
      <w:r>
        <w:rPr>
          <w:rFonts w:hint="eastAsia" w:ascii="Times New Roman" w:hAnsi="Times New Roman"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lang w:val="en-US" w:eastAsia="zh-CN"/>
        </w:rPr>
        <w:t>日以</w:t>
      </w:r>
      <w:r>
        <w:rPr>
          <w:rFonts w:hint="eastAsia" w:ascii="Times New Roman" w:hAnsi="Times New Roman" w:eastAsia="仿宋_GB2312" w:cs="仿宋_GB2312"/>
          <w:color w:val="000000"/>
          <w:sz w:val="32"/>
          <w:szCs w:val="32"/>
          <w:highlight w:val="none"/>
          <w:u w:val="none"/>
          <w:lang w:val="en-US" w:eastAsia="zh-CN"/>
        </w:rPr>
        <w:t>67</w:t>
      </w:r>
      <w:r>
        <w:rPr>
          <w:rFonts w:hint="eastAsia" w:ascii="仿宋_GB2312" w:hAnsi="仿宋_GB2312" w:eastAsia="仿宋_GB2312" w:cs="仿宋_GB2312"/>
          <w:color w:val="000000"/>
          <w:sz w:val="32"/>
          <w:szCs w:val="32"/>
          <w:highlight w:val="none"/>
          <w:u w:val="none"/>
          <w:lang w:val="en-US" w:eastAsia="zh-CN"/>
        </w:rPr>
        <w:t>元/瓶的会员价销售，获得利润</w:t>
      </w:r>
      <w:r>
        <w:rPr>
          <w:rFonts w:hint="eastAsia" w:ascii="Times New Roman" w:hAnsi="Times New Roman" w:eastAsia="仿宋_GB2312" w:cs="仿宋_GB2312"/>
          <w:color w:val="000000"/>
          <w:sz w:val="32"/>
          <w:szCs w:val="32"/>
          <w:highlight w:val="none"/>
          <w:u w:val="none"/>
          <w:lang w:val="en-US" w:eastAsia="zh-CN"/>
        </w:rPr>
        <w:t>67</w:t>
      </w:r>
      <w:r>
        <w:rPr>
          <w:rFonts w:hint="eastAsia" w:ascii="仿宋_GB2312" w:hAnsi="仿宋_GB2312" w:eastAsia="仿宋_GB2312" w:cs="仿宋_GB2312"/>
          <w:color w:val="000000"/>
          <w:sz w:val="32"/>
          <w:szCs w:val="32"/>
          <w:highlight w:val="none"/>
          <w:u w:val="none"/>
          <w:lang w:val="en-US" w:eastAsia="zh-CN"/>
        </w:rPr>
        <w:t>元；另一瓶于</w:t>
      </w:r>
      <w:r>
        <w:rPr>
          <w:rFonts w:hint="eastAsia" w:ascii="Times New Roman" w:hAnsi="Times New Roman" w:eastAsia="仿宋_GB2312" w:cs="仿宋_GB2312"/>
          <w:color w:val="000000"/>
          <w:sz w:val="32"/>
          <w:szCs w:val="32"/>
          <w:highlight w:val="none"/>
          <w:u w:val="none"/>
          <w:lang w:val="en-US" w:eastAsia="zh-CN"/>
        </w:rPr>
        <w:t>2026</w:t>
      </w:r>
      <w:r>
        <w:rPr>
          <w:rFonts w:hint="eastAsia" w:ascii="仿宋_GB2312" w:hAnsi="仿宋_GB2312" w:eastAsia="仿宋_GB2312" w:cs="仿宋_GB2312"/>
          <w:color w:val="000000"/>
          <w:sz w:val="32"/>
          <w:szCs w:val="32"/>
          <w:highlight w:val="none"/>
          <w:u w:val="none"/>
          <w:lang w:val="en-US" w:eastAsia="zh-CN"/>
        </w:rPr>
        <w:t>年</w:t>
      </w:r>
      <w:r>
        <w:rPr>
          <w:rFonts w:hint="eastAsia" w:ascii="Times New Roman" w:hAnsi="Times New Roman" w:eastAsia="仿宋_GB2312" w:cs="仿宋_GB2312"/>
          <w:color w:val="000000"/>
          <w:sz w:val="32"/>
          <w:szCs w:val="32"/>
          <w:highlight w:val="none"/>
          <w:u w:val="none"/>
          <w:lang w:val="en-US" w:eastAsia="zh-CN"/>
        </w:rPr>
        <w:t>12</w:t>
      </w:r>
      <w:r>
        <w:rPr>
          <w:rFonts w:hint="eastAsia" w:ascii="仿宋_GB2312" w:hAnsi="仿宋_GB2312" w:eastAsia="仿宋_GB2312" w:cs="仿宋_GB2312"/>
          <w:color w:val="000000"/>
          <w:sz w:val="32"/>
          <w:szCs w:val="32"/>
          <w:highlight w:val="none"/>
          <w:u w:val="none"/>
          <w:lang w:val="en-US" w:eastAsia="zh-CN"/>
        </w:rPr>
        <w:t>月</w:t>
      </w:r>
      <w:r>
        <w:rPr>
          <w:rFonts w:hint="eastAsia" w:ascii="Times New Roman" w:hAnsi="Times New Roman" w:eastAsia="仿宋_GB2312" w:cs="仿宋_GB2312"/>
          <w:color w:val="000000"/>
          <w:sz w:val="32"/>
          <w:szCs w:val="32"/>
          <w:highlight w:val="none"/>
          <w:u w:val="none"/>
          <w:lang w:val="en-US" w:eastAsia="zh-CN"/>
        </w:rPr>
        <w:t>26</w:t>
      </w:r>
      <w:r>
        <w:rPr>
          <w:rFonts w:hint="eastAsia" w:ascii="仿宋_GB2312" w:hAnsi="仿宋_GB2312" w:eastAsia="仿宋_GB2312" w:cs="仿宋_GB2312"/>
          <w:color w:val="000000"/>
          <w:sz w:val="32"/>
          <w:szCs w:val="32"/>
          <w:highlight w:val="none"/>
          <w:u w:val="none"/>
          <w:lang w:val="en-US" w:eastAsia="zh-CN"/>
        </w:rPr>
        <w:t>日在“美团”平台上以</w:t>
      </w:r>
      <w:r>
        <w:rPr>
          <w:rFonts w:hint="eastAsia" w:ascii="Times New Roman" w:hAnsi="Times New Roman" w:eastAsia="仿宋_GB2312" w:cs="仿宋"/>
          <w:color w:val="000000"/>
          <w:sz w:val="32"/>
          <w:szCs w:val="32"/>
          <w:highlight w:val="none"/>
          <w:u w:val="none"/>
          <w:lang w:val="en-US" w:eastAsia="zh-CN"/>
        </w:rPr>
        <w:t>80</w:t>
      </w:r>
      <w:r>
        <w:rPr>
          <w:rFonts w:hint="eastAsia" w:ascii="仿宋_GB2312" w:hAnsi="仿宋" w:eastAsia="仿宋_GB2312" w:cs="仿宋"/>
          <w:color w:val="000000"/>
          <w:sz w:val="32"/>
          <w:szCs w:val="32"/>
          <w:highlight w:val="none"/>
          <w:u w:val="none"/>
          <w:lang w:val="en-US" w:eastAsia="zh-CN"/>
        </w:rPr>
        <w:t>元/瓶的价格销售，由于当日平台有优惠活动加上平台抽成，买家实付</w:t>
      </w:r>
      <w:r>
        <w:rPr>
          <w:rFonts w:hint="eastAsia" w:ascii="Times New Roman" w:hAnsi="Times New Roman" w:eastAsia="仿宋_GB2312" w:cs="仿宋"/>
          <w:color w:val="000000"/>
          <w:sz w:val="32"/>
          <w:szCs w:val="32"/>
          <w:highlight w:val="none"/>
          <w:u w:val="none"/>
          <w:lang w:val="en-US" w:eastAsia="zh-CN"/>
        </w:rPr>
        <w:t>67</w:t>
      </w:r>
      <w:r>
        <w:rPr>
          <w:rFonts w:hint="eastAsia" w:ascii="仿宋_GB2312" w:hAnsi="仿宋" w:eastAsia="仿宋_GB2312" w:cs="仿宋"/>
          <w:color w:val="000000"/>
          <w:sz w:val="32"/>
          <w:szCs w:val="32"/>
          <w:highlight w:val="none"/>
          <w:u w:val="none"/>
          <w:lang w:val="en-US" w:eastAsia="zh-CN"/>
        </w:rPr>
        <w:t>.</w:t>
      </w:r>
      <w:r>
        <w:rPr>
          <w:rFonts w:hint="eastAsia" w:ascii="Times New Roman" w:hAnsi="Times New Roman" w:eastAsia="仿宋_GB2312" w:cs="仿宋"/>
          <w:color w:val="000000"/>
          <w:sz w:val="32"/>
          <w:szCs w:val="32"/>
          <w:highlight w:val="none"/>
          <w:u w:val="none"/>
          <w:lang w:val="en-US" w:eastAsia="zh-CN"/>
        </w:rPr>
        <w:t>50</w:t>
      </w:r>
      <w:r>
        <w:rPr>
          <w:rFonts w:hint="eastAsia" w:ascii="仿宋_GB2312" w:hAnsi="仿宋" w:eastAsia="仿宋_GB2312" w:cs="仿宋"/>
          <w:color w:val="000000"/>
          <w:sz w:val="32"/>
          <w:szCs w:val="32"/>
          <w:highlight w:val="none"/>
          <w:u w:val="none"/>
          <w:lang w:val="en-US" w:eastAsia="zh-CN"/>
        </w:rPr>
        <w:t>元，药店实收</w:t>
      </w:r>
      <w:r>
        <w:rPr>
          <w:rFonts w:hint="eastAsia" w:ascii="Times New Roman" w:hAnsi="Times New Roman" w:eastAsia="仿宋_GB2312" w:cs="仿宋"/>
          <w:color w:val="000000"/>
          <w:sz w:val="32"/>
          <w:szCs w:val="32"/>
          <w:highlight w:val="none"/>
          <w:u w:val="none"/>
          <w:lang w:val="en-US" w:eastAsia="zh-CN"/>
        </w:rPr>
        <w:t>52</w:t>
      </w:r>
      <w:r>
        <w:rPr>
          <w:rFonts w:hint="eastAsia" w:ascii="仿宋_GB2312" w:hAnsi="仿宋" w:eastAsia="仿宋_GB2312" w:cs="仿宋"/>
          <w:color w:val="000000"/>
          <w:sz w:val="32"/>
          <w:szCs w:val="32"/>
          <w:highlight w:val="none"/>
          <w:u w:val="none"/>
          <w:lang w:val="en-US" w:eastAsia="zh-CN"/>
        </w:rPr>
        <w:t>.</w:t>
      </w:r>
      <w:r>
        <w:rPr>
          <w:rFonts w:hint="eastAsia" w:ascii="Times New Roman" w:hAnsi="Times New Roman" w:eastAsia="仿宋_GB2312" w:cs="仿宋"/>
          <w:color w:val="000000"/>
          <w:sz w:val="32"/>
          <w:szCs w:val="32"/>
          <w:highlight w:val="none"/>
          <w:u w:val="none"/>
          <w:lang w:val="en-US" w:eastAsia="zh-CN"/>
        </w:rPr>
        <w:t>40</w:t>
      </w:r>
      <w:r>
        <w:rPr>
          <w:rFonts w:hint="eastAsia" w:ascii="仿宋_GB2312" w:hAnsi="仿宋" w:eastAsia="仿宋_GB2312" w:cs="仿宋"/>
          <w:color w:val="000000"/>
          <w:sz w:val="32"/>
          <w:szCs w:val="32"/>
          <w:highlight w:val="none"/>
          <w:u w:val="none"/>
          <w:lang w:val="en-US" w:eastAsia="zh-CN"/>
        </w:rPr>
        <w:t>元。上述涉案</w:t>
      </w:r>
      <w:r>
        <w:rPr>
          <w:rFonts w:hint="eastAsia" w:ascii="仿宋_GB2312" w:hAnsi="仿宋_GB2312" w:eastAsia="仿宋_GB2312" w:cs="仿宋_GB2312"/>
          <w:color w:val="000000"/>
          <w:sz w:val="32"/>
          <w:szCs w:val="32"/>
          <w:highlight w:val="none"/>
          <w:u w:val="none"/>
          <w:lang w:val="en-US" w:eastAsia="zh-CN"/>
        </w:rPr>
        <w:t>第一类医疗器械</w:t>
      </w:r>
      <w:r>
        <w:rPr>
          <w:rFonts w:hint="eastAsia" w:ascii="仿宋_GB2312" w:hAnsi="Times New Roman" w:eastAsia="仿宋_GB2312" w:cs="仿宋_GB2312"/>
          <w:color w:val="000000"/>
          <w:sz w:val="32"/>
          <w:highlight w:val="none"/>
          <w:u w:val="none"/>
          <w:lang w:val="en-US" w:eastAsia="zh-CN"/>
        </w:rPr>
        <w:t>的货值金额</w:t>
      </w:r>
      <w:r>
        <w:rPr>
          <w:rFonts w:hint="eastAsia" w:ascii="仿宋_GB2312" w:hAnsi="宋体" w:eastAsia="仿宋_GB2312" w:cs="Times New Roman"/>
          <w:color w:val="000000"/>
          <w:sz w:val="32"/>
          <w:szCs w:val="32"/>
          <w:highlight w:val="none"/>
          <w:u w:val="none"/>
          <w:lang w:val="en-US" w:eastAsia="zh-CN"/>
        </w:rPr>
        <w:t>为</w:t>
      </w:r>
      <w:r>
        <w:rPr>
          <w:rFonts w:hint="eastAsia" w:ascii="Times New Roman" w:hAnsi="Times New Roman" w:eastAsia="仿宋_GB2312" w:cs="Times New Roman"/>
          <w:color w:val="000000"/>
          <w:sz w:val="32"/>
          <w:szCs w:val="32"/>
          <w:highlight w:val="none"/>
          <w:u w:val="none"/>
          <w:lang w:val="en-US" w:eastAsia="zh-CN"/>
        </w:rPr>
        <w:t>419</w:t>
      </w:r>
      <w:r>
        <w:rPr>
          <w:rFonts w:hint="eastAsia" w:ascii="仿宋_GB2312" w:hAnsi="宋体" w:eastAsia="仿宋_GB2312" w:cs="Times New Roman"/>
          <w:color w:val="000000"/>
          <w:sz w:val="32"/>
          <w:szCs w:val="32"/>
          <w:highlight w:val="none"/>
          <w:u w:val="none"/>
          <w:lang w:val="en-US" w:eastAsia="zh-CN"/>
        </w:rPr>
        <w:t>元，违法所得为</w:t>
      </w:r>
      <w:r>
        <w:rPr>
          <w:rFonts w:hint="eastAsia" w:ascii="Times New Roman" w:hAnsi="Times New Roman" w:eastAsia="仿宋_GB2312" w:cs="Times New Roman"/>
          <w:color w:val="000000"/>
          <w:sz w:val="32"/>
          <w:szCs w:val="32"/>
          <w:highlight w:val="none"/>
          <w:u w:val="none"/>
          <w:lang w:val="en-US" w:eastAsia="zh-CN"/>
        </w:rPr>
        <w:t>119</w:t>
      </w:r>
      <w:r>
        <w:rPr>
          <w:rFonts w:hint="eastAsia" w:ascii="仿宋_GB2312" w:hAnsi="宋体"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40</w:t>
      </w:r>
      <w:r>
        <w:rPr>
          <w:rFonts w:hint="eastAsia" w:ascii="仿宋_GB2312" w:hAnsi="宋体" w:eastAsia="仿宋_GB2312" w:cs="Times New Roman"/>
          <w:color w:val="000000"/>
          <w:sz w:val="32"/>
          <w:szCs w:val="32"/>
          <w:highlight w:val="none"/>
          <w:u w:val="none"/>
          <w:lang w:val="en-US" w:eastAsia="zh-CN"/>
        </w:rPr>
        <w:t>元。</w:t>
      </w:r>
    </w:p>
    <w:p w14:paraId="7B52BEA1">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上述事实，主要有以下证据证明：</w:t>
      </w:r>
    </w:p>
    <w:p w14:paraId="384662A9">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default"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、当事人《营业执照》、《医疗器械网络销售备案凭证》等资质材料复印件，证明当事人经营活动的主体资质；</w:t>
      </w:r>
    </w:p>
    <w:p w14:paraId="418CA490">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val="en-US" w:eastAsia="zh-CN"/>
        </w:rPr>
        <w:t>、负责人赵竹红及委托人苏素勤的《居民身份证》复印件各一份，证明赵竹红及苏素勤的合法身份信息；</w:t>
      </w:r>
    </w:p>
    <w:p w14:paraId="443A9A5A">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val="en-US" w:eastAsia="zh-CN"/>
        </w:rPr>
        <w:t>、《现场检查笔录》，证明执法人员依法开展现场检查情况的事实；</w:t>
      </w:r>
    </w:p>
    <w:p w14:paraId="3714C19C">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4、《询问笔录》（第1次询问），证明当事人销售不符合备案的产品技术要求的医疗器械的事实及涉案产品货值金额；</w:t>
      </w:r>
    </w:p>
    <w:p w14:paraId="59666F2D">
      <w:pPr>
        <w:pStyle w:val="2"/>
        <w:jc w:val="both"/>
        <w:rPr>
          <w:rFonts w:hint="default"/>
          <w:lang w:val="en-US" w:eastAsia="zh-CN"/>
        </w:rPr>
      </w:pPr>
      <w:r>
        <w:rPr>
          <w:rFonts w:hint="eastAsia" w:hAnsi="仿宋_GB2312" w:cs="仿宋_GB2312"/>
          <w:color w:val="000000"/>
          <w:sz w:val="32"/>
          <w:szCs w:val="32"/>
          <w:highlight w:val="none"/>
          <w:u w:val="none"/>
          <w:lang w:val="en-US" w:eastAsia="zh-CN"/>
        </w:rPr>
        <w:t xml:space="preserve">    </w:t>
      </w:r>
      <w:r>
        <w:rPr>
          <w:rFonts w:hint="default" w:ascii="Times New Roman" w:hAnsi="Times New Roman" w:cs="Times New Roman"/>
          <w:color w:val="000000"/>
          <w:sz w:val="32"/>
          <w:szCs w:val="32"/>
          <w:highlight w:val="none"/>
          <w:u w:val="none"/>
          <w:lang w:val="en-US" w:eastAsia="zh-CN"/>
        </w:rPr>
        <w:t>5</w:t>
      </w:r>
      <w:r>
        <w:rPr>
          <w:rFonts w:hint="eastAsia" w:hAnsi="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《询问笔录》</w:t>
      </w:r>
      <w:r>
        <w:rPr>
          <w:rFonts w:hint="eastAsia" w:hAnsi="仿宋_GB2312" w:cs="仿宋_GB2312"/>
          <w:color w:val="000000"/>
          <w:sz w:val="32"/>
          <w:szCs w:val="32"/>
          <w:highlight w:val="none"/>
          <w:u w:val="none"/>
          <w:lang w:val="en-US" w:eastAsia="zh-CN"/>
        </w:rPr>
        <w:t>（第2次询问），证明当事人销售不</w:t>
      </w:r>
      <w:r>
        <w:rPr>
          <w:rFonts w:hint="eastAsia" w:ascii="仿宋_GB2312" w:hAnsi="仿宋_GB2312" w:eastAsia="仿宋_GB2312" w:cs="仿宋_GB2312"/>
          <w:color w:val="000000"/>
          <w:sz w:val="32"/>
          <w:szCs w:val="32"/>
          <w:highlight w:val="none"/>
          <w:u w:val="none"/>
          <w:lang w:val="en-US" w:eastAsia="zh-CN"/>
        </w:rPr>
        <w:t>符合备案的产品技术要求的</w:t>
      </w:r>
      <w:r>
        <w:rPr>
          <w:rFonts w:hint="eastAsia" w:hAnsi="仿宋_GB2312" w:cs="仿宋_GB2312"/>
          <w:color w:val="000000"/>
          <w:sz w:val="32"/>
          <w:szCs w:val="32"/>
          <w:highlight w:val="none"/>
          <w:u w:val="none"/>
          <w:lang w:val="en-US" w:eastAsia="zh-CN"/>
        </w:rPr>
        <w:t>医疗器械与厂家发布的召回公告产品为同一批次的事实</w:t>
      </w:r>
      <w:r>
        <w:rPr>
          <w:rFonts w:hint="eastAsia" w:hAnsi="仿宋_GB2312" w:cs="仿宋_GB2312"/>
          <w:color w:val="000000"/>
          <w:sz w:val="32"/>
          <w:szCs w:val="32"/>
          <w:highlight w:val="none"/>
          <w:u w:val="none"/>
          <w:lang w:eastAsia="zh-CN"/>
        </w:rPr>
        <w:t>；</w:t>
      </w:r>
    </w:p>
    <w:p w14:paraId="31D652A0">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lang w:val="en-US" w:eastAsia="zh-CN"/>
        </w:rPr>
        <w:t>、融水市监强制﹝</w:t>
      </w:r>
      <w:r>
        <w:rPr>
          <w:rFonts w:hint="eastAsia" w:ascii="Times New Roman" w:hAnsi="Times New Roman" w:eastAsia="仿宋_GB2312" w:cs="仿宋_GB2312"/>
          <w:color w:val="000000"/>
          <w:sz w:val="32"/>
          <w:szCs w:val="32"/>
          <w:highlight w:val="none"/>
          <w:u w:val="none"/>
          <w:lang w:val="en-US" w:eastAsia="zh-CN"/>
        </w:rPr>
        <w:t>2026</w:t>
      </w:r>
      <w:r>
        <w:rPr>
          <w:rFonts w:hint="eastAsia" w:ascii="仿宋_GB2312" w:hAnsi="仿宋_GB2312" w:eastAsia="仿宋_GB2312" w:cs="仿宋_GB2312"/>
          <w:color w:val="000000"/>
          <w:sz w:val="32"/>
          <w:szCs w:val="32"/>
          <w:highlight w:val="none"/>
          <w:u w:val="none"/>
          <w:lang w:val="en-US" w:eastAsia="zh-CN"/>
        </w:rPr>
        <w:t>﹞</w:t>
      </w:r>
      <w:r>
        <w:rPr>
          <w:rFonts w:hint="eastAsia" w:ascii="Times New Roman" w:hAnsi="Times New Roman"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val="en-US" w:eastAsia="zh-CN"/>
        </w:rPr>
        <w:t>号《实施行政强制措施决定书》及《财物清单》，证明涉案物品的品种、数量等信息；</w:t>
      </w:r>
    </w:p>
    <w:p w14:paraId="35E79973">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7</w:t>
      </w:r>
      <w:r>
        <w:rPr>
          <w:rFonts w:hint="eastAsia" w:ascii="仿宋_GB2312" w:hAnsi="仿宋_GB2312" w:eastAsia="仿宋_GB2312" w:cs="仿宋_GB2312"/>
          <w:color w:val="000000"/>
          <w:sz w:val="32"/>
          <w:szCs w:val="32"/>
          <w:highlight w:val="none"/>
          <w:u w:val="none"/>
          <w:lang w:val="en-US" w:eastAsia="zh-CN"/>
        </w:rPr>
        <w:t>、证据提取单</w:t>
      </w:r>
      <w:r>
        <w:rPr>
          <w:rFonts w:hint="eastAsia" w:ascii="Times New Roman" w:hAnsi="Times New Roman"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lang w:val="en-US" w:eastAsia="zh-CN"/>
        </w:rPr>
        <w:t>单，证明执法人员现场检查和扣押当事人销售</w:t>
      </w:r>
      <w:r>
        <w:rPr>
          <w:rFonts w:hint="eastAsia" w:ascii="仿宋_GB2312" w:hAnsi="仿宋_GB2312" w:eastAsia="仿宋_GB2312" w:cs="仿宋_GB2312"/>
          <w:color w:val="000000"/>
          <w:sz w:val="32"/>
          <w:szCs w:val="32"/>
          <w:highlight w:val="none"/>
          <w:u w:val="none"/>
        </w:rPr>
        <w:t>不符</w:t>
      </w:r>
      <w:r>
        <w:rPr>
          <w:rFonts w:hint="eastAsia" w:ascii="仿宋_GB2312" w:hAnsi="仿宋_GB2312" w:eastAsia="仿宋_GB2312" w:cs="仿宋_GB2312"/>
          <w:color w:val="000000"/>
          <w:sz w:val="32"/>
          <w:szCs w:val="32"/>
          <w:highlight w:val="none"/>
          <w:u w:val="none"/>
          <w:lang w:val="en-US" w:eastAsia="zh-CN"/>
        </w:rPr>
        <w:t>合</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产品技术要求</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医疗器械</w:t>
      </w:r>
      <w:r>
        <w:rPr>
          <w:rFonts w:hint="eastAsia" w:ascii="仿宋_GB2312" w:hAnsi="仿宋_GB2312" w:eastAsia="仿宋_GB2312" w:cs="仿宋_GB2312"/>
          <w:color w:val="000000"/>
          <w:sz w:val="32"/>
          <w:highlight w:val="none"/>
          <w:u w:val="none"/>
        </w:rPr>
        <w:t>的</w:t>
      </w:r>
      <w:r>
        <w:rPr>
          <w:rFonts w:hint="eastAsia" w:ascii="仿宋_GB2312" w:hAnsi="仿宋_GB2312" w:eastAsia="仿宋_GB2312" w:cs="仿宋_GB2312"/>
          <w:color w:val="000000"/>
          <w:sz w:val="32"/>
          <w:highlight w:val="none"/>
          <w:u w:val="none"/>
          <w:lang w:val="en-US" w:eastAsia="zh-CN"/>
        </w:rPr>
        <w:t>事实</w:t>
      </w:r>
      <w:r>
        <w:rPr>
          <w:rFonts w:hint="eastAsia" w:ascii="仿宋_GB2312" w:hAnsi="仿宋_GB2312" w:eastAsia="仿宋_GB2312" w:cs="仿宋_GB2312"/>
          <w:color w:val="000000"/>
          <w:sz w:val="32"/>
          <w:szCs w:val="32"/>
          <w:highlight w:val="none"/>
          <w:u w:val="none"/>
          <w:lang w:val="en-US" w:eastAsia="zh-CN"/>
        </w:rPr>
        <w:t>；</w:t>
      </w:r>
    </w:p>
    <w:p w14:paraId="38A74AE7">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8</w:t>
      </w:r>
      <w:r>
        <w:rPr>
          <w:rFonts w:hint="eastAsia" w:ascii="仿宋_GB2312" w:hAnsi="仿宋_GB2312" w:eastAsia="仿宋_GB2312" w:cs="仿宋_GB2312"/>
          <w:color w:val="000000"/>
          <w:sz w:val="32"/>
          <w:szCs w:val="32"/>
          <w:highlight w:val="none"/>
          <w:u w:val="none"/>
          <w:lang w:val="en-US" w:eastAsia="zh-CN"/>
        </w:rPr>
        <w:t>、生产企业的召回公告截图、附件《医疗器械召回事件报告表》及附表1的复印件，证明涉案物品被生产厂家公告召回的事实；</w:t>
      </w:r>
    </w:p>
    <w:p w14:paraId="1EA0DDFB">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9</w:t>
      </w:r>
      <w:r>
        <w:rPr>
          <w:rFonts w:hint="eastAsia" w:ascii="仿宋_GB2312" w:hAnsi="仿宋_GB2312" w:eastAsia="仿宋_GB2312" w:cs="仿宋_GB2312"/>
          <w:color w:val="000000"/>
          <w:sz w:val="32"/>
          <w:szCs w:val="32"/>
          <w:highlight w:val="none"/>
          <w:u w:val="none"/>
          <w:lang w:val="en-US" w:eastAsia="zh-CN"/>
        </w:rPr>
        <w:t>、《行政检查通知书》，证明执法人员到现场核查的事实；</w:t>
      </w:r>
    </w:p>
    <w:p w14:paraId="4277BB7F">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lang w:val="en-US" w:eastAsia="zh-CN"/>
        </w:rPr>
        <w:t>、网络销售平台订单截图及销售流水帐截图等，证明当事人销售</w:t>
      </w:r>
      <w:r>
        <w:rPr>
          <w:rFonts w:hint="eastAsia" w:ascii="仿宋_GB2312" w:hAnsi="仿宋_GB2312" w:eastAsia="仿宋_GB2312" w:cs="仿宋_GB2312"/>
          <w:color w:val="000000"/>
          <w:sz w:val="32"/>
          <w:szCs w:val="32"/>
          <w:highlight w:val="none"/>
          <w:u w:val="none"/>
        </w:rPr>
        <w:t>不符</w:t>
      </w:r>
      <w:r>
        <w:rPr>
          <w:rFonts w:hint="eastAsia" w:ascii="仿宋_GB2312" w:hAnsi="仿宋_GB2312" w:eastAsia="仿宋_GB2312" w:cs="仿宋_GB2312"/>
          <w:color w:val="000000"/>
          <w:sz w:val="32"/>
          <w:szCs w:val="32"/>
          <w:highlight w:val="none"/>
          <w:u w:val="none"/>
          <w:lang w:val="en-US" w:eastAsia="zh-CN"/>
        </w:rPr>
        <w:t>合</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产品技术要求</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医疗器械</w:t>
      </w:r>
      <w:r>
        <w:rPr>
          <w:rFonts w:hint="eastAsia" w:ascii="仿宋_GB2312" w:hAnsi="仿宋_GB2312" w:eastAsia="仿宋_GB2312" w:cs="仿宋_GB2312"/>
          <w:color w:val="000000"/>
          <w:sz w:val="32"/>
          <w:highlight w:val="none"/>
          <w:u w:val="none"/>
        </w:rPr>
        <w:t>的</w:t>
      </w:r>
      <w:r>
        <w:rPr>
          <w:rFonts w:hint="eastAsia" w:ascii="仿宋_GB2312" w:hAnsi="仿宋_GB2312" w:eastAsia="仿宋_GB2312" w:cs="仿宋_GB2312"/>
          <w:color w:val="000000"/>
          <w:sz w:val="32"/>
          <w:highlight w:val="none"/>
          <w:u w:val="none"/>
          <w:lang w:val="en-US" w:eastAsia="zh-CN"/>
        </w:rPr>
        <w:t>事实</w:t>
      </w:r>
      <w:r>
        <w:rPr>
          <w:rFonts w:hint="eastAsia" w:ascii="仿宋_GB2312" w:hAnsi="仿宋_GB2312" w:eastAsia="仿宋_GB2312" w:cs="仿宋_GB2312"/>
          <w:color w:val="000000"/>
          <w:sz w:val="32"/>
          <w:szCs w:val="32"/>
          <w:highlight w:val="none"/>
          <w:u w:val="none"/>
          <w:lang w:val="en-US" w:eastAsia="zh-CN"/>
        </w:rPr>
        <w:t>；</w:t>
      </w:r>
    </w:p>
    <w:p w14:paraId="79FFBE1C">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11</w:t>
      </w:r>
      <w:r>
        <w:rPr>
          <w:rFonts w:hint="eastAsia" w:ascii="仿宋_GB2312" w:hAnsi="仿宋_GB2312" w:eastAsia="仿宋_GB2312" w:cs="仿宋_GB2312"/>
          <w:color w:val="000000"/>
          <w:sz w:val="32"/>
          <w:szCs w:val="32"/>
          <w:highlight w:val="none"/>
          <w:u w:val="none"/>
          <w:lang w:val="en-US" w:eastAsia="zh-CN"/>
        </w:rPr>
        <w:t>、生产厂家《营业执照》、《医疗器械生产许可证》等资质材料复印件，证明生产厂家的生产资质；</w:t>
      </w:r>
    </w:p>
    <w:p w14:paraId="6C3D19DA">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12</w:t>
      </w:r>
      <w:r>
        <w:rPr>
          <w:rFonts w:hint="eastAsia" w:ascii="仿宋_GB2312" w:hAnsi="仿宋_GB2312" w:eastAsia="仿宋_GB2312" w:cs="仿宋_GB2312"/>
          <w:color w:val="000000"/>
          <w:sz w:val="32"/>
          <w:szCs w:val="32"/>
          <w:highlight w:val="none"/>
          <w:u w:val="none"/>
          <w:lang w:val="en-US" w:eastAsia="zh-CN"/>
        </w:rPr>
        <w:t>、授权委托书一份，证明负责人赵竹红与店长苏素勤的委托关系；</w:t>
      </w:r>
    </w:p>
    <w:p w14:paraId="686A6328">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13</w:t>
      </w:r>
      <w:r>
        <w:rPr>
          <w:rFonts w:hint="eastAsia" w:ascii="仿宋_GB2312" w:hAnsi="仿宋_GB2312" w:eastAsia="仿宋_GB2312" w:cs="仿宋_GB2312"/>
          <w:color w:val="000000"/>
          <w:sz w:val="32"/>
          <w:szCs w:val="32"/>
          <w:highlight w:val="none"/>
          <w:u w:val="none"/>
          <w:lang w:val="en-US" w:eastAsia="zh-CN"/>
        </w:rPr>
        <w:t>.涉案医疗器械的进销单、配送单、调拨单及销售小票复印件，证明该店对涉案物品的进货价格、销售数量及货值金额等；</w:t>
      </w:r>
    </w:p>
    <w:p w14:paraId="533A7F25">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_GB2312" w:hAnsi="仿宋_GB2312"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14</w:t>
      </w:r>
      <w:r>
        <w:rPr>
          <w:rFonts w:hint="eastAsia" w:ascii="仿宋_GB2312" w:hAnsi="仿宋_GB2312" w:eastAsia="仿宋_GB2312" w:cs="仿宋_GB2312"/>
          <w:color w:val="000000"/>
          <w:sz w:val="32"/>
          <w:szCs w:val="32"/>
          <w:highlight w:val="none"/>
          <w:u w:val="none"/>
          <w:lang w:val="en-US" w:eastAsia="zh-CN"/>
        </w:rPr>
        <w:t>.投诉举报平台转办通知及投诉举报登记表，证明举报人对该物品举报的事实。</w:t>
      </w:r>
    </w:p>
    <w:p w14:paraId="3D9086A6">
      <w:pPr>
        <w:pStyle w:val="4"/>
        <w:keepNext w:val="0"/>
        <w:keepLines w:val="0"/>
        <w:pageBreakBefore w:val="0"/>
        <w:tabs>
          <w:tab w:val="left" w:pos="9060"/>
        </w:tabs>
        <w:kinsoku/>
        <w:overflowPunct/>
        <w:topLinePunct w:val="0"/>
        <w:bidi w:val="0"/>
        <w:spacing w:line="50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上述执法人员所调查取证的证据材料相互认证，并由出证人在相关材料上签字确认，经查证属实，足以认定当事人</w:t>
      </w:r>
      <w:r>
        <w:rPr>
          <w:rFonts w:hint="eastAsia" w:ascii="仿宋_GB2312" w:hAnsi="仿宋_GB2312" w:eastAsia="仿宋_GB2312" w:cs="仿宋_GB2312"/>
          <w:color w:val="000000"/>
          <w:sz w:val="32"/>
          <w:szCs w:val="32"/>
          <w:highlight w:val="none"/>
          <w:u w:val="none"/>
          <w:lang w:val="en-US" w:eastAsia="zh-CN"/>
        </w:rPr>
        <w:t>销售</w:t>
      </w:r>
      <w:r>
        <w:rPr>
          <w:rFonts w:hint="eastAsia" w:ascii="仿宋_GB2312" w:hAnsi="仿宋_GB2312" w:eastAsia="仿宋_GB2312" w:cs="仿宋_GB2312"/>
          <w:color w:val="000000"/>
          <w:sz w:val="32"/>
          <w:szCs w:val="32"/>
          <w:highlight w:val="none"/>
          <w:u w:val="none"/>
        </w:rPr>
        <w:t>不符</w:t>
      </w:r>
      <w:r>
        <w:rPr>
          <w:rFonts w:hint="eastAsia" w:ascii="仿宋_GB2312" w:hAnsi="仿宋_GB2312" w:eastAsia="仿宋_GB2312" w:cs="仿宋_GB2312"/>
          <w:color w:val="000000"/>
          <w:sz w:val="32"/>
          <w:szCs w:val="32"/>
          <w:highlight w:val="none"/>
          <w:u w:val="none"/>
          <w:lang w:val="en-US" w:eastAsia="zh-CN"/>
        </w:rPr>
        <w:t>合</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产品技术要求</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医疗器械</w:t>
      </w:r>
      <w:r>
        <w:rPr>
          <w:rFonts w:hint="eastAsia" w:ascii="仿宋_GB2312" w:hAnsi="仿宋_GB2312" w:eastAsia="仿宋_GB2312" w:cs="仿宋_GB2312"/>
          <w:color w:val="000000"/>
          <w:sz w:val="32"/>
          <w:highlight w:val="none"/>
          <w:u w:val="none"/>
        </w:rPr>
        <w:t>的</w:t>
      </w:r>
      <w:r>
        <w:rPr>
          <w:rFonts w:hint="eastAsia" w:ascii="Times New Roman" w:eastAsia="仿宋_GB2312" w:cs="仿宋_GB2312"/>
          <w:b w:val="0"/>
          <w:bCs/>
          <w:color w:val="000000"/>
          <w:u w:val="none"/>
        </w:rPr>
        <w:t xml:space="preserve">违法事实。 </w:t>
      </w:r>
    </w:p>
    <w:p w14:paraId="1520CBA6">
      <w:pPr>
        <w:pStyle w:val="4"/>
        <w:keepNext w:val="0"/>
        <w:keepLines w:val="0"/>
        <w:pageBreakBefore w:val="0"/>
        <w:tabs>
          <w:tab w:val="left" w:pos="9060"/>
        </w:tabs>
        <w:kinsoku/>
        <w:overflowPunct/>
        <w:topLinePunct w:val="0"/>
        <w:bidi w:val="0"/>
        <w:spacing w:line="500" w:lineRule="exact"/>
        <w:ind w:firstLine="640" w:firstLineChars="200"/>
        <w:textAlignment w:val="auto"/>
        <w:rPr>
          <w:rFonts w:hint="default"/>
          <w:lang w:val="en-US" w:eastAsia="zh-CN"/>
        </w:rPr>
      </w:pPr>
      <w:r>
        <w:rPr>
          <w:rFonts w:hint="eastAsia" w:ascii="Times New Roman" w:eastAsia="仿宋_GB2312" w:cs="仿宋_GB2312"/>
          <w:b w:val="0"/>
          <w:bCs/>
          <w:color w:val="000000"/>
          <w:u w:val="none"/>
        </w:rPr>
        <w:t>202</w:t>
      </w:r>
      <w:r>
        <w:rPr>
          <w:rFonts w:hint="eastAsia" w:ascii="Times New Roman" w:eastAsia="仿宋_GB2312" w:cs="仿宋_GB2312"/>
          <w:b w:val="0"/>
          <w:bCs/>
          <w:color w:val="000000"/>
          <w:u w:val="none"/>
          <w:lang w:val="en-US" w:eastAsia="zh-CN"/>
        </w:rPr>
        <w:t>6</w:t>
      </w:r>
      <w:r>
        <w:rPr>
          <w:rFonts w:hint="eastAsia" w:ascii="Times New Roman" w:eastAsia="仿宋_GB2312" w:cs="仿宋_GB2312"/>
          <w:b w:val="0"/>
          <w:bCs/>
          <w:color w:val="000000"/>
          <w:u w:val="none"/>
        </w:rPr>
        <w:t>年</w:t>
      </w:r>
      <w:r>
        <w:rPr>
          <w:rFonts w:hint="eastAsia" w:ascii="Times New Roman" w:eastAsia="仿宋_GB2312" w:cs="仿宋_GB2312"/>
          <w:b w:val="0"/>
          <w:bCs/>
          <w:color w:val="000000"/>
          <w:u w:val="none"/>
          <w:lang w:val="en-US" w:eastAsia="zh-CN"/>
        </w:rPr>
        <w:t>2</w:t>
      </w:r>
      <w:r>
        <w:rPr>
          <w:rFonts w:hint="eastAsia" w:ascii="Times New Roman" w:eastAsia="仿宋_GB2312" w:cs="仿宋_GB2312"/>
          <w:b w:val="0"/>
          <w:bCs/>
          <w:color w:val="000000"/>
          <w:u w:val="none"/>
        </w:rPr>
        <w:t>月</w:t>
      </w:r>
      <w:r>
        <w:rPr>
          <w:rFonts w:hint="eastAsia" w:ascii="Times New Roman" w:eastAsia="仿宋_GB2312" w:cs="仿宋_GB2312"/>
          <w:b w:val="0"/>
          <w:bCs/>
          <w:color w:val="000000"/>
          <w:u w:val="none"/>
          <w:lang w:val="en-US" w:eastAsia="zh-CN"/>
        </w:rPr>
        <w:t>28</w:t>
      </w:r>
      <w:r>
        <w:rPr>
          <w:rFonts w:hint="eastAsia" w:ascii="Times New Roman" w:eastAsia="仿宋_GB2312" w:cs="仿宋_GB2312"/>
          <w:b w:val="0"/>
          <w:bCs/>
          <w:color w:val="000000"/>
          <w:u w:val="none"/>
        </w:rPr>
        <w:t>日</w:t>
      </w:r>
      <w:r>
        <w:rPr>
          <w:rFonts w:hint="eastAsia" w:ascii="Times New Roman" w:eastAsia="仿宋_GB2312" w:cs="仿宋_GB2312"/>
          <w:b w:val="0"/>
          <w:bCs/>
          <w:color w:val="000000"/>
          <w:u w:val="none"/>
          <w:lang w:val="en-US" w:eastAsia="zh-CN"/>
        </w:rPr>
        <w:t>本</w:t>
      </w:r>
      <w:r>
        <w:rPr>
          <w:rFonts w:hint="eastAsia" w:ascii="Times New Roman" w:eastAsia="仿宋_GB2312" w:cs="仿宋_GB2312"/>
          <w:b w:val="0"/>
          <w:bCs/>
          <w:color w:val="000000"/>
          <w:u w:val="none"/>
        </w:rPr>
        <w:t>局执法人员向当事人送达《行政处罚告知书》（融水市监罚告【202</w:t>
      </w:r>
      <w:r>
        <w:rPr>
          <w:rFonts w:hint="eastAsia" w:ascii="Times New Roman" w:eastAsia="仿宋_GB2312" w:cs="仿宋_GB2312"/>
          <w:b w:val="0"/>
          <w:bCs/>
          <w:color w:val="000000"/>
          <w:u w:val="none"/>
          <w:lang w:val="en-US" w:eastAsia="zh-CN"/>
        </w:rPr>
        <w:t>6</w:t>
      </w:r>
      <w:r>
        <w:rPr>
          <w:rFonts w:hint="eastAsia" w:ascii="Times New Roman" w:eastAsia="仿宋_GB2312" w:cs="仿宋_GB2312"/>
          <w:b w:val="0"/>
          <w:bCs/>
          <w:color w:val="000000"/>
          <w:u w:val="none"/>
        </w:rPr>
        <w:t>】2</w:t>
      </w:r>
      <w:r>
        <w:rPr>
          <w:rFonts w:hint="eastAsia" w:ascii="Times New Roman" w:eastAsia="仿宋_GB2312" w:cs="仿宋_GB2312"/>
          <w:b w:val="0"/>
          <w:bCs/>
          <w:color w:val="000000"/>
          <w:u w:val="none"/>
          <w:lang w:val="en-US" w:eastAsia="zh-CN"/>
        </w:rPr>
        <w:t>9</w:t>
      </w:r>
      <w:r>
        <w:rPr>
          <w:rFonts w:hint="eastAsia" w:ascii="Times New Roman" w:eastAsia="仿宋_GB2312" w:cs="仿宋_GB2312"/>
          <w:b w:val="0"/>
          <w:bCs/>
          <w:color w:val="000000"/>
          <w:u w:val="none"/>
        </w:rPr>
        <w:t>号），当事人在法定期限内未进行陈述、申辩、应视为其放弃陈述、申辩的权利。</w:t>
      </w:r>
    </w:p>
    <w:p w14:paraId="377B0145">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baseline"/>
        <w:outlineLvl w:val="9"/>
        <w:rPr>
          <w:rFonts w:hint="default"/>
          <w:highlight w:val="none"/>
          <w:lang w:val="en-US" w:eastAsia="zh-CN"/>
        </w:rPr>
      </w:pPr>
      <w:r>
        <w:rPr>
          <w:rFonts w:hint="eastAsia" w:ascii="仿宋_GB2312" w:hAnsi="仿宋_GB2312" w:eastAsia="仿宋_GB2312" w:cs="仿宋_GB2312"/>
          <w:color w:val="000000"/>
          <w:sz w:val="32"/>
          <w:szCs w:val="32"/>
          <w:highlight w:val="none"/>
          <w:u w:val="none"/>
          <w:lang w:val="en-US" w:eastAsia="zh-CN"/>
        </w:rPr>
        <w:t>本局认为，当事人销售</w:t>
      </w:r>
      <w:r>
        <w:rPr>
          <w:rFonts w:hint="eastAsia" w:ascii="仿宋_GB2312" w:hAnsi="仿宋_GB2312" w:eastAsia="仿宋_GB2312" w:cs="仿宋_GB2312"/>
          <w:color w:val="000000"/>
          <w:sz w:val="32"/>
          <w:szCs w:val="32"/>
          <w:highlight w:val="none"/>
          <w:u w:val="none"/>
        </w:rPr>
        <w:t>不符</w:t>
      </w:r>
      <w:r>
        <w:rPr>
          <w:rFonts w:hint="eastAsia" w:ascii="仿宋_GB2312" w:hAnsi="仿宋_GB2312" w:eastAsia="仿宋_GB2312" w:cs="仿宋_GB2312"/>
          <w:color w:val="000000"/>
          <w:sz w:val="32"/>
          <w:szCs w:val="32"/>
          <w:highlight w:val="none"/>
          <w:u w:val="none"/>
          <w:lang w:val="en-US" w:eastAsia="zh-CN"/>
        </w:rPr>
        <w:t>合</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产品技术要求</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医疗器械</w:t>
      </w:r>
      <w:r>
        <w:rPr>
          <w:rFonts w:hint="eastAsia" w:ascii="仿宋_GB2312" w:hAnsi="仿宋_GB2312" w:eastAsia="仿宋_GB2312" w:cs="仿宋_GB2312"/>
          <w:color w:val="000000"/>
          <w:sz w:val="32"/>
          <w:highlight w:val="none"/>
          <w:u w:val="none"/>
        </w:rPr>
        <w:t>的</w:t>
      </w:r>
      <w:r>
        <w:rPr>
          <w:rFonts w:hint="eastAsia" w:ascii="仿宋_GB2312" w:hAnsi="仿宋_GB2312" w:eastAsia="仿宋_GB2312" w:cs="仿宋_GB2312"/>
          <w:color w:val="000000"/>
          <w:sz w:val="32"/>
          <w:highlight w:val="none"/>
          <w:u w:val="none"/>
          <w:lang w:val="en-US" w:eastAsia="zh-CN"/>
        </w:rPr>
        <w:t>行为</w:t>
      </w:r>
      <w:r>
        <w:rPr>
          <w:rFonts w:hint="eastAsia" w:ascii="仿宋_GB2312" w:hAnsi="仿宋_GB2312" w:eastAsia="仿宋_GB2312" w:cs="仿宋_GB2312"/>
          <w:color w:val="000000"/>
          <w:sz w:val="32"/>
          <w:szCs w:val="32"/>
          <w:highlight w:val="none"/>
          <w:u w:val="none"/>
          <w:lang w:val="en-US" w:eastAsia="zh-CN"/>
        </w:rPr>
        <w:t>违反了《医疗器械监督管理条例》第八十六条第一款第一项“有下列情形之一的，由负责药品监督管理的部门责令改正，没收违法生产经营使用的医疗器械；违法生产经营使用的医疗器械货值金额不足</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万元的，并处</w:t>
      </w:r>
      <w:r>
        <w:rPr>
          <w:rFonts w:hint="eastAsia" w:ascii="Times New Roman" w:hAnsi="Times New Roman"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val="en-US" w:eastAsia="zh-CN"/>
        </w:rPr>
        <w:t>万元以上</w:t>
      </w:r>
      <w:r>
        <w:rPr>
          <w:rFonts w:hint="eastAsia" w:ascii="Times New Roman" w:hAnsi="Times New Roman"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lang w:val="en-US" w:eastAsia="zh-CN"/>
        </w:rPr>
        <w:t>万元以下罚款；货值金额</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万元以上的，并处货值金额</w:t>
      </w:r>
      <w:r>
        <w:rPr>
          <w:rFonts w:hint="eastAsia" w:ascii="Times New Roman" w:hAnsi="Times New Roman"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lang w:val="en-US" w:eastAsia="zh-CN"/>
        </w:rPr>
        <w:t>倍以上</w:t>
      </w:r>
      <w:r>
        <w:rPr>
          <w:rFonts w:hint="eastAsia" w:ascii="Times New Roman" w:hAnsi="Times New Roman" w:eastAsia="仿宋_GB2312" w:cs="仿宋_GB2312"/>
          <w:color w:val="000000"/>
          <w:sz w:val="32"/>
          <w:szCs w:val="32"/>
          <w:highlight w:val="none"/>
          <w:u w:val="none"/>
          <w:lang w:val="en-US" w:eastAsia="zh-CN"/>
        </w:rPr>
        <w:t>20</w:t>
      </w:r>
      <w:r>
        <w:rPr>
          <w:rFonts w:hint="eastAsia" w:ascii="仿宋_GB2312" w:hAnsi="仿宋_GB2312" w:eastAsia="仿宋_GB2312" w:cs="仿宋_GB2312"/>
          <w:color w:val="000000"/>
          <w:sz w:val="32"/>
          <w:szCs w:val="32"/>
          <w:highlight w:val="none"/>
          <w:u w:val="none"/>
          <w:lang w:val="en-US" w:eastAsia="zh-CN"/>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eastAsia" w:ascii="Times New Roman" w:hAnsi="Times New Roman" w:eastAsia="仿宋_GB2312" w:cs="仿宋_GB2312"/>
          <w:color w:val="000000"/>
          <w:sz w:val="32"/>
          <w:szCs w:val="32"/>
          <w:highlight w:val="none"/>
          <w:u w:val="none"/>
          <w:lang w:val="en-US" w:eastAsia="zh-CN"/>
        </w:rPr>
        <w:t>30</w:t>
      </w:r>
      <w:r>
        <w:rPr>
          <w:rFonts w:hint="eastAsia" w:ascii="仿宋_GB2312" w:hAnsi="仿宋_GB2312" w:eastAsia="仿宋_GB2312" w:cs="仿宋_GB2312"/>
          <w:color w:val="000000"/>
          <w:sz w:val="32"/>
          <w:szCs w:val="32"/>
          <w:highlight w:val="none"/>
          <w:u w:val="none"/>
          <w:lang w:val="en-US" w:eastAsia="zh-CN"/>
        </w:rPr>
        <w:t>%以上</w:t>
      </w:r>
      <w:r>
        <w:rPr>
          <w:rFonts w:hint="eastAsia" w:ascii="Times New Roman" w:hAnsi="Times New Roman"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val="en-US" w:eastAsia="zh-CN"/>
        </w:rPr>
        <w:t>倍以下罚款，</w:t>
      </w:r>
      <w:r>
        <w:rPr>
          <w:rFonts w:hint="eastAsia" w:ascii="Times New Roman" w:hAnsi="Times New Roman" w:eastAsia="仿宋_GB2312" w:cs="仿宋_GB2312"/>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lang w:val="en-US" w:eastAsia="zh-CN"/>
        </w:rPr>
        <w:t>年内禁止其从事医疗器械生产经营活动：(一)生产、经营、使用不符合强制性标准或者不符合经注册或者备案的产品技术要求的医疗器械；”的规定，构成了销售不符合备案的产品技术要求的医疗器械的违法行为。应依据《医疗器械监督管理条例</w:t>
      </w: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val="en-US" w:eastAsia="zh-CN"/>
        </w:rPr>
        <w:t>八十六条</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val="en-US" w:eastAsia="zh-CN"/>
        </w:rPr>
        <w:t>有下列情形之一的，由负责药品监督管理的部门责令改正，没收违法生产经营使用的医疗器械；违法生产经营使用的医疗器械货值金额不足</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万元的，并处</w:t>
      </w:r>
      <w:r>
        <w:rPr>
          <w:rFonts w:hint="eastAsia" w:ascii="Times New Roman" w:hAnsi="Times New Roman"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val="en-US" w:eastAsia="zh-CN"/>
        </w:rPr>
        <w:t>万元以上</w:t>
      </w:r>
      <w:r>
        <w:rPr>
          <w:rFonts w:hint="eastAsia" w:ascii="Times New Roman" w:hAnsi="Times New Roman"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lang w:val="en-US" w:eastAsia="zh-CN"/>
        </w:rPr>
        <w:t>万元以下罚款；货值金额</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万元以上的，并处货值金额</w:t>
      </w:r>
      <w:r>
        <w:rPr>
          <w:rFonts w:hint="eastAsia" w:ascii="Times New Roman" w:hAnsi="Times New Roman"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lang w:val="en-US" w:eastAsia="zh-CN"/>
        </w:rPr>
        <w:t>倍以上</w:t>
      </w:r>
      <w:r>
        <w:rPr>
          <w:rFonts w:hint="eastAsia" w:ascii="Times New Roman" w:hAnsi="Times New Roman" w:eastAsia="仿宋_GB2312" w:cs="仿宋_GB2312"/>
          <w:color w:val="000000"/>
          <w:sz w:val="32"/>
          <w:szCs w:val="32"/>
          <w:highlight w:val="none"/>
          <w:u w:val="none"/>
          <w:lang w:val="en-US" w:eastAsia="zh-CN"/>
        </w:rPr>
        <w:t>20</w:t>
      </w:r>
      <w:r>
        <w:rPr>
          <w:rFonts w:hint="eastAsia" w:ascii="仿宋_GB2312" w:hAnsi="仿宋_GB2312" w:eastAsia="仿宋_GB2312" w:cs="仿宋_GB2312"/>
          <w:color w:val="000000"/>
          <w:sz w:val="32"/>
          <w:szCs w:val="32"/>
          <w:highlight w:val="none"/>
          <w:u w:val="none"/>
          <w:lang w:val="en-US" w:eastAsia="zh-CN"/>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eastAsia" w:ascii="Times New Roman" w:hAnsi="Times New Roman" w:eastAsia="仿宋_GB2312" w:cs="仿宋_GB2312"/>
          <w:color w:val="000000"/>
          <w:sz w:val="32"/>
          <w:szCs w:val="32"/>
          <w:highlight w:val="none"/>
          <w:u w:val="none"/>
          <w:lang w:val="en-US" w:eastAsia="zh-CN"/>
        </w:rPr>
        <w:t>30</w:t>
      </w:r>
      <w:r>
        <w:rPr>
          <w:rFonts w:hint="eastAsia" w:ascii="仿宋_GB2312" w:hAnsi="仿宋_GB2312" w:eastAsia="仿宋_GB2312" w:cs="仿宋_GB2312"/>
          <w:color w:val="000000"/>
          <w:sz w:val="32"/>
          <w:szCs w:val="32"/>
          <w:highlight w:val="none"/>
          <w:u w:val="none"/>
          <w:lang w:val="en-US" w:eastAsia="zh-CN"/>
        </w:rPr>
        <w:t>%以上</w:t>
      </w:r>
      <w:r>
        <w:rPr>
          <w:rFonts w:hint="eastAsia" w:ascii="Times New Roman" w:hAnsi="Times New Roman"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val="en-US" w:eastAsia="zh-CN"/>
        </w:rPr>
        <w:t>倍以下罚款，</w:t>
      </w:r>
      <w:r>
        <w:rPr>
          <w:rFonts w:hint="eastAsia" w:ascii="Times New Roman" w:hAnsi="Times New Roman" w:eastAsia="仿宋_GB2312" w:cs="仿宋_GB2312"/>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lang w:val="en-US" w:eastAsia="zh-CN"/>
        </w:rPr>
        <w:t>年内禁止其从事医疗器械生产经营活动：(一)生产、经营、使用不符合强制性标准或者不符合经注册或者备案的产品技术要求的医疗器械；”</w:t>
      </w:r>
      <w:r>
        <w:rPr>
          <w:rFonts w:hint="eastAsia" w:ascii="仿宋_GB2312" w:hAnsi="仿宋_GB2312" w:eastAsia="仿宋_GB2312" w:cs="仿宋_GB2312"/>
          <w:color w:val="000000"/>
          <w:sz w:val="32"/>
          <w:szCs w:val="32"/>
          <w:highlight w:val="none"/>
          <w:u w:val="none"/>
        </w:rPr>
        <w:t>的</w:t>
      </w:r>
      <w:r>
        <w:rPr>
          <w:rFonts w:hint="eastAsia" w:ascii="仿宋_GB2312" w:hAnsi="仿宋_GB2312" w:eastAsia="仿宋_GB2312" w:cs="仿宋_GB2312"/>
          <w:color w:val="000000"/>
          <w:sz w:val="32"/>
          <w:szCs w:val="32"/>
          <w:highlight w:val="none"/>
          <w:u w:val="none"/>
          <w:lang w:eastAsia="zh-CN"/>
        </w:rPr>
        <w:t>规定予以处罚。</w:t>
      </w:r>
    </w:p>
    <w:p w14:paraId="6EE9F10B">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right="0" w:rightChars="0" w:firstLine="640" w:firstLineChars="200"/>
        <w:jc w:val="both"/>
        <w:textAlignment w:val="baseline"/>
        <w:outlineLvl w:val="9"/>
        <w:rPr>
          <w:rFonts w:hint="default" w:hAnsi="仿宋_GB2312" w:cs="仿宋_GB2312"/>
          <w:b/>
          <w:bCs/>
          <w:sz w:val="32"/>
          <w:szCs w:val="32"/>
          <w:highlight w:val="none"/>
          <w:lang w:val="en-US" w:eastAsia="zh-CN"/>
        </w:rPr>
      </w:pPr>
      <w:r>
        <w:rPr>
          <w:rFonts w:hint="eastAsia" w:ascii="仿宋_GB2312" w:hAnsi="仿宋_GB2312" w:eastAsia="仿宋_GB2312" w:cs="仿宋_GB2312"/>
          <w:color w:val="000000"/>
          <w:sz w:val="32"/>
          <w:szCs w:val="32"/>
          <w:highlight w:val="none"/>
          <w:u w:val="none"/>
          <w:lang w:val="en-US" w:eastAsia="zh-CN"/>
        </w:rPr>
        <w:t>鉴于</w:t>
      </w:r>
      <w:r>
        <w:rPr>
          <w:rFonts w:hint="eastAsia" w:ascii="仿宋_GB2312" w:hAnsi="仿宋_GB2312" w:eastAsia="仿宋_GB2312" w:cs="仿宋_GB2312"/>
          <w:color w:val="000000"/>
          <w:sz w:val="32"/>
          <w:szCs w:val="32"/>
          <w:highlight w:val="none"/>
          <w:u w:val="none"/>
        </w:rPr>
        <w:t>当事人在案件调查过程中</w:t>
      </w:r>
      <w:r>
        <w:rPr>
          <w:rFonts w:hint="eastAsia" w:ascii="仿宋_GB2312" w:hAnsi="仿宋_GB2312" w:eastAsia="仿宋_GB2312" w:cs="仿宋_GB2312"/>
          <w:color w:val="000000"/>
          <w:sz w:val="32"/>
          <w:szCs w:val="32"/>
          <w:highlight w:val="none"/>
          <w:u w:val="none"/>
          <w:lang w:val="en-US" w:eastAsia="zh-CN"/>
        </w:rPr>
        <w:t>能</w:t>
      </w:r>
      <w:r>
        <w:rPr>
          <w:rFonts w:hint="eastAsia" w:ascii="仿宋_GB2312" w:hAnsi="仿宋_GB2312" w:eastAsia="仿宋_GB2312" w:cs="仿宋_GB2312"/>
          <w:color w:val="000000"/>
          <w:sz w:val="32"/>
          <w:szCs w:val="32"/>
          <w:highlight w:val="none"/>
          <w:u w:val="none"/>
        </w:rPr>
        <w:t>积极配合</w:t>
      </w:r>
      <w:r>
        <w:rPr>
          <w:rFonts w:hint="eastAsia" w:ascii="仿宋_GB2312" w:hAnsi="仿宋_GB2312" w:eastAsia="仿宋_GB2312" w:cs="仿宋_GB2312"/>
          <w:color w:val="000000"/>
          <w:sz w:val="32"/>
          <w:szCs w:val="32"/>
          <w:highlight w:val="none"/>
          <w:u w:val="none"/>
          <w:lang w:val="en-US" w:eastAsia="zh-CN"/>
        </w:rPr>
        <w:t>执法人员</w:t>
      </w:r>
      <w:r>
        <w:rPr>
          <w:rFonts w:hint="eastAsia" w:ascii="仿宋_GB2312" w:hAnsi="仿宋_GB2312" w:eastAsia="仿宋_GB2312" w:cs="仿宋_GB2312"/>
          <w:color w:val="000000"/>
          <w:sz w:val="32"/>
          <w:szCs w:val="32"/>
          <w:highlight w:val="none"/>
          <w:u w:val="none"/>
        </w:rPr>
        <w:t>调查，如实交代违法事实并主动提供证据材料，且截</w:t>
      </w:r>
      <w:r>
        <w:rPr>
          <w:rFonts w:hint="eastAsia" w:ascii="仿宋_GB2312" w:hAnsi="仿宋_GB2312" w:eastAsia="仿宋_GB2312" w:cs="仿宋_GB2312"/>
          <w:color w:val="000000"/>
          <w:sz w:val="32"/>
          <w:szCs w:val="32"/>
          <w:highlight w:val="none"/>
          <w:u w:val="none"/>
          <w:lang w:val="en-US" w:eastAsia="zh-CN"/>
        </w:rPr>
        <w:t>至</w:t>
      </w:r>
      <w:r>
        <w:rPr>
          <w:rFonts w:hint="eastAsia" w:ascii="仿宋_GB2312" w:hAnsi="仿宋_GB2312" w:eastAsia="仿宋_GB2312" w:cs="仿宋_GB2312"/>
          <w:color w:val="000000"/>
          <w:sz w:val="32"/>
          <w:szCs w:val="32"/>
          <w:highlight w:val="none"/>
          <w:u w:val="none"/>
        </w:rPr>
        <w:t>目前本局未收到关于因购买上述</w:t>
      </w:r>
      <w:r>
        <w:rPr>
          <w:rFonts w:hint="eastAsia" w:ascii="仿宋_GB2312" w:hAnsi="仿宋_GB2312" w:eastAsia="仿宋_GB2312" w:cs="仿宋_GB2312"/>
          <w:color w:val="000000"/>
          <w:sz w:val="32"/>
          <w:szCs w:val="32"/>
          <w:highlight w:val="none"/>
          <w:u w:val="none"/>
          <w:lang w:eastAsia="zh-CN"/>
        </w:rPr>
        <w:t>物品使</w:t>
      </w:r>
      <w:r>
        <w:rPr>
          <w:rFonts w:hint="eastAsia" w:ascii="仿宋_GB2312" w:hAnsi="仿宋_GB2312" w:eastAsia="仿宋_GB2312" w:cs="仿宋_GB2312"/>
          <w:color w:val="000000"/>
          <w:sz w:val="32"/>
          <w:szCs w:val="32"/>
          <w:highlight w:val="none"/>
          <w:u w:val="none"/>
        </w:rPr>
        <w:t>用后出现不良反应的反映，社会危害较小</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且涉案的导光凝胶货值金额</w:t>
      </w:r>
      <w:r>
        <w:rPr>
          <w:rFonts w:hint="eastAsia" w:ascii="Times New Roman" w:hAnsi="Times New Roman" w:eastAsia="仿宋_GB2312" w:cs="仿宋_GB2312"/>
          <w:color w:val="000000"/>
          <w:sz w:val="32"/>
          <w:szCs w:val="32"/>
          <w:highlight w:val="none"/>
          <w:u w:val="none"/>
          <w:lang w:val="en-US" w:eastAsia="zh-CN"/>
        </w:rPr>
        <w:t>419</w:t>
      </w:r>
      <w:r>
        <w:rPr>
          <w:rFonts w:hint="eastAsia" w:ascii="仿宋_GB2312" w:hAnsi="仿宋_GB2312" w:eastAsia="仿宋_GB2312" w:cs="仿宋_GB2312"/>
          <w:color w:val="000000"/>
          <w:sz w:val="32"/>
          <w:szCs w:val="32"/>
          <w:highlight w:val="none"/>
          <w:u w:val="none"/>
          <w:lang w:val="en-US" w:eastAsia="zh-CN"/>
        </w:rPr>
        <w:t>元，违法货值金额不足</w:t>
      </w:r>
      <w:r>
        <w:rPr>
          <w:rFonts w:hint="eastAsia" w:ascii="Times New Roman" w:hAnsi="Times New Roman"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u w:val="none"/>
        </w:rPr>
        <w:t>依据《</w:t>
      </w:r>
      <w:r>
        <w:rPr>
          <w:rFonts w:hint="eastAsia" w:ascii="仿宋_GB2312" w:hAnsi="仿宋_GB2312" w:eastAsia="仿宋_GB2312" w:cs="仿宋_GB2312"/>
          <w:color w:val="000000"/>
          <w:sz w:val="32"/>
          <w:szCs w:val="32"/>
          <w:highlight w:val="none"/>
          <w:u w:val="none"/>
          <w:lang w:eastAsia="zh-CN"/>
        </w:rPr>
        <w:t>广西壮族自治区市场监督管理行政处罚裁量权适用规定</w:t>
      </w: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eastAsia="zh-CN"/>
        </w:rPr>
        <w:t>十二</w:t>
      </w:r>
      <w:r>
        <w:rPr>
          <w:rFonts w:hint="eastAsia" w:ascii="仿宋_GB2312" w:hAnsi="仿宋_GB2312" w:eastAsia="仿宋_GB2312" w:cs="仿宋_GB2312"/>
          <w:color w:val="000000"/>
          <w:sz w:val="32"/>
          <w:szCs w:val="32"/>
          <w:highlight w:val="none"/>
          <w:u w:val="none"/>
        </w:rPr>
        <w:t>条第</w:t>
      </w:r>
      <w:r>
        <w:rPr>
          <w:rFonts w:hint="eastAsia" w:ascii="仿宋_GB2312" w:hAnsi="仿宋_GB2312" w:eastAsia="仿宋_GB2312" w:cs="仿宋_GB2312"/>
          <w:color w:val="000000"/>
          <w:sz w:val="32"/>
          <w:szCs w:val="32"/>
          <w:highlight w:val="none"/>
          <w:u w:val="none"/>
          <w:lang w:eastAsia="zh-CN"/>
        </w:rPr>
        <w:t>（二）、（三）项</w:t>
      </w:r>
      <w:r>
        <w:rPr>
          <w:rFonts w:hint="eastAsia" w:ascii="仿宋_GB2312" w:hAnsi="仿宋_GB2312" w:eastAsia="仿宋_GB2312" w:cs="仿宋_GB2312"/>
          <w:color w:val="000000"/>
          <w:sz w:val="32"/>
          <w:szCs w:val="32"/>
          <w:highlight w:val="none"/>
          <w:u w:val="none"/>
        </w:rPr>
        <w:t>“有下列情形之一，</w:t>
      </w:r>
      <w:r>
        <w:rPr>
          <w:rFonts w:hint="eastAsia" w:ascii="仿宋_GB2312" w:hAnsi="仿宋_GB2312" w:eastAsia="仿宋_GB2312" w:cs="仿宋_GB2312"/>
          <w:color w:val="000000"/>
          <w:sz w:val="32"/>
          <w:szCs w:val="32"/>
          <w:highlight w:val="none"/>
          <w:u w:val="none"/>
          <w:lang w:eastAsia="zh-CN"/>
        </w:rPr>
        <w:t>可以依法</w:t>
      </w:r>
      <w:r>
        <w:rPr>
          <w:rFonts w:hint="eastAsia" w:ascii="仿宋_GB2312" w:hAnsi="仿宋_GB2312" w:eastAsia="仿宋_GB2312" w:cs="仿宋_GB2312"/>
          <w:color w:val="000000"/>
          <w:sz w:val="32"/>
          <w:szCs w:val="32"/>
          <w:highlight w:val="none"/>
          <w:u w:val="none"/>
        </w:rPr>
        <w:t>从轻或者减轻行政处罚：……（</w:t>
      </w: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积极配合市场监管部门调查并主动提供证据材料的；（三）违法行为轻微，社会危害较小的；</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的</w:t>
      </w:r>
      <w:r>
        <w:rPr>
          <w:rFonts w:hint="eastAsia" w:ascii="仿宋_GB2312" w:hAnsi="仿宋_GB2312" w:eastAsia="仿宋_GB2312" w:cs="仿宋_GB2312"/>
          <w:color w:val="000000"/>
          <w:sz w:val="32"/>
          <w:szCs w:val="32"/>
          <w:highlight w:val="none"/>
          <w:u w:val="none"/>
        </w:rPr>
        <w:t>规定，当事人</w:t>
      </w:r>
      <w:r>
        <w:rPr>
          <w:rFonts w:hint="eastAsia" w:ascii="仿宋_GB2312" w:hAnsi="仿宋_GB2312" w:eastAsia="仿宋_GB2312" w:cs="仿宋_GB2312"/>
          <w:color w:val="000000"/>
          <w:sz w:val="32"/>
          <w:szCs w:val="32"/>
          <w:highlight w:val="none"/>
          <w:u w:val="none"/>
          <w:lang w:val="en-US" w:eastAsia="zh-CN"/>
        </w:rPr>
        <w:t>符合减轻</w:t>
      </w:r>
      <w:r>
        <w:rPr>
          <w:rFonts w:hint="eastAsia" w:ascii="仿宋_GB2312" w:hAnsi="仿宋_GB2312" w:eastAsia="仿宋_GB2312" w:cs="仿宋_GB2312"/>
          <w:color w:val="000000"/>
          <w:sz w:val="32"/>
          <w:szCs w:val="32"/>
          <w:highlight w:val="none"/>
          <w:u w:val="none"/>
        </w:rPr>
        <w:t>行政处罚</w:t>
      </w:r>
      <w:r>
        <w:rPr>
          <w:rFonts w:hint="eastAsia" w:ascii="仿宋_GB2312" w:hAnsi="仿宋_GB2312" w:eastAsia="仿宋_GB2312" w:cs="仿宋_GB2312"/>
          <w:color w:val="000000"/>
          <w:sz w:val="32"/>
          <w:szCs w:val="32"/>
          <w:highlight w:val="none"/>
          <w:u w:val="none"/>
          <w:lang w:val="en-US" w:eastAsia="zh-CN"/>
        </w:rPr>
        <w:t>的情形</w:t>
      </w:r>
      <w:r>
        <w:rPr>
          <w:rFonts w:hint="eastAsia" w:ascii="仿宋_GB2312" w:hAnsi="仿宋_GB2312" w:eastAsia="仿宋_GB2312" w:cs="仿宋_GB2312"/>
          <w:color w:val="000000"/>
          <w:sz w:val="32"/>
          <w:szCs w:val="32"/>
          <w:highlight w:val="none"/>
          <w:u w:val="none"/>
        </w:rPr>
        <w:t>。</w:t>
      </w:r>
    </w:p>
    <w:p w14:paraId="0E88501A">
      <w:pPr>
        <w:spacing w:line="520" w:lineRule="exact"/>
        <w:ind w:firstLine="640" w:firstLineChars="200"/>
        <w:rPr>
          <w:rFonts w:hint="default"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color w:val="000000"/>
          <w:sz w:val="32"/>
          <w:szCs w:val="32"/>
          <w:highlight w:val="none"/>
          <w:u w:val="none"/>
          <w:lang w:val="en-US" w:eastAsia="zh-CN"/>
        </w:rPr>
        <w:t>综上，当事人上述行为违反了《医疗器械监督管理条例》第八十六条第一款第一项的规定，依据《医疗器械监督管理条例》第八十六条的规定，现责令当事人立即停止销</w:t>
      </w:r>
      <w:r>
        <w:rPr>
          <w:rFonts w:hint="eastAsia" w:ascii="仿宋_GB2312" w:hAnsi="仿宋_GB2312" w:eastAsia="仿宋_GB2312" w:cs="仿宋_GB2312"/>
          <w:color w:val="000000"/>
          <w:sz w:val="32"/>
          <w:szCs w:val="32"/>
          <w:highlight w:val="none"/>
          <w:u w:val="none"/>
          <w:lang w:eastAsia="zh-CN"/>
        </w:rPr>
        <w:t>售</w:t>
      </w:r>
      <w:r>
        <w:rPr>
          <w:rFonts w:hint="eastAsia" w:ascii="仿宋_GB2312" w:hAnsi="仿宋_GB2312" w:eastAsia="仿宋_GB2312" w:cs="仿宋_GB2312"/>
          <w:color w:val="000000"/>
          <w:sz w:val="32"/>
          <w:szCs w:val="32"/>
          <w:highlight w:val="none"/>
          <w:u w:val="none"/>
          <w:lang w:val="en-US" w:eastAsia="zh-CN"/>
        </w:rPr>
        <w:t>不符合备案产品技术要求的医疗器械</w:t>
      </w:r>
      <w:r>
        <w:rPr>
          <w:rFonts w:hint="eastAsia" w:ascii="仿宋_GB2312" w:hAnsi="仿宋_GB2312" w:eastAsia="仿宋_GB2312" w:cs="仿宋_GB2312"/>
          <w:color w:val="000000"/>
          <w:sz w:val="32"/>
          <w:szCs w:val="32"/>
          <w:highlight w:val="none"/>
          <w:u w:val="none"/>
          <w:lang w:eastAsia="zh-CN"/>
        </w:rPr>
        <w:t>的违法行为</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并作出如下行政处罚：</w:t>
      </w:r>
    </w:p>
    <w:p w14:paraId="6D1824B1">
      <w:pPr>
        <w:numPr>
          <w:ilvl w:val="0"/>
          <w:numId w:val="3"/>
        </w:numPr>
        <w:spacing w:line="520" w:lineRule="exact"/>
        <w:ind w:firstLine="643" w:firstLineChars="200"/>
        <w:jc w:val="left"/>
        <w:rPr>
          <w:rFonts w:hint="eastAsia" w:ascii="仿宋_GB2312" w:hAnsi="仿宋_GB2312" w:eastAsia="仿宋_GB2312" w:cs="仿宋_GB2312"/>
          <w:b/>
          <w:bCs/>
          <w:sz w:val="32"/>
          <w:szCs w:val="32"/>
          <w:highlight w:val="none"/>
        </w:rPr>
      </w:pPr>
      <w:bookmarkStart w:id="12" w:name="CALCULATE—AJCF—tAjCfes_cXzcfnr"/>
      <w:r>
        <w:rPr>
          <w:rFonts w:hint="eastAsia" w:ascii="仿宋_GB2312" w:hAnsi="仿宋_GB2312" w:eastAsia="仿宋_GB2312" w:cs="仿宋_GB2312"/>
          <w:b/>
          <w:bCs/>
          <w:color w:val="000000"/>
          <w:sz w:val="32"/>
          <w:szCs w:val="32"/>
          <w:highlight w:val="none"/>
          <w:u w:val="none"/>
        </w:rPr>
        <w:t>没收融水市监强制〔</w:t>
      </w:r>
      <w:r>
        <w:rPr>
          <w:rFonts w:hint="eastAsia" w:ascii="Times New Roman" w:hAnsi="Times New Roman" w:eastAsia="仿宋_GB2312" w:cs="仿宋_GB2312"/>
          <w:b/>
          <w:bCs/>
          <w:color w:val="000000"/>
          <w:sz w:val="32"/>
          <w:szCs w:val="32"/>
          <w:highlight w:val="none"/>
          <w:u w:val="none"/>
        </w:rPr>
        <w:t>202</w:t>
      </w:r>
      <w:r>
        <w:rPr>
          <w:rFonts w:hint="eastAsia" w:ascii="Times New Roman" w:hAnsi="Times New Roman" w:eastAsia="仿宋_GB2312" w:cs="仿宋_GB2312"/>
          <w:b/>
          <w:bCs/>
          <w:color w:val="000000"/>
          <w:sz w:val="32"/>
          <w:szCs w:val="32"/>
          <w:highlight w:val="none"/>
          <w:u w:val="none"/>
          <w:lang w:val="en-US" w:eastAsia="zh-CN"/>
        </w:rPr>
        <w:t>6</w:t>
      </w:r>
      <w:r>
        <w:rPr>
          <w:rFonts w:hint="eastAsia" w:ascii="仿宋_GB2312" w:hAnsi="仿宋_GB2312" w:eastAsia="仿宋_GB2312" w:cs="仿宋_GB2312"/>
          <w:b/>
          <w:bCs/>
          <w:color w:val="000000"/>
          <w:sz w:val="32"/>
          <w:szCs w:val="32"/>
          <w:highlight w:val="none"/>
          <w:u w:val="none"/>
        </w:rPr>
        <w:t>〕</w:t>
      </w:r>
      <w:r>
        <w:rPr>
          <w:rFonts w:hint="eastAsia" w:ascii="Times New Roman" w:hAnsi="Times New Roman" w:eastAsia="仿宋_GB2312" w:cs="仿宋_GB2312"/>
          <w:b/>
          <w:bCs/>
          <w:color w:val="000000"/>
          <w:sz w:val="32"/>
          <w:szCs w:val="32"/>
          <w:highlight w:val="none"/>
          <w:u w:val="none"/>
          <w:lang w:val="en-US" w:eastAsia="zh-CN"/>
        </w:rPr>
        <w:t>3</w:t>
      </w:r>
      <w:r>
        <w:rPr>
          <w:rFonts w:hint="eastAsia" w:ascii="仿宋_GB2312" w:hAnsi="仿宋_GB2312" w:eastAsia="仿宋_GB2312" w:cs="仿宋_GB2312"/>
          <w:b/>
          <w:bCs/>
          <w:color w:val="000000"/>
          <w:sz w:val="32"/>
          <w:szCs w:val="32"/>
          <w:highlight w:val="none"/>
          <w:u w:val="none"/>
        </w:rPr>
        <w:t>号《财物清单》的违法经营</w:t>
      </w:r>
      <w:r>
        <w:rPr>
          <w:rFonts w:hint="eastAsia" w:ascii="仿宋_GB2312" w:hAnsi="仿宋_GB2312" w:eastAsia="仿宋_GB2312" w:cs="仿宋_GB2312"/>
          <w:b/>
          <w:bCs/>
          <w:color w:val="000000"/>
          <w:sz w:val="32"/>
          <w:szCs w:val="32"/>
          <w:highlight w:val="none"/>
          <w:u w:val="none"/>
          <w:lang w:val="en-US" w:eastAsia="zh-CN"/>
        </w:rPr>
        <w:t>医疗器械</w:t>
      </w:r>
      <w:r>
        <w:rPr>
          <w:rFonts w:hint="eastAsia" w:ascii="仿宋_GB2312" w:hAnsi="仿宋_GB2312" w:eastAsia="仿宋_GB2312" w:cs="仿宋_GB2312"/>
          <w:b/>
          <w:bCs/>
          <w:color w:val="000000"/>
          <w:sz w:val="32"/>
          <w:szCs w:val="32"/>
          <w:highlight w:val="none"/>
          <w:u w:val="none"/>
        </w:rPr>
        <w:t>；</w:t>
      </w:r>
      <w:bookmarkEnd w:id="12"/>
    </w:p>
    <w:p w14:paraId="3AA960F0">
      <w:pPr>
        <w:numPr>
          <w:ilvl w:val="0"/>
          <w:numId w:val="3"/>
        </w:numPr>
        <w:spacing w:line="520" w:lineRule="exact"/>
        <w:ind w:firstLine="643" w:firstLineChars="200"/>
        <w:jc w:val="both"/>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bCs/>
          <w:color w:val="000000"/>
          <w:sz w:val="32"/>
          <w:szCs w:val="32"/>
          <w:highlight w:val="none"/>
          <w:u w:val="none"/>
        </w:rPr>
        <w:t>罚款人民币</w:t>
      </w:r>
      <w:r>
        <w:rPr>
          <w:rFonts w:hint="eastAsia" w:ascii="仿宋_GB2312" w:hAnsi="仿宋_GB2312" w:eastAsia="仿宋_GB2312" w:cs="仿宋_GB2312"/>
          <w:b/>
          <w:bCs/>
          <w:color w:val="000000"/>
          <w:sz w:val="32"/>
          <w:szCs w:val="32"/>
          <w:highlight w:val="none"/>
          <w:u w:val="none"/>
          <w:lang w:val="en-US" w:eastAsia="zh-CN"/>
        </w:rPr>
        <w:t>贰</w:t>
      </w:r>
      <w:r>
        <w:rPr>
          <w:rFonts w:hint="eastAsia" w:ascii="仿宋_GB2312" w:hAnsi="仿宋_GB2312" w:eastAsia="仿宋_GB2312" w:cs="仿宋_GB2312"/>
          <w:b/>
          <w:bCs/>
          <w:color w:val="000000"/>
          <w:sz w:val="32"/>
          <w:szCs w:val="32"/>
          <w:highlight w:val="none"/>
          <w:u w:val="none"/>
          <w:lang w:eastAsia="zh-CN"/>
        </w:rPr>
        <w:t>仟</w:t>
      </w:r>
      <w:r>
        <w:rPr>
          <w:rFonts w:hint="eastAsia" w:ascii="仿宋_GB2312" w:hAnsi="仿宋_GB2312" w:eastAsia="仿宋_GB2312" w:cs="仿宋_GB2312"/>
          <w:b/>
          <w:bCs/>
          <w:color w:val="000000"/>
          <w:sz w:val="32"/>
          <w:szCs w:val="32"/>
          <w:highlight w:val="none"/>
          <w:u w:val="none"/>
        </w:rPr>
        <w:t>元整（￥</w:t>
      </w:r>
      <w:r>
        <w:rPr>
          <w:rFonts w:hint="eastAsia" w:ascii="Times New Roman" w:hAnsi="Times New Roman" w:eastAsia="仿宋_GB2312" w:cs="仿宋_GB2312"/>
          <w:b/>
          <w:bCs/>
          <w:color w:val="000000"/>
          <w:sz w:val="32"/>
          <w:szCs w:val="32"/>
          <w:highlight w:val="none"/>
          <w:u w:val="none"/>
          <w:lang w:val="en-US" w:eastAsia="zh-CN"/>
        </w:rPr>
        <w:t>2</w:t>
      </w:r>
      <w:r>
        <w:rPr>
          <w:rFonts w:hint="eastAsia" w:ascii="Times New Roman" w:hAnsi="Times New Roman" w:eastAsia="仿宋_GB2312" w:cs="仿宋_GB2312"/>
          <w:b/>
          <w:bCs/>
          <w:color w:val="000000"/>
          <w:sz w:val="32"/>
          <w:szCs w:val="32"/>
          <w:highlight w:val="none"/>
          <w:u w:val="none"/>
        </w:rPr>
        <w:t>00</w:t>
      </w:r>
      <w:r>
        <w:rPr>
          <w:rFonts w:hint="eastAsia" w:ascii="Times New Roman" w:hAnsi="Times New Roman" w:eastAsia="仿宋_GB2312" w:cs="仿宋_GB2312"/>
          <w:b/>
          <w:bCs/>
          <w:color w:val="000000"/>
          <w:sz w:val="32"/>
          <w:szCs w:val="32"/>
          <w:highlight w:val="none"/>
          <w:u w:val="none"/>
          <w:lang w:val="en-US" w:eastAsia="zh-CN"/>
        </w:rPr>
        <w:t>0</w:t>
      </w:r>
      <w:r>
        <w:rPr>
          <w:rFonts w:hint="eastAsia" w:ascii="仿宋_GB2312" w:hAnsi="仿宋_GB2312" w:eastAsia="仿宋_GB2312" w:cs="仿宋_GB2312"/>
          <w:b/>
          <w:bCs/>
          <w:color w:val="000000"/>
          <w:sz w:val="32"/>
          <w:szCs w:val="32"/>
          <w:highlight w:val="none"/>
          <w:u w:val="none"/>
        </w:rPr>
        <w:t>.</w:t>
      </w:r>
      <w:r>
        <w:rPr>
          <w:rFonts w:hint="eastAsia" w:ascii="Times New Roman" w:hAnsi="Times New Roman" w:eastAsia="仿宋_GB2312" w:cs="仿宋_GB2312"/>
          <w:b/>
          <w:bCs/>
          <w:color w:val="000000"/>
          <w:sz w:val="32"/>
          <w:szCs w:val="32"/>
          <w:highlight w:val="none"/>
          <w:u w:val="none"/>
        </w:rPr>
        <w:t>00</w:t>
      </w:r>
      <w:r>
        <w:rPr>
          <w:rFonts w:hint="eastAsia" w:ascii="仿宋_GB2312" w:hAnsi="仿宋_GB2312" w:eastAsia="仿宋_GB2312" w:cs="仿宋_GB2312"/>
          <w:b/>
          <w:bCs/>
          <w:color w:val="000000"/>
          <w:sz w:val="32"/>
          <w:szCs w:val="32"/>
          <w:highlight w:val="none"/>
          <w:u w:val="none"/>
        </w:rPr>
        <w:t>元）</w:t>
      </w:r>
      <w:r>
        <w:rPr>
          <w:rFonts w:hint="eastAsia" w:ascii="仿宋_GB2312" w:hAnsi="仿宋_GB2312" w:eastAsia="仿宋_GB2312" w:cs="仿宋_GB2312"/>
          <w:b/>
          <w:bCs/>
          <w:color w:val="000000"/>
          <w:sz w:val="32"/>
          <w:szCs w:val="32"/>
          <w:highlight w:val="none"/>
          <w:u w:val="none"/>
          <w:lang w:eastAsia="zh-CN"/>
        </w:rPr>
        <w:t>。</w:t>
      </w:r>
    </w:p>
    <w:p w14:paraId="75666DE3">
      <w:pPr>
        <w:numPr>
          <w:ilvl w:val="0"/>
          <w:numId w:val="0"/>
        </w:numPr>
        <w:spacing w:line="520" w:lineRule="exact"/>
        <w:ind w:firstLine="640" w:firstLineChars="20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到融水苗族自治县市场监督管理局财务股开具《广西壮族自治区非税收入电子缴款通知书》，持此缴款通知书到相应银行缴纳罚款，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 xml:space="preserve">条的规定，本局将每日按罚款数额的百分之三加处罚款，并依法申请人民法院强制执行。 </w:t>
      </w:r>
      <w:r>
        <w:rPr>
          <w:rFonts w:hint="eastAsia" w:ascii="仿宋_GB2312" w:hAnsi="仿宋_GB2312" w:eastAsia="仿宋_GB2312" w:cs="仿宋_GB2312"/>
          <w:b w:val="0"/>
          <w:bCs/>
          <w:color w:val="000000"/>
          <w:sz w:val="32"/>
          <w:szCs w:val="32"/>
          <w:u w:val="none" w:color="auto"/>
        </w:rPr>
        <w:t xml:space="preserve">                                                </w:t>
      </w:r>
    </w:p>
    <w:p w14:paraId="54BAC075">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color w:val="000000"/>
          <w:kern w:val="2"/>
          <w:sz w:val="32"/>
          <w:szCs w:val="32"/>
          <w:u w:val="none" w:color="auto"/>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0BC5E387">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p>
    <w:p w14:paraId="71E13781">
      <w:pPr>
        <w:widowControl/>
        <w:snapToGrid w:val="0"/>
        <w:spacing w:line="520" w:lineRule="exact"/>
        <w:jc w:val="left"/>
        <w:rPr>
          <w:rFonts w:ascii="Times New Roman" w:hAnsi="Times New Roman" w:eastAsia="仿宋_GB2312" w:cs="仿宋_GB2312"/>
          <w:color w:val="auto"/>
          <w:sz w:val="32"/>
          <w:szCs w:val="32"/>
          <w:u w:val="none" w:color="auto"/>
        </w:rPr>
      </w:pPr>
    </w:p>
    <w:p w14:paraId="01302056">
      <w:pPr>
        <w:widowControl/>
        <w:snapToGrid w:val="0"/>
        <w:spacing w:line="520" w:lineRule="exact"/>
        <w:ind w:firstLine="6240" w:firstLineChars="1950"/>
        <w:jc w:val="left"/>
        <w:rPr>
          <w:rFonts w:hint="eastAsia" w:ascii="Times New Roman" w:hAnsi="Times New Roman" w:eastAsia="仿宋_GB2312" w:cs="仿宋_GB2312"/>
          <w:strike/>
          <w:dstrike w:val="0"/>
          <w:color w:val="auto"/>
          <w:sz w:val="32"/>
          <w:szCs w:val="32"/>
          <w:u w:val="none" w:color="auto"/>
          <w:lang w:val="en-US" w:eastAsia="zh-Hans"/>
        </w:rPr>
      </w:pPr>
    </w:p>
    <w:p w14:paraId="5288F907">
      <w:pPr>
        <w:spacing w:line="560" w:lineRule="exact"/>
        <w:ind w:right="640" w:firstLine="601"/>
        <w:jc w:val="right"/>
        <w:rPr>
          <w:rFonts w:ascii="Times New Roman" w:hAnsi="Times New Roman" w:eastAsia="仿宋_GB2312" w:cs="仿宋"/>
          <w:color w:val="auto"/>
          <w:sz w:val="32"/>
          <w:szCs w:val="32"/>
          <w:u w:val="none" w:color="auto"/>
        </w:rPr>
      </w:pPr>
      <w:bookmarkStart w:id="13" w:name="DYNAMIC—DWXX—tAj_dwmc—2"/>
      <w:r>
        <w:rPr>
          <w:rFonts w:hint="eastAsia" w:ascii="Times New Roman" w:hAnsi="Times New Roman" w:eastAsia="仿宋_GB2312" w:cs="仿宋"/>
          <w:color w:val="000000"/>
          <w:sz w:val="32"/>
          <w:u w:val="none" w:color="auto"/>
        </w:rPr>
        <w:t>融水苗族自治县市场监督管理局</w:t>
      </w:r>
      <w:bookmarkEnd w:id="13"/>
      <w:r>
        <w:rPr>
          <w:rFonts w:hint="eastAsia" w:ascii="Times New Roman" w:hAnsi="Times New Roman" w:eastAsia="仿宋_GB2312" w:cs="仿宋"/>
          <w:color w:val="000000"/>
          <w:sz w:val="32"/>
          <w:szCs w:val="32"/>
          <w:u w:val="none" w:color="auto"/>
        </w:rPr>
        <w:t xml:space="preserve">    </w:t>
      </w:r>
    </w:p>
    <w:p w14:paraId="629A694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u w:val="none" w:color="auto"/>
        </w:rPr>
      </w:pPr>
      <w:bookmarkStart w:id="14" w:name="CALCULATE—TIME—NOW"/>
      <w:r>
        <w:rPr>
          <w:rFonts w:hint="eastAsia" w:ascii="仿宋_GB2312" w:hAnsi="仿宋_GB2312" w:eastAsia="仿宋_GB2312" w:cs="仿宋_GB2312"/>
          <w:sz w:val="32"/>
          <w:lang w:val="en-US" w:eastAsia="zh-CN"/>
        </w:rPr>
        <w:t xml:space="preserve">              </w:t>
      </w:r>
      <w:bookmarkStart w:id="15" w:name="_GoBack"/>
      <w:bookmarkEnd w:id="15"/>
      <w:r>
        <w:rPr>
          <w:rFonts w:ascii="仿宋_GB2312" w:hAnsi="仿宋_GB2312" w:eastAsia="仿宋_GB2312" w:cs="仿宋_GB2312"/>
          <w:sz w:val="32"/>
        </w:rPr>
        <w:t>2026年03月07日</w:t>
      </w:r>
      <w:bookmarkEnd w:id="14"/>
      <w:r>
        <w:rPr>
          <w:rFonts w:hint="eastAsia" w:ascii="Times New Roman" w:hAnsi="Times New Roman" w:eastAsia="仿宋_GB2312" w:cs="仿宋_GB2312"/>
          <w:color w:val="000000"/>
          <w:sz w:val="32"/>
          <w:szCs w:val="32"/>
          <w:u w:val="none" w:color="auto"/>
        </w:rPr>
        <w:t xml:space="preserve">  </w:t>
      </w:r>
    </w:p>
    <w:p w14:paraId="24C38CC7">
      <w:pPr>
        <w:widowControl/>
        <w:snapToGrid w:val="0"/>
        <w:spacing w:line="520" w:lineRule="exact"/>
        <w:jc w:val="right"/>
        <w:rPr>
          <w:rFonts w:ascii="Times New Roman" w:hAnsi="Times New Roman" w:eastAsia="仿宋_GB2312" w:cs="Mongolian Baiti"/>
          <w:color w:val="auto"/>
          <w:sz w:val="32"/>
          <w:szCs w:val="32"/>
          <w:u w:val="none" w:color="auto"/>
        </w:rPr>
      </w:pPr>
    </w:p>
    <w:p w14:paraId="7B3F435B">
      <w:pPr>
        <w:pStyle w:val="2"/>
        <w:rPr>
          <w:rFonts w:ascii="Times New Roman" w:hAnsi="Times New Roman" w:eastAsia="仿宋_GB2312" w:cs="Mongolian Baiti"/>
          <w:color w:val="auto"/>
          <w:sz w:val="32"/>
          <w:szCs w:val="32"/>
          <w:u w:val="none" w:color="auto"/>
        </w:rPr>
      </w:pPr>
    </w:p>
    <w:p w14:paraId="47984F6C">
      <w:pPr>
        <w:pStyle w:val="2"/>
        <w:rPr>
          <w:rFonts w:ascii="Times New Roman" w:hAnsi="Times New Roman" w:eastAsia="仿宋_GB2312" w:cs="Mongolian Baiti"/>
          <w:color w:val="auto"/>
          <w:sz w:val="32"/>
          <w:szCs w:val="32"/>
          <w:u w:val="none" w:color="auto"/>
        </w:rPr>
      </w:pPr>
    </w:p>
    <w:p w14:paraId="0CE7E38F">
      <w:pPr>
        <w:pStyle w:val="2"/>
        <w:rPr>
          <w:rFonts w:ascii="Times New Roman" w:hAnsi="Times New Roman" w:eastAsia="仿宋_GB2312" w:cs="Mongolian Baiti"/>
          <w:color w:val="auto"/>
          <w:sz w:val="32"/>
          <w:szCs w:val="32"/>
          <w:u w:val="none" w:color="auto"/>
        </w:rPr>
      </w:pPr>
    </w:p>
    <w:p w14:paraId="6E636D50">
      <w:pPr>
        <w:pStyle w:val="2"/>
        <w:rPr>
          <w:rFonts w:ascii="Times New Roman" w:hAnsi="Times New Roman" w:eastAsia="仿宋_GB2312" w:cs="Mongolian Baiti"/>
          <w:color w:val="auto"/>
          <w:sz w:val="32"/>
          <w:szCs w:val="32"/>
          <w:u w:val="none" w:color="auto"/>
        </w:rPr>
      </w:pPr>
    </w:p>
    <w:p w14:paraId="0ECE7D38">
      <w:pPr>
        <w:pStyle w:val="2"/>
        <w:rPr>
          <w:rFonts w:ascii="Times New Roman" w:hAnsi="Times New Roman" w:eastAsia="仿宋_GB2312" w:cs="Mongolian Baiti"/>
          <w:color w:val="auto"/>
          <w:sz w:val="32"/>
          <w:szCs w:val="32"/>
          <w:u w:val="none" w:color="auto"/>
        </w:rPr>
      </w:pPr>
    </w:p>
    <w:p w14:paraId="72E92F97">
      <w:pPr>
        <w:pStyle w:val="2"/>
        <w:rPr>
          <w:rFonts w:ascii="Times New Roman" w:hAnsi="Times New Roman" w:eastAsia="仿宋_GB2312" w:cs="Mongolian Baiti"/>
          <w:color w:val="auto"/>
          <w:sz w:val="32"/>
          <w:szCs w:val="32"/>
          <w:u w:val="none" w:color="auto"/>
        </w:rPr>
      </w:pPr>
    </w:p>
    <w:p w14:paraId="34A580EB">
      <w:pPr>
        <w:pStyle w:val="2"/>
        <w:rPr>
          <w:rFonts w:ascii="Times New Roman" w:hAnsi="Times New Roman" w:eastAsia="仿宋_GB2312" w:cs="Mongolian Baiti"/>
          <w:color w:val="auto"/>
          <w:sz w:val="32"/>
          <w:szCs w:val="32"/>
          <w:u w:val="none" w:color="auto"/>
        </w:rPr>
      </w:pPr>
    </w:p>
    <w:p w14:paraId="12CAADF8">
      <w:pPr>
        <w:pStyle w:val="2"/>
        <w:rPr>
          <w:rFonts w:ascii="Times New Roman" w:hAnsi="Times New Roman" w:eastAsia="仿宋_GB2312" w:cs="Mongolian Baiti"/>
          <w:color w:val="auto"/>
          <w:sz w:val="32"/>
          <w:szCs w:val="32"/>
          <w:u w:val="none" w:color="auto"/>
        </w:rPr>
      </w:pPr>
    </w:p>
    <w:p w14:paraId="1BA35A2E">
      <w:pPr>
        <w:pStyle w:val="2"/>
        <w:rPr>
          <w:rFonts w:ascii="Times New Roman" w:hAnsi="Times New Roman" w:eastAsia="仿宋_GB2312" w:cs="Mongolian Baiti"/>
          <w:color w:val="auto"/>
          <w:sz w:val="32"/>
          <w:szCs w:val="32"/>
          <w:u w:val="none" w:color="auto"/>
        </w:rPr>
      </w:pPr>
    </w:p>
    <w:p w14:paraId="15B6A4AA">
      <w:pPr>
        <w:pStyle w:val="2"/>
        <w:rPr>
          <w:rFonts w:ascii="Times New Roman" w:hAnsi="Times New Roman" w:eastAsia="仿宋_GB2312" w:cs="Mongolian Baiti"/>
          <w:color w:val="auto"/>
          <w:sz w:val="32"/>
          <w:szCs w:val="32"/>
          <w:u w:val="none" w:color="auto"/>
        </w:rPr>
      </w:pPr>
    </w:p>
    <w:p w14:paraId="3F2B4D06">
      <w:pPr>
        <w:pStyle w:val="4"/>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color="auto"/>
        </w:rPr>
        <w:t>（市场监督管理部门将依法向社会公开行政处罚决定信息）</w:t>
      </w:r>
    </w:p>
    <w:p w14:paraId="40AD8F1F">
      <w:pPr>
        <w:spacing w:line="500" w:lineRule="exact"/>
        <w:rPr>
          <w:color w:val="auto"/>
          <w:u w:val="none" w:color="auto"/>
        </w:rPr>
      </w:pP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 xml:space="preserve">本文书一式 </w:t>
      </w:r>
      <w:r>
        <w:rPr>
          <w:rFonts w:hint="eastAsia" w:ascii="Times New Roman" w:hAnsi="Times New Roman" w:eastAsia="仿宋_GB2312" w:cs="仿宋"/>
          <w:color w:val="000000"/>
          <w:sz w:val="32"/>
          <w:szCs w:val="32"/>
          <w:u w:val="none" w:color="auto"/>
          <w:lang w:val="en-US" w:eastAsia="zh-CN"/>
        </w:rPr>
        <w:t>二</w:t>
      </w:r>
      <w:r>
        <w:rPr>
          <w:rFonts w:hint="eastAsia" w:ascii="Times New Roman" w:hAnsi="Times New Roman" w:eastAsia="仿宋_GB2312" w:cs="仿宋"/>
          <w:color w:val="000000"/>
          <w:sz w:val="32"/>
          <w:szCs w:val="32"/>
          <w:u w:val="none" w:color="auto"/>
        </w:rPr>
        <w:t xml:space="preserve"> 份，</w:t>
      </w:r>
      <w:r>
        <w:rPr>
          <w:rFonts w:hint="eastAsia" w:ascii="Times New Roman" w:hAnsi="Times New Roman" w:eastAsia="仿宋_GB2312" w:cs="仿宋"/>
          <w:color w:val="000000"/>
          <w:sz w:val="32"/>
          <w:szCs w:val="32"/>
          <w:u w:val="none" w:color="auto"/>
          <w:lang w:val="en-US" w:eastAsia="zh-CN"/>
        </w:rPr>
        <w:t>一</w:t>
      </w:r>
      <w:r>
        <w:rPr>
          <w:rFonts w:hint="eastAsia" w:ascii="Times New Roman" w:hAnsi="Times New Roman" w:eastAsia="仿宋_GB2312" w:cs="仿宋"/>
          <w:color w:val="000000"/>
          <w:sz w:val="32"/>
          <w:szCs w:val="32"/>
          <w:u w:val="none" w:color="auto"/>
        </w:rPr>
        <w:t xml:space="preserve">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E17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ADC5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5ADC5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97F96"/>
    <w:multiLevelType w:val="singleLevel"/>
    <w:tmpl w:val="A6397F96"/>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0931646"/>
    <w:rsid w:val="010A478A"/>
    <w:rsid w:val="02B83402"/>
    <w:rsid w:val="042774DD"/>
    <w:rsid w:val="043210F1"/>
    <w:rsid w:val="048A1780"/>
    <w:rsid w:val="048D2705"/>
    <w:rsid w:val="04CD463F"/>
    <w:rsid w:val="04FA4431"/>
    <w:rsid w:val="05C51508"/>
    <w:rsid w:val="06065314"/>
    <w:rsid w:val="06476E0A"/>
    <w:rsid w:val="06BAE61F"/>
    <w:rsid w:val="071C7669"/>
    <w:rsid w:val="07580619"/>
    <w:rsid w:val="0776795A"/>
    <w:rsid w:val="07DA78EE"/>
    <w:rsid w:val="08365B64"/>
    <w:rsid w:val="087864F3"/>
    <w:rsid w:val="090B4D3A"/>
    <w:rsid w:val="09290BEC"/>
    <w:rsid w:val="09AA7B69"/>
    <w:rsid w:val="0A2F38BD"/>
    <w:rsid w:val="0A3665F0"/>
    <w:rsid w:val="0B22091D"/>
    <w:rsid w:val="0B8146E9"/>
    <w:rsid w:val="0CF71776"/>
    <w:rsid w:val="0D242541"/>
    <w:rsid w:val="0FB748D6"/>
    <w:rsid w:val="103E22C5"/>
    <w:rsid w:val="11524677"/>
    <w:rsid w:val="115320F9"/>
    <w:rsid w:val="119E3BCA"/>
    <w:rsid w:val="11DF4D50"/>
    <w:rsid w:val="1350279A"/>
    <w:rsid w:val="14203063"/>
    <w:rsid w:val="143E1E38"/>
    <w:rsid w:val="1450316D"/>
    <w:rsid w:val="1490670C"/>
    <w:rsid w:val="152E563E"/>
    <w:rsid w:val="154E43BA"/>
    <w:rsid w:val="15B93156"/>
    <w:rsid w:val="16D23D7F"/>
    <w:rsid w:val="17E673DB"/>
    <w:rsid w:val="18325353"/>
    <w:rsid w:val="188449CB"/>
    <w:rsid w:val="18B229B2"/>
    <w:rsid w:val="19FE4517"/>
    <w:rsid w:val="1AE345F4"/>
    <w:rsid w:val="1B37398D"/>
    <w:rsid w:val="1C1D0013"/>
    <w:rsid w:val="1C7339BB"/>
    <w:rsid w:val="1C7A5BA8"/>
    <w:rsid w:val="1E664711"/>
    <w:rsid w:val="1E76280C"/>
    <w:rsid w:val="1EC222D9"/>
    <w:rsid w:val="1F2B5D07"/>
    <w:rsid w:val="1FC004DE"/>
    <w:rsid w:val="1FD31F15"/>
    <w:rsid w:val="20835DCA"/>
    <w:rsid w:val="212E3259"/>
    <w:rsid w:val="21CD139E"/>
    <w:rsid w:val="21E17282"/>
    <w:rsid w:val="22287087"/>
    <w:rsid w:val="22B53E25"/>
    <w:rsid w:val="237778B4"/>
    <w:rsid w:val="23F5677C"/>
    <w:rsid w:val="24626694"/>
    <w:rsid w:val="246739B1"/>
    <w:rsid w:val="258D6CE0"/>
    <w:rsid w:val="26ED0E3F"/>
    <w:rsid w:val="27A45517"/>
    <w:rsid w:val="27C36D68"/>
    <w:rsid w:val="298976EA"/>
    <w:rsid w:val="2B1B3EFC"/>
    <w:rsid w:val="2C4669FE"/>
    <w:rsid w:val="2CEA3815"/>
    <w:rsid w:val="2DE10173"/>
    <w:rsid w:val="2ECD2B74"/>
    <w:rsid w:val="2F327E79"/>
    <w:rsid w:val="2F7CE1EF"/>
    <w:rsid w:val="2F8A6913"/>
    <w:rsid w:val="2FC13F4E"/>
    <w:rsid w:val="30DB5683"/>
    <w:rsid w:val="30FA2F6D"/>
    <w:rsid w:val="31562B39"/>
    <w:rsid w:val="31BE0AF5"/>
    <w:rsid w:val="32CE76E8"/>
    <w:rsid w:val="3334290F"/>
    <w:rsid w:val="33740640"/>
    <w:rsid w:val="3585615B"/>
    <w:rsid w:val="363C12E3"/>
    <w:rsid w:val="36446CD0"/>
    <w:rsid w:val="368E5656"/>
    <w:rsid w:val="377FBB27"/>
    <w:rsid w:val="37F16547"/>
    <w:rsid w:val="38B63DA7"/>
    <w:rsid w:val="38CD37FC"/>
    <w:rsid w:val="3930619F"/>
    <w:rsid w:val="3A4E178D"/>
    <w:rsid w:val="3A7458AB"/>
    <w:rsid w:val="3BF97ECA"/>
    <w:rsid w:val="3C2965F0"/>
    <w:rsid w:val="3D6B1177"/>
    <w:rsid w:val="3E5F4AE1"/>
    <w:rsid w:val="3E853745"/>
    <w:rsid w:val="3F2604DF"/>
    <w:rsid w:val="3F6783E4"/>
    <w:rsid w:val="3F842066"/>
    <w:rsid w:val="3FB8771C"/>
    <w:rsid w:val="3FFF82D4"/>
    <w:rsid w:val="402E7C06"/>
    <w:rsid w:val="40FE5F8F"/>
    <w:rsid w:val="425049CE"/>
    <w:rsid w:val="442B16EC"/>
    <w:rsid w:val="44B21FC2"/>
    <w:rsid w:val="458F64B9"/>
    <w:rsid w:val="45C51FFB"/>
    <w:rsid w:val="46157ACD"/>
    <w:rsid w:val="46A1590D"/>
    <w:rsid w:val="47243FC5"/>
    <w:rsid w:val="48041AC6"/>
    <w:rsid w:val="48C10000"/>
    <w:rsid w:val="4A555101"/>
    <w:rsid w:val="4ADF49AE"/>
    <w:rsid w:val="4B8F0B22"/>
    <w:rsid w:val="4B9F4C39"/>
    <w:rsid w:val="4C02380F"/>
    <w:rsid w:val="4C7C04B3"/>
    <w:rsid w:val="4C9141EC"/>
    <w:rsid w:val="4CC8271B"/>
    <w:rsid w:val="4D252D21"/>
    <w:rsid w:val="4D9306AE"/>
    <w:rsid w:val="4E8950D9"/>
    <w:rsid w:val="4F722566"/>
    <w:rsid w:val="4F93378A"/>
    <w:rsid w:val="503F09B5"/>
    <w:rsid w:val="516D5500"/>
    <w:rsid w:val="52802336"/>
    <w:rsid w:val="535F1857"/>
    <w:rsid w:val="53A0483E"/>
    <w:rsid w:val="547C0750"/>
    <w:rsid w:val="55FE5622"/>
    <w:rsid w:val="57355488"/>
    <w:rsid w:val="57503162"/>
    <w:rsid w:val="58A4140A"/>
    <w:rsid w:val="591F0542"/>
    <w:rsid w:val="59A10938"/>
    <w:rsid w:val="5BA419F7"/>
    <w:rsid w:val="5BD56FFB"/>
    <w:rsid w:val="5BEF1DBF"/>
    <w:rsid w:val="5BF91583"/>
    <w:rsid w:val="5BFB2E57"/>
    <w:rsid w:val="5C5B3F8C"/>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5A009E"/>
    <w:rsid w:val="636955DE"/>
    <w:rsid w:val="646E5E05"/>
    <w:rsid w:val="64E43803"/>
    <w:rsid w:val="653E7F7E"/>
    <w:rsid w:val="657F58CB"/>
    <w:rsid w:val="66934D57"/>
    <w:rsid w:val="67992086"/>
    <w:rsid w:val="6AD7030F"/>
    <w:rsid w:val="6BA277B7"/>
    <w:rsid w:val="6BCC1BB9"/>
    <w:rsid w:val="6C6723F1"/>
    <w:rsid w:val="6CA517CF"/>
    <w:rsid w:val="6D064CEC"/>
    <w:rsid w:val="6D6C7F13"/>
    <w:rsid w:val="6D923254"/>
    <w:rsid w:val="6DD2313B"/>
    <w:rsid w:val="6E04767D"/>
    <w:rsid w:val="6E355D52"/>
    <w:rsid w:val="6E6950E9"/>
    <w:rsid w:val="6EA56E9A"/>
    <w:rsid w:val="6ED952C0"/>
    <w:rsid w:val="6F013B3F"/>
    <w:rsid w:val="6F732ABB"/>
    <w:rsid w:val="6FF58B64"/>
    <w:rsid w:val="6FF8F863"/>
    <w:rsid w:val="705C27D8"/>
    <w:rsid w:val="70CF02CA"/>
    <w:rsid w:val="70F532B7"/>
    <w:rsid w:val="71013020"/>
    <w:rsid w:val="710D7C3E"/>
    <w:rsid w:val="71C73E9D"/>
    <w:rsid w:val="71FC56E7"/>
    <w:rsid w:val="7376089F"/>
    <w:rsid w:val="74E06ABE"/>
    <w:rsid w:val="75B2DA43"/>
    <w:rsid w:val="75BD90DB"/>
    <w:rsid w:val="75CC41D0"/>
    <w:rsid w:val="75F8119D"/>
    <w:rsid w:val="76222141"/>
    <w:rsid w:val="763F31D8"/>
    <w:rsid w:val="76704CDE"/>
    <w:rsid w:val="76AD4876"/>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Words>
  <Characters>439</Characters>
  <Lines>0</Lines>
  <Paragraphs>0</Paragraphs>
  <TotalTime>7</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C9891421360F4C60AD60613C8FA61323_13</vt:lpwstr>
  </property>
</Properties>
</file>