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怀宝(</w:t>
      </w:r>
      <w:r>
        <w:rPr>
          <w:rFonts w:hint="eastAsia" w:eastAsia="方正小标宋简体" w:cs="方正小标宋简体"/>
          <w:snapToGrid w:val="0"/>
          <w:color w:val="auto"/>
          <w:sz w:val="44"/>
          <w:szCs w:val="44"/>
          <w:lang w:eastAsia="zh-CN"/>
        </w:rPr>
        <w:t>镇</w:t>
      </w:r>
      <w:r>
        <w:rPr>
          <w:rFonts w:hint="eastAsia" w:eastAsia="方正小标宋简体" w:cs="方正小标宋简体"/>
          <w:snapToGrid w:val="0"/>
          <w:color w:val="auto"/>
          <w:sz w:val="44"/>
          <w:szCs w:val="44"/>
          <w:lang w:val="en-US" w:eastAsia="zh-CN"/>
        </w:rPr>
        <w:t>)</w:t>
      </w:r>
      <w:r>
        <w:rPr>
          <w:rFonts w:hint="eastAsia" w:eastAsia="方正小标宋简体" w:cs="方正小标宋简体"/>
          <w:snapToGrid w:val="0"/>
          <w:color w:val="auto"/>
          <w:sz w:val="44"/>
          <w:szCs w:val="44"/>
          <w:lang w:eastAsia="zh-CN"/>
        </w:rPr>
        <w:t>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项目名称</w:t>
            </w:r>
          </w:p>
        </w:tc>
        <w:tc>
          <w:tcPr>
            <w:tcW w:w="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子项名称</w:t>
            </w:r>
          </w:p>
        </w:tc>
        <w:tc>
          <w:tcPr>
            <w:tcW w:w="4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实施</w:t>
            </w:r>
            <w:r>
              <w:rPr>
                <w:rFonts w:hint="eastAsia" w:ascii="仿宋_GB2312" w:hAnsi="仿宋_GB2312" w:eastAsia="仿宋_GB2312" w:cs="仿宋_GB2312"/>
                <w:snapToGrid w:val="0"/>
                <w:color w:val="000000"/>
                <w:sz w:val="20"/>
                <w:szCs w:val="20"/>
                <w:highlight w:val="none"/>
                <w:lang w:val="en-US" w:eastAsia="zh-CN"/>
              </w:rPr>
              <w:t>主体</w:t>
            </w:r>
          </w:p>
        </w:tc>
        <w:tc>
          <w:tcPr>
            <w:tcW w:w="7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highlight w:val="none"/>
                <w:lang w:val="en-US" w:eastAsia="zh-CN"/>
              </w:rPr>
            </w:pPr>
            <w:r>
              <w:rPr>
                <w:rFonts w:hint="eastAsia" w:ascii="仿宋_GB2312" w:hAnsi="仿宋_GB2312" w:eastAsia="仿宋_GB2312" w:cs="仿宋_GB2312"/>
                <w:snapToGrid w:val="0"/>
                <w:color w:val="000000"/>
                <w:sz w:val="20"/>
                <w:szCs w:val="20"/>
                <w:highlight w:val="none"/>
                <w:lang w:val="en-US" w:eastAsia="zh-CN"/>
              </w:rPr>
              <w:t>承办的内设机构</w:t>
            </w:r>
          </w:p>
        </w:tc>
        <w:tc>
          <w:tcPr>
            <w:tcW w:w="2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设定依据</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责任事项</w:t>
            </w:r>
          </w:p>
        </w:tc>
        <w:tc>
          <w:tcPr>
            <w:tcW w:w="38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责任事项依据</w:t>
            </w:r>
          </w:p>
        </w:tc>
        <w:tc>
          <w:tcPr>
            <w:tcW w:w="29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追责情形</w:t>
            </w:r>
          </w:p>
        </w:tc>
        <w:tc>
          <w:tcPr>
            <w:tcW w:w="41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追责依据</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免责事项</w:t>
            </w:r>
          </w:p>
        </w:tc>
        <w:tc>
          <w:tcPr>
            <w:tcW w:w="73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highlight w:val="none"/>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val="en-US" w:eastAsia="zh-CN"/>
              </w:rPr>
              <w:t>1</w:t>
            </w:r>
          </w:p>
        </w:tc>
        <w:tc>
          <w:tcPr>
            <w:tcW w:w="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行行政许可</w:t>
            </w:r>
          </w:p>
        </w:tc>
        <w:tc>
          <w:tcPr>
            <w:tcW w:w="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适龄儿童、少年因身体状况需要延缓入学或者休学审批</w:t>
            </w:r>
          </w:p>
        </w:tc>
        <w:tc>
          <w:tcPr>
            <w:tcW w:w="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社会事务办公室</w:t>
            </w:r>
          </w:p>
        </w:tc>
        <w:tc>
          <w:tcPr>
            <w:tcW w:w="2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1.【法律】《中华人民共和国义务教育法》第十一</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2.【规范性文件】《广西壮族自治区义务教育学籍管理实施办法》（桂教规范〔2013〕2号）第七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6.其他法律法规规章文件规定应承担的责任。</w:t>
            </w:r>
          </w:p>
        </w:tc>
        <w:tc>
          <w:tcPr>
            <w:tcW w:w="38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1.【部门规章】《实施教育行政许可若干规定》（2005年教育部令第22号）第六</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第十一</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2.【部门规章】《实施教育行政许可若干规定》（2005年教育部令第22号）第十二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3.【部门规章】《实施教育行政许可若干规定》（2005年教育部令第22号）第十八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第十九</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4.【部门规章】《实施教育行政许可若干规定》（2005年教育部令第22号）第二十</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5.【部门规章】《实施教育行政许可若干规定》（2005年教育部令第22号）第二十三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rPr>
            </w:pPr>
          </w:p>
        </w:tc>
        <w:tc>
          <w:tcPr>
            <w:tcW w:w="29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8.其他违反法律法规规章规定的行为。</w:t>
            </w:r>
          </w:p>
        </w:tc>
        <w:tc>
          <w:tcPr>
            <w:tcW w:w="416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kern w:val="0"/>
                <w:sz w:val="20"/>
                <w:szCs w:val="20"/>
                <w:lang w:val="en-US" w:eastAsia="zh-CN"/>
              </w:rPr>
              <w:t>（八）依法应当举行听证而不举行听证的。</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eastAsia="zh-CN"/>
              </w:rPr>
              <w:t>法律法规规章规定的免责情形</w:t>
            </w:r>
          </w:p>
        </w:tc>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color w:val="000000"/>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行政许可</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乡村建设规划许可证核发</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经经济发展办公室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8.其他违反法律法规规章规定的行为。</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kern w:val="0"/>
                <w:sz w:val="20"/>
                <w:szCs w:val="20"/>
                <w:lang w:val="en-US" w:eastAsia="zh-CN"/>
              </w:rPr>
              <w:t>8.同1.</w:t>
            </w:r>
            <w:bookmarkStart w:id="1" w:name="_GoBack"/>
            <w:bookmarkEnd w:id="1"/>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法律法规规章规定的免责情况。</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行政许可</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工商企业等社</w:t>
            </w:r>
            <w:r>
              <w:rPr>
                <w:rFonts w:hint="eastAsia" w:ascii="仿宋_GB2312" w:hAnsi="仿宋_GB2312" w:eastAsia="仿宋_GB2312" w:cs="仿宋_GB2312"/>
                <w:color w:val="auto"/>
                <w:kern w:val="0"/>
                <w:sz w:val="20"/>
                <w:szCs w:val="20"/>
                <w:lang w:val="en-US" w:eastAsia="zh-CN"/>
              </w:rPr>
              <w:t>会资本通过流转取得土地经营权审</w:t>
            </w:r>
            <w:r>
              <w:rPr>
                <w:rFonts w:hint="eastAsia" w:ascii="仿宋_GB2312" w:hAnsi="仿宋_GB2312" w:eastAsia="仿宋_GB2312" w:cs="仿宋_GB2312"/>
                <w:color w:val="000000"/>
                <w:kern w:val="0"/>
                <w:sz w:val="20"/>
                <w:szCs w:val="20"/>
                <w:lang w:val="en-US" w:eastAsia="zh-CN"/>
              </w:rPr>
              <w:t>批</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4.行政机关违法实施行政许可，给当事人的合法权益造成损害的</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法律法规规章规定的免责情形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行政许可</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农村村民宅基地审批</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国务院农业农村主管部门负责全国农村宅基地改革和管理有关工作。</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超过省、自治区、直辖市规定的标准，多占的土地以非法占用土地论处。</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4.行政机关违法实施行政许可，给当事人的合法权益造成损害的</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法律法规规章规定的免责情形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行政许可</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在村庄、集镇规划区内公共场所修建临时建筑等设施审批</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6.法律法规规章文件规定的其他应履行的责任。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1.【法律】《中华人民共和国行政</w:t>
            </w:r>
            <w:r>
              <w:rPr>
                <w:rFonts w:hint="eastAsia" w:ascii="仿宋_GB2312" w:hAnsi="仿宋_GB2312" w:eastAsia="仿宋_GB2312" w:cs="仿宋_GB2312"/>
                <w:color w:val="000000"/>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color w:val="000000"/>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2.【法律】《中华人民共和国行政</w:t>
            </w:r>
            <w:r>
              <w:rPr>
                <w:rFonts w:hint="eastAsia" w:ascii="仿宋_GB2312" w:hAnsi="仿宋_GB2312" w:eastAsia="仿宋_GB2312" w:cs="仿宋_GB2312"/>
                <w:color w:val="000000"/>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color w:val="000000"/>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7.除以上追责情形外，其他违反法律法规规章的行为依法追究相应责任。</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法律法规规定的免责情形以及县委、县人民政府有关文件中明确的免责情形。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行政许可</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林木采伐许可证核发</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6.法律法规规章文件规定的其他应履行的责任。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 法律法规规定的免责情形及县委、县人民政府以及县级以上党委人民政府有关文件中明确的免责情形。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行政处罚</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违反乡村清洁规定行为的处罚</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经济发展办公室</w:t>
            </w:r>
          </w:p>
        </w:tc>
        <w:tc>
          <w:tcPr>
            <w:tcW w:w="2939" w:type="dxa"/>
            <w:vMerge w:val="restart"/>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第十九条第三款：任何单位和个人不得在非指定地点倾倒、抛撒或者堆放建筑垃圾。</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9.其他法律法规规章文件规定应履行的责任。</w:t>
            </w:r>
          </w:p>
        </w:tc>
        <w:tc>
          <w:tcPr>
            <w:tcW w:w="3811" w:type="dxa"/>
            <w:vMerge w:val="restart"/>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1.没有法律和事实依据实施行政处罚的；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2.行政处罚显失公正的；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3.对应当予以制止和处罚的违法行为不予制止、处罚，致使公民、法人或者其他组织的合法权益、公共利益和社会秩序遭受损害的；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4.擅自改变行政处罚种类、幅度的；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5.因处罚不当给当事人造成损失的；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6.不具备行政执法资格实施行政处罚的；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7.违反法定的行政处罚程序的；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8.符合听证条件，行政管理相对人要求听证，应予组织听证而不组织听证的；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9.在行政处罚过程中发生腐败行为的；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法律法规规章规定的免责情形。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kern w:val="0"/>
                <w:sz w:val="20"/>
                <w:szCs w:val="20"/>
                <w:lang w:val="en-US" w:eastAsia="zh-CN" w:bidi="ar"/>
              </w:rPr>
            </w:pP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sz w:val="20"/>
                <w:szCs w:val="20"/>
                <w:lang w:val="en-US" w:eastAsia="zh-CN"/>
              </w:rPr>
            </w:pP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rPr>
            </w:pPr>
          </w:p>
        </w:tc>
        <w:tc>
          <w:tcPr>
            <w:tcW w:w="2939" w:type="dxa"/>
            <w:vMerge w:val="continue"/>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0"/>
                <w:sz w:val="20"/>
                <w:szCs w:val="20"/>
              </w:rPr>
            </w:pPr>
          </w:p>
        </w:tc>
        <w:tc>
          <w:tcPr>
            <w:tcW w:w="2730" w:type="dxa"/>
            <w:vMerge w:val="continue"/>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sz w:val="20"/>
                <w:szCs w:val="20"/>
                <w:lang w:eastAsia="zh-CN"/>
              </w:rPr>
            </w:pP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z w:val="20"/>
                <w:szCs w:val="20"/>
                <w:lang w:val="en-US" w:eastAsia="zh-CN"/>
              </w:rPr>
            </w:pP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sz w:val="20"/>
                <w:szCs w:val="20"/>
                <w:lang w:eastAsia="zh-CN"/>
              </w:rPr>
            </w:pP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8</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行政处罚</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对违反规定擅自占用和损坏乡村公共设施行为的处罚</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1.没有法律和事实依据实施行政处罚的；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2.行政处罚显失公正的；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3.对应当予以制止和处罚的违法行为不予制止、处罚，致使公民、法人或者其他组织的合法权益、公共利益和社会秩序遭受损害的；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4.擅自改变行政处罚种类、幅度的；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5.因处罚不当给当事人造成损失的；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6.不具备行政执法资格实施行政处罚的；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7.违反法定的行政处罚程序的；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8.符合听证条件，行政管理相对人要求听证，应予组织听证而不组织听证的；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9.在行政处罚过程中发生腐败行为的；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10.其他违反法律法规规章文件规定的行为。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法律法规规章规定的免责情形。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8.其他法律法规规章文件规定应履行的其他责任。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rPr>
              <w:t xml:space="preserve">    7.其他违反法律法规规章文件规定的行为 。</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spacing w:val="0"/>
                <w:kern w:val="2"/>
                <w:sz w:val="20"/>
                <w:szCs w:val="20"/>
                <w:highlight w:val="none"/>
                <w:shd w:val="clear" w:fill="FFFFFF"/>
                <w:lang w:val="en-US" w:eastAsia="zh-CN" w:bidi="ar-SA"/>
              </w:rPr>
            </w:pPr>
            <w:r>
              <w:rPr>
                <w:rFonts w:hint="eastAsia" w:ascii="仿宋_GB2312" w:hAnsi="仿宋_GB2312" w:eastAsia="仿宋_GB2312" w:cs="仿宋_GB2312"/>
                <w:color w:val="000000"/>
                <w:kern w:val="0"/>
                <w:sz w:val="20"/>
                <w:szCs w:val="20"/>
              </w:rPr>
              <w:t xml:space="preserve"> 法律法规规定的免责情形及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w:t>
            </w:r>
            <w:r>
              <w:rPr>
                <w:rFonts w:hint="eastAsia" w:ascii="仿宋_GB2312" w:hAnsi="仿宋_GB2312" w:eastAsia="仿宋_GB2312" w:cs="仿宋_GB2312"/>
                <w:color w:val="000000"/>
                <w:kern w:val="0"/>
                <w:sz w:val="20"/>
                <w:szCs w:val="20"/>
                <w:lang w:val="en-US" w:eastAsia="zh-CN"/>
              </w:rPr>
              <w:t>以及县级以上党委人民政府</w:t>
            </w:r>
            <w:r>
              <w:rPr>
                <w:rFonts w:hint="eastAsia" w:ascii="仿宋_GB2312" w:hAnsi="仿宋_GB2312" w:eastAsia="仿宋_GB2312" w:cs="仿宋_GB2312"/>
                <w:color w:val="000000"/>
                <w:kern w:val="0"/>
                <w:sz w:val="20"/>
                <w:szCs w:val="20"/>
              </w:rPr>
              <w:t>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kern w:val="0"/>
                <w:sz w:val="20"/>
                <w:szCs w:val="20"/>
              </w:rPr>
              <w:t>“对滥伐林木的处罚”与《自治区党委编办关于印发广西赋予乡镇（街道）部分县级管理权限清单（第一批）的通知》（桂编办发〔2019〕195号）中的“对滥伐森林或者其他林木的处罚”为同一事项，根据桂编办发〔2019〕195号文件精神，该行政处罚赋权乡镇人民政府（街道办事处）实施。</w:t>
            </w: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2"/>
                <w:sz w:val="20"/>
                <w:szCs w:val="20"/>
                <w:u w:val="none"/>
                <w:lang w:val="en-US" w:eastAsia="zh-CN" w:bidi="ar"/>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sz w:val="20"/>
                <w:szCs w:val="20"/>
              </w:rPr>
            </w:pPr>
            <w:r>
              <w:rPr>
                <w:rStyle w:val="17"/>
                <w:rFonts w:hint="eastAsia" w:ascii="仿宋_GB2312" w:hAnsi="仿宋_GB2312" w:eastAsia="仿宋_GB2312" w:cs="仿宋_GB2312"/>
                <w:color w:val="000000"/>
                <w:sz w:val="20"/>
                <w:szCs w:val="20"/>
              </w:rPr>
              <w:t>1.【法律】《中华人民共和国土地管理法》</w:t>
            </w:r>
            <w:r>
              <w:rPr>
                <w:rStyle w:val="17"/>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i w:val="0"/>
                <w:iCs w:val="0"/>
                <w:caps w:val="0"/>
                <w:color w:val="000000"/>
                <w:spacing w:val="0"/>
                <w:sz w:val="20"/>
                <w:szCs w:val="20"/>
                <w:shd w:val="clear" w:fill="FFFFFF"/>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spacing w:val="0"/>
                <w:sz w:val="20"/>
                <w:szCs w:val="20"/>
                <w:shd w:val="clear" w:fill="FFFFFF"/>
                <w:lang w:eastAsia="zh-CN"/>
              </w:rPr>
              <w:t>）</w:t>
            </w:r>
            <w:r>
              <w:rPr>
                <w:rStyle w:val="17"/>
                <w:rFonts w:hint="eastAsia" w:ascii="仿宋_GB2312" w:hAnsi="仿宋_GB2312" w:eastAsia="仿宋_GB2312" w:cs="仿宋_GB2312"/>
                <w:color w:val="000000"/>
                <w:sz w:val="20"/>
                <w:szCs w:val="20"/>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sz w:val="20"/>
                <w:szCs w:val="20"/>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sz w:val="20"/>
                <w:szCs w:val="20"/>
              </w:rPr>
            </w:pPr>
            <w:r>
              <w:rPr>
                <w:rStyle w:val="17"/>
                <w:rFonts w:hint="eastAsia" w:ascii="仿宋_GB2312" w:hAnsi="仿宋_GB2312" w:eastAsia="仿宋_GB2312" w:cs="仿宋_GB2312"/>
                <w:color w:val="000000"/>
                <w:sz w:val="20"/>
                <w:szCs w:val="20"/>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sz w:val="20"/>
                <w:szCs w:val="20"/>
              </w:rPr>
            </w:pPr>
            <w:r>
              <w:rPr>
                <w:rStyle w:val="17"/>
                <w:rFonts w:hint="eastAsia" w:ascii="仿宋_GB2312" w:hAnsi="仿宋_GB2312" w:eastAsia="仿宋_GB2312" w:cs="仿宋_GB2312"/>
                <w:color w:val="000000"/>
                <w:sz w:val="20"/>
                <w:szCs w:val="20"/>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kern w:val="2"/>
                <w:sz w:val="20"/>
                <w:szCs w:val="20"/>
                <w:u w:val="none"/>
                <w:lang w:val="en-US" w:eastAsia="zh-CN" w:bidi="ar"/>
              </w:rPr>
            </w:pP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11</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行政强制</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代为恢复植被和林业生产条件或代为补种树木</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default" w:ascii="仿宋_GB2312" w:hAnsi="仿宋_GB2312" w:eastAsia="仿宋_GB2312" w:cs="仿宋_GB2312"/>
                <w:b w:val="0"/>
                <w:bCs w:val="0"/>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 xml:space="preserve">    7.其他违反法律法规规章文件规定的行为 .</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 xml:space="preserve">    6.同1.</w:t>
            </w: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 xml:space="preserve"> 法律法规规定的免责情形及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w:t>
            </w:r>
            <w:r>
              <w:rPr>
                <w:rFonts w:hint="eastAsia" w:ascii="仿宋_GB2312" w:hAnsi="仿宋_GB2312" w:eastAsia="仿宋_GB2312" w:cs="仿宋_GB2312"/>
                <w:color w:val="000000"/>
                <w:kern w:val="0"/>
                <w:sz w:val="20"/>
                <w:szCs w:val="20"/>
                <w:lang w:val="en-US" w:eastAsia="zh-CN"/>
              </w:rPr>
              <w:t>以及县级以上党委人民政府</w:t>
            </w:r>
            <w:r>
              <w:rPr>
                <w:rFonts w:hint="eastAsia" w:ascii="仿宋_GB2312" w:hAnsi="仿宋_GB2312" w:eastAsia="仿宋_GB2312" w:cs="仿宋_GB2312"/>
                <w:color w:val="000000"/>
                <w:kern w:val="0"/>
                <w:sz w:val="20"/>
                <w:szCs w:val="20"/>
              </w:rPr>
              <w:t>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12</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行政给付</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最低生活保障救助资金的给付</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b w:val="0"/>
                <w:bCs w:val="0"/>
                <w:color w:val="000000"/>
                <w:kern w:val="0"/>
                <w:sz w:val="20"/>
                <w:szCs w:val="20"/>
                <w:lang w:val="en-US" w:eastAsia="zh-CN" w:bidi="ar-SA"/>
              </w:rPr>
            </w:pPr>
            <w:r>
              <w:rPr>
                <w:rFonts w:hint="eastAsia" w:ascii="仿宋_GB2312" w:hAnsi="仿宋_GB2312" w:eastAsia="仿宋_GB2312" w:cs="仿宋_GB2312"/>
                <w:b w:val="0"/>
                <w:bCs w:val="0"/>
                <w:color w:val="000000"/>
                <w:kern w:val="0"/>
                <w:sz w:val="20"/>
                <w:szCs w:val="20"/>
                <w:lang w:val="en-US" w:eastAsia="zh-CN" w:bidi="ar-SA"/>
              </w:rPr>
              <w:t>社会事务办公室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000000"/>
                <w:kern w:val="2"/>
                <w:sz w:val="20"/>
                <w:szCs w:val="20"/>
                <w:lang w:val="en-US" w:eastAsia="zh-CN" w:bidi="ar-SA"/>
              </w:rPr>
            </w:pP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13</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rPr>
              <w:t>行政给付</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sz w:val="20"/>
                <w:szCs w:val="20"/>
                <w:lang w:val="en-US" w:eastAsia="zh-CN"/>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b w:val="0"/>
                <w:bCs w:val="0"/>
                <w:color w:val="000000"/>
                <w:kern w:val="0"/>
                <w:sz w:val="20"/>
                <w:szCs w:val="20"/>
                <w:lang w:val="en-US" w:eastAsia="zh-CN" w:bidi="ar-SA"/>
              </w:rPr>
              <w:t>社会事务办公室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14</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rPr>
              <w:t>行政给付</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rPr>
              <w:t>特困人员救助供养（认定管理权限在乡镇一级）</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sz w:val="20"/>
                <w:szCs w:val="20"/>
                <w:lang w:val="en-US" w:eastAsia="zh-CN"/>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b w:val="0"/>
                <w:bCs w:val="0"/>
                <w:color w:val="000000"/>
                <w:kern w:val="0"/>
                <w:sz w:val="20"/>
                <w:szCs w:val="20"/>
                <w:lang w:val="en-US" w:eastAsia="zh-CN" w:bidi="ar-SA"/>
              </w:rPr>
              <w:t>社会事务办公室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ab/>
            </w:r>
            <w:r>
              <w:rPr>
                <w:rFonts w:hint="eastAsia" w:ascii="仿宋_GB2312" w:hAnsi="仿宋_GB2312" w:eastAsia="仿宋_GB2312" w:cs="仿宋_GB2312"/>
                <w:color w:val="000000"/>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15</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rPr>
              <w:t>行政给付</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rPr>
              <w:t>困难残疾人生活补贴和重度残疾人护理补贴（认定管理权限在乡镇一级）</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rPr>
              <w:t>1.困难残疾人生活补贴给付</w:t>
            </w: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lang w:val="en-US"/>
              </w:rPr>
            </w:pPr>
            <w:r>
              <w:rPr>
                <w:rFonts w:hint="eastAsia" w:ascii="仿宋_GB2312" w:hAnsi="仿宋_GB2312" w:eastAsia="仿宋_GB2312" w:cs="仿宋_GB2312"/>
                <w:b w:val="0"/>
                <w:bCs w:val="0"/>
                <w:color w:val="000000"/>
                <w:kern w:val="0"/>
                <w:sz w:val="20"/>
                <w:szCs w:val="20"/>
                <w:lang w:val="en-US" w:eastAsia="zh-CN" w:bidi="ar-SA"/>
              </w:rPr>
              <w:t>社会事务办公室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000000"/>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bidi="ar-SA"/>
              </w:rPr>
            </w:pP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行政给付</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eastAsia="zh-CN"/>
              </w:rPr>
              <w:t>困难</w:t>
            </w:r>
            <w:r>
              <w:rPr>
                <w:rFonts w:hint="eastAsia" w:ascii="仿宋_GB2312" w:hAnsi="仿宋_GB2312" w:eastAsia="仿宋_GB2312" w:cs="仿宋_GB2312"/>
                <w:color w:val="000000"/>
                <w:kern w:val="0"/>
                <w:sz w:val="20"/>
                <w:szCs w:val="20"/>
              </w:rPr>
              <w:t>残疾人生活补贴和重度残疾人护理补贴（认定管理权限在乡镇一级）</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2.重度残疾人护理补贴给付</w:t>
            </w: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 w:val="0"/>
                <w:bCs w:val="0"/>
                <w:color w:val="000000"/>
                <w:kern w:val="0"/>
                <w:sz w:val="20"/>
                <w:szCs w:val="20"/>
                <w:lang w:val="en-US" w:eastAsia="zh-CN" w:bidi="ar-SA"/>
              </w:rPr>
              <w:t>社会事务办公室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color w:val="000000"/>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16</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对草原保护、建设和利用情况的监督检查</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【法律】《中华人民共和国草原法》第八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 xml:space="preserve">    4.其他违反法律法规规章文件规定的行为 。</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 xml:space="preserve"> 法律法规规定的免责情形及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w:t>
            </w:r>
            <w:r>
              <w:rPr>
                <w:rFonts w:hint="eastAsia" w:ascii="仿宋_GB2312" w:hAnsi="仿宋_GB2312" w:eastAsia="仿宋_GB2312" w:cs="仿宋_GB2312"/>
                <w:color w:val="000000"/>
                <w:kern w:val="0"/>
                <w:sz w:val="20"/>
                <w:szCs w:val="20"/>
                <w:lang w:val="en-US" w:eastAsia="zh-CN"/>
              </w:rPr>
              <w:t>以及县级以上党委人民政府</w:t>
            </w:r>
            <w:r>
              <w:rPr>
                <w:rFonts w:hint="eastAsia" w:ascii="仿宋_GB2312" w:hAnsi="仿宋_GB2312" w:eastAsia="仿宋_GB2312" w:cs="仿宋_GB2312"/>
                <w:color w:val="000000"/>
                <w:kern w:val="0"/>
                <w:sz w:val="20"/>
                <w:szCs w:val="20"/>
              </w:rPr>
              <w:t>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17</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对生产经营单位提取、使用和管理安全费用情况的监督检查</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18</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对生产经营单位消除重大事故隐患的监督检查</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5.其他法律法规规章文件规定应履行的责任。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19</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对安全生产评价、检验、检测机构的监督检查</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5.其他法律法规规章文件规定应履行的责任。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20</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对非煤矿山企业劳动条件、安全状况、作业场所、生产设备、职工安全教育和培训工作等情况的监督检查</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（七）法律、行政法规规定的其他监督职责。</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5.其他法律法规规章文件规定应履行的责任。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对危险化学品生产、储存、使用、经营、运输企业安全生产情况的监督检查和隐患排查</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5.其他法律法规规章文件规定应履行的责任。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对烟花爆竹生产企业的监督检查</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5.其他法律法规规章文件规定应履行的责任。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23</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对非药品类易制毒化学品生产、经营的监督检查</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5.其他法律法规规章文件规定应履行的责任。。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24</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对存在重大危险源的危险化学品单位的监督检查</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5.其他法律法规规章文件规定应履行的责任。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25</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对小型露天采石场安全生产情况情况的监督检查</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26</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对地质勘探单位安全生产情况的监督检查</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27</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对生产经营单位应急预案的编制、定期演练和备案等事项的监督检查</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snapToGrid w:val="0"/>
                <w:color w:val="000000"/>
                <w:sz w:val="20"/>
                <w:szCs w:val="20"/>
                <w:lang w:val="en-US" w:eastAsia="zh-CN"/>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rPr>
              <w:t>28</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对非煤矿山外包工程安全生产的监督检查</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kern w:val="0"/>
                <w:sz w:val="20"/>
                <w:szCs w:val="20"/>
                <w:lang w:val="en-US" w:eastAsia="zh-CN" w:bidi="ar-SA"/>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sz w:val="20"/>
                <w:szCs w:val="20"/>
                <w:lang w:val="en-US" w:eastAsia="zh-CN"/>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sz w:val="20"/>
                <w:szCs w:val="20"/>
                <w:lang w:val="en-US" w:eastAsia="zh-CN"/>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kern w:val="0"/>
                <w:sz w:val="20"/>
                <w:szCs w:val="20"/>
                <w:lang w:val="en-US" w:eastAsia="zh-CN" w:bidi="ar-SA"/>
              </w:rPr>
              <w:t>公共安全和应急管理办公室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rPr>
              <w:t>9.其他违反法律法规等规定的行为。</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rPr>
              <w:t>3-8同1、2。</w:t>
            </w: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rPr>
              <w:t>法律法规规定的免责情形及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w:t>
            </w:r>
            <w:r>
              <w:rPr>
                <w:rFonts w:hint="eastAsia" w:ascii="仿宋_GB2312" w:hAnsi="仿宋_GB2312" w:eastAsia="仿宋_GB2312" w:cs="仿宋_GB2312"/>
                <w:color w:val="000000"/>
                <w:kern w:val="0"/>
                <w:sz w:val="20"/>
                <w:szCs w:val="20"/>
                <w:lang w:val="en-US" w:eastAsia="zh-CN"/>
              </w:rPr>
              <w:t>以及县级以上党委人民政府</w:t>
            </w:r>
            <w:r>
              <w:rPr>
                <w:rFonts w:hint="eastAsia" w:ascii="仿宋_GB2312" w:hAnsi="仿宋_GB2312" w:eastAsia="仿宋_GB2312" w:cs="仿宋_GB2312"/>
                <w:color w:val="000000"/>
                <w:kern w:val="0"/>
                <w:sz w:val="20"/>
                <w:szCs w:val="20"/>
              </w:rPr>
              <w:t>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社会事务办公室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31</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生育登记</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val="en-US" w:eastAsia="zh-CN"/>
              </w:rPr>
              <w:t>社会事务办公室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【地方性法规】《广西壮族自治区人口和计划生育条例》（</w:t>
            </w:r>
            <w:r>
              <w:rPr>
                <w:rFonts w:hint="eastAsia" w:ascii="仿宋_GB2312" w:hAnsi="仿宋_GB2312" w:eastAsia="仿宋_GB2312" w:cs="仿宋_GB2312"/>
                <w:color w:val="000000"/>
                <w:kern w:val="0"/>
                <w:sz w:val="20"/>
                <w:szCs w:val="20"/>
                <w:lang w:val="en-US" w:eastAsia="zh-CN"/>
              </w:rPr>
              <w:t>2022年3月24日修订通过，颁布施行</w:t>
            </w:r>
            <w:r>
              <w:rPr>
                <w:rFonts w:hint="eastAsia" w:ascii="仿宋_GB2312" w:hAnsi="仿宋_GB2312" w:eastAsia="仿宋_GB2312" w:cs="仿宋_GB2312"/>
                <w:color w:val="000000"/>
                <w:kern w:val="0"/>
                <w:sz w:val="20"/>
                <w:szCs w:val="20"/>
              </w:rPr>
              <w:t>）第十六条</w:t>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lang w:eastAsia="zh-CN"/>
              </w:rPr>
              <w:t>—1.</w:t>
            </w:r>
            <w:r>
              <w:rPr>
                <w:rFonts w:hint="eastAsia" w:ascii="仿宋_GB2312" w:hAnsi="仿宋_GB2312" w:eastAsia="仿宋_GB2312" w:cs="仿宋_GB2312"/>
                <w:color w:val="000000"/>
                <w:kern w:val="0"/>
                <w:sz w:val="20"/>
                <w:szCs w:val="20"/>
              </w:rPr>
              <w:t>【法律】《中华人民共和国行政许可法》第三十</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000000"/>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color w:val="000000"/>
                <w:kern w:val="0"/>
                <w:sz w:val="20"/>
                <w:szCs w:val="20"/>
                <w:lang w:eastAsia="zh-CN"/>
              </w:rPr>
              <w:t>—2.</w:t>
            </w:r>
            <w:r>
              <w:rPr>
                <w:rFonts w:hint="eastAsia" w:ascii="仿宋_GB2312" w:hAnsi="仿宋_GB2312" w:eastAsia="仿宋_GB2312" w:cs="仿宋_GB2312"/>
                <w:color w:val="000000"/>
                <w:kern w:val="0"/>
                <w:sz w:val="20"/>
                <w:szCs w:val="20"/>
              </w:rPr>
              <w:t>【法律】《中华人民共和国行政许可法》第三十二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000000"/>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2.</w:t>
            </w:r>
            <w:r>
              <w:rPr>
                <w:rFonts w:hint="eastAsia" w:ascii="仿宋_GB2312" w:hAnsi="仿宋_GB2312" w:eastAsia="仿宋_GB2312" w:cs="仿宋_GB2312"/>
                <w:color w:val="000000"/>
                <w:kern w:val="0"/>
                <w:sz w:val="20"/>
                <w:szCs w:val="20"/>
              </w:rPr>
              <w:t>【法律】《中华人民共和国行政许可法》第三十四</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第三十七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3.</w:t>
            </w:r>
            <w:r>
              <w:rPr>
                <w:rFonts w:hint="eastAsia" w:ascii="仿宋_GB2312" w:hAnsi="仿宋_GB2312" w:eastAsia="仿宋_GB2312" w:cs="仿宋_GB2312"/>
                <w:color w:val="000000"/>
                <w:kern w:val="0"/>
                <w:sz w:val="20"/>
                <w:szCs w:val="20"/>
                <w:lang w:eastAsia="zh-CN"/>
              </w:rPr>
              <w:t>同</w:t>
            </w:r>
            <w:r>
              <w:rPr>
                <w:rFonts w:hint="eastAsia" w:ascii="仿宋_GB2312" w:hAnsi="仿宋_GB2312" w:eastAsia="仿宋_GB2312" w:cs="仿宋_GB2312"/>
                <w:color w:val="000000"/>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r>
              <w:rPr>
                <w:rFonts w:hint="eastAsia" w:ascii="仿宋_GB2312" w:hAnsi="仿宋_GB2312" w:eastAsia="仿宋_GB2312" w:cs="仿宋_GB2312"/>
                <w:color w:val="000000"/>
                <w:kern w:val="0"/>
                <w:sz w:val="20"/>
                <w:szCs w:val="20"/>
                <w:lang w:eastAsia="zh-CN"/>
              </w:rPr>
              <w:t>—1.</w:t>
            </w:r>
            <w:r>
              <w:rPr>
                <w:rFonts w:hint="eastAsia" w:ascii="仿宋_GB2312" w:hAnsi="仿宋_GB2312" w:eastAsia="仿宋_GB2312" w:cs="仿宋_GB2312"/>
                <w:color w:val="000000"/>
                <w:kern w:val="0"/>
                <w:sz w:val="20"/>
                <w:szCs w:val="20"/>
              </w:rPr>
              <w:t>【法律】《中华人民共和国行政许可法》第四十四</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r>
              <w:rPr>
                <w:rFonts w:hint="eastAsia" w:ascii="仿宋_GB2312" w:hAnsi="仿宋_GB2312" w:eastAsia="仿宋_GB2312" w:cs="仿宋_GB2312"/>
                <w:color w:val="000000"/>
                <w:kern w:val="0"/>
                <w:sz w:val="20"/>
                <w:szCs w:val="20"/>
                <w:lang w:eastAsia="zh-CN"/>
              </w:rPr>
              <w:t>—2.</w:t>
            </w:r>
            <w:r>
              <w:rPr>
                <w:rFonts w:hint="eastAsia" w:ascii="仿宋_GB2312" w:hAnsi="仿宋_GB2312" w:eastAsia="仿宋_GB2312" w:cs="仿宋_GB2312"/>
                <w:color w:val="000000"/>
                <w:kern w:val="0"/>
                <w:sz w:val="20"/>
                <w:szCs w:val="20"/>
              </w:rPr>
              <w:t>【法律】《中华人民共和国行政许可法》第四十</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第四十三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5.【法律】《中华人民共和国行政许可法》第六十一</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行政机关实施监督检查，不得妨碍被许可人正常的生产经营活动，不得索取或者收受被许可人的财物，不得谋取其他利益。</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32</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其他行政权力</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经济              普查</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街道办事处和居（村）民委员会应当广泛动员和组织社会力量积极参与并认真做好经济普查工作。</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33</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其他行政权力</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农业                普查</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村民委员会应当在乡镇人民政府的指导下做好本区域内的农业普查工作。</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34</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其他行政权力</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人口             普查</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村民委员会、居民委员会应当协助所在地人民政府动员和组织社会力量，做好本区域的人口普查工作。</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35</w:t>
            </w:r>
          </w:p>
        </w:tc>
        <w:tc>
          <w:tcPr>
            <w:tcW w:w="457"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其他行政权力</w:t>
            </w:r>
          </w:p>
        </w:tc>
        <w:tc>
          <w:tcPr>
            <w:tcW w:w="480"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统计资料的补正</w:t>
            </w:r>
          </w:p>
        </w:tc>
        <w:tc>
          <w:tcPr>
            <w:tcW w:w="575"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2.统计资料不完整或者存在明显错误的，督促指导统计调查对象依法予以补充或者改正。</w:t>
            </w:r>
          </w:p>
        </w:tc>
        <w:tc>
          <w:tcPr>
            <w:tcW w:w="3811"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tcBorders>
              <w:top w:val="single" w:color="auto" w:sz="4" w:space="0"/>
              <w:left w:val="single" w:color="auto" w:sz="4" w:space="0"/>
              <w:bottom w:val="single" w:color="auto" w:sz="4" w:space="0"/>
              <w:right w:val="single" w:color="auto" w:sz="4" w:space="0"/>
            </w:tcBorders>
            <w:shd w:val="clear" w:color="auto" w:fill="EBEBEB"/>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36</w:t>
            </w:r>
          </w:p>
        </w:tc>
        <w:tc>
          <w:tcPr>
            <w:tcW w:w="45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其他行政权力</w:t>
            </w:r>
          </w:p>
        </w:tc>
        <w:tc>
          <w:tcPr>
            <w:tcW w:w="48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出具非医学需要鉴定胎儿性别和选择性终止妊娠的证明</w:t>
            </w:r>
          </w:p>
        </w:tc>
        <w:tc>
          <w:tcPr>
            <w:tcW w:w="575"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snapToGrid w:val="0"/>
                <w:color w:val="000000"/>
                <w:sz w:val="20"/>
                <w:szCs w:val="20"/>
                <w:lang w:val="en-US" w:eastAsia="zh-CN"/>
              </w:rPr>
              <w:t>怀宝镇人民政府</w:t>
            </w:r>
          </w:p>
        </w:tc>
        <w:tc>
          <w:tcPr>
            <w:tcW w:w="782"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社会事务办公室</w:t>
            </w:r>
          </w:p>
        </w:tc>
        <w:tc>
          <w:tcPr>
            <w:tcW w:w="2939"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5.</w:t>
            </w:r>
            <w:r>
              <w:rPr>
                <w:rFonts w:hint="eastAsia" w:ascii="仿宋_GB2312" w:hAnsi="仿宋_GB2312" w:eastAsia="仿宋_GB2312" w:cs="仿宋_GB2312"/>
                <w:color w:val="000000"/>
                <w:kern w:val="0"/>
                <w:sz w:val="20"/>
                <w:szCs w:val="20"/>
              </w:rPr>
              <w:t>其他法律法规规章文件规定应履行的责任。</w:t>
            </w:r>
          </w:p>
        </w:tc>
        <w:tc>
          <w:tcPr>
            <w:tcW w:w="3811"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eastAsia="zh-CN"/>
              </w:rPr>
              <w:t>《中华人民共和国行政许可法》</w:t>
            </w:r>
            <w:r>
              <w:rPr>
                <w:rFonts w:hint="eastAsia" w:ascii="仿宋_GB2312" w:hAnsi="仿宋_GB2312" w:eastAsia="仿宋_GB2312" w:cs="仿宋_GB2312"/>
                <w:color w:val="000000"/>
                <w:kern w:val="0"/>
                <w:sz w:val="20"/>
                <w:szCs w:val="20"/>
              </w:rPr>
              <w:t>第三十</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w:t>
            </w:r>
            <w:r>
              <w:rPr>
                <w:rFonts w:hint="eastAsia" w:ascii="仿宋_GB2312" w:hAnsi="仿宋_GB2312" w:eastAsia="仿宋_GB2312" w:cs="仿宋_GB2312"/>
                <w:color w:val="000000"/>
                <w:kern w:val="0"/>
                <w:sz w:val="20"/>
                <w:szCs w:val="20"/>
                <w:lang w:eastAsia="zh-CN"/>
              </w:rPr>
              <w:t>《中华人民共和国行政许可法》</w:t>
            </w:r>
            <w:r>
              <w:rPr>
                <w:rFonts w:hint="eastAsia" w:ascii="仿宋_GB2312" w:hAnsi="仿宋_GB2312" w:eastAsia="仿宋_GB2312" w:cs="仿宋_GB2312"/>
                <w:color w:val="000000"/>
                <w:kern w:val="0"/>
                <w:sz w:val="20"/>
                <w:szCs w:val="20"/>
              </w:rPr>
              <w:t>第三十四</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w:t>
            </w:r>
            <w:r>
              <w:rPr>
                <w:rFonts w:hint="eastAsia" w:ascii="仿宋_GB2312" w:hAnsi="仿宋_GB2312" w:eastAsia="仿宋_GB2312" w:cs="仿宋_GB2312"/>
                <w:color w:val="000000"/>
                <w:kern w:val="0"/>
                <w:sz w:val="20"/>
                <w:szCs w:val="20"/>
                <w:lang w:eastAsia="zh-CN"/>
              </w:rPr>
              <w:t>《中华人民共和国行政许可法》</w:t>
            </w:r>
            <w:r>
              <w:rPr>
                <w:rFonts w:hint="eastAsia" w:ascii="仿宋_GB2312" w:hAnsi="仿宋_GB2312" w:eastAsia="仿宋_GB2312" w:cs="仿宋_GB2312"/>
                <w:color w:val="000000"/>
                <w:kern w:val="0"/>
                <w:sz w:val="20"/>
                <w:szCs w:val="20"/>
              </w:rPr>
              <w:t>第三十八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w:t>
            </w:r>
            <w:r>
              <w:rPr>
                <w:rFonts w:hint="eastAsia" w:ascii="仿宋_GB2312" w:hAnsi="仿宋_GB2312" w:eastAsia="仿宋_GB2312" w:cs="仿宋_GB2312"/>
                <w:color w:val="000000"/>
                <w:kern w:val="0"/>
                <w:sz w:val="20"/>
                <w:szCs w:val="20"/>
                <w:lang w:eastAsia="zh-CN"/>
              </w:rPr>
              <w:t>《中华人民共和国行政许可法》</w:t>
            </w:r>
            <w:r>
              <w:rPr>
                <w:rFonts w:hint="eastAsia" w:ascii="仿宋_GB2312" w:hAnsi="仿宋_GB2312" w:eastAsia="仿宋_GB2312" w:cs="仿宋_GB2312"/>
                <w:color w:val="000000"/>
                <w:kern w:val="0"/>
                <w:sz w:val="20"/>
                <w:szCs w:val="20"/>
              </w:rPr>
              <w:t>第四十四</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行政机关作出准予行政许可的决定，应当自作出决定之日起十日内向申请人颁发、送达行政许可证件，或者加贴标签、加盖检验、检测、检疫印章。</w:t>
            </w:r>
          </w:p>
        </w:tc>
        <w:tc>
          <w:tcPr>
            <w:tcW w:w="2969"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职责，有下列情形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tcBorders>
              <w:top w:val="single" w:color="auto" w:sz="4" w:space="0"/>
              <w:left w:val="single" w:color="auto" w:sz="4" w:space="0"/>
              <w:bottom w:val="single" w:color="auto" w:sz="4" w:space="0"/>
              <w:right w:val="single" w:color="auto" w:sz="4" w:space="0"/>
            </w:tcBorders>
            <w:shd w:val="clear" w:color="auto" w:fill="E0E0E0"/>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NTcyNmZjZjUyODhkNWJhMzQ3MmNhMTIwODBiZGUifQ=="/>
  </w:docVars>
  <w:rsids>
    <w:rsidRoot w:val="5DCA0F26"/>
    <w:rsid w:val="011675EA"/>
    <w:rsid w:val="015F5DD0"/>
    <w:rsid w:val="01E21AEB"/>
    <w:rsid w:val="031569F5"/>
    <w:rsid w:val="04F63615"/>
    <w:rsid w:val="04FE56D2"/>
    <w:rsid w:val="05460069"/>
    <w:rsid w:val="057C552B"/>
    <w:rsid w:val="05A17AD6"/>
    <w:rsid w:val="067A6867"/>
    <w:rsid w:val="06820D66"/>
    <w:rsid w:val="068E2344"/>
    <w:rsid w:val="06B70E4A"/>
    <w:rsid w:val="077F14C3"/>
    <w:rsid w:val="07F72B3F"/>
    <w:rsid w:val="08124A29"/>
    <w:rsid w:val="0850231C"/>
    <w:rsid w:val="08DE3DA3"/>
    <w:rsid w:val="09FB6499"/>
    <w:rsid w:val="0A3751CF"/>
    <w:rsid w:val="0ABF2C8D"/>
    <w:rsid w:val="0AE05536"/>
    <w:rsid w:val="0B552AA6"/>
    <w:rsid w:val="0C9E722C"/>
    <w:rsid w:val="0D0364DD"/>
    <w:rsid w:val="0D164AB3"/>
    <w:rsid w:val="0D16768D"/>
    <w:rsid w:val="0DDA7834"/>
    <w:rsid w:val="0E6354DA"/>
    <w:rsid w:val="0EF7654A"/>
    <w:rsid w:val="10797AFB"/>
    <w:rsid w:val="10845C94"/>
    <w:rsid w:val="10E52823"/>
    <w:rsid w:val="110113F5"/>
    <w:rsid w:val="116B5E91"/>
    <w:rsid w:val="12371472"/>
    <w:rsid w:val="129400ED"/>
    <w:rsid w:val="12B82CC5"/>
    <w:rsid w:val="13234B6C"/>
    <w:rsid w:val="138446FB"/>
    <w:rsid w:val="13AD0114"/>
    <w:rsid w:val="13F13B5D"/>
    <w:rsid w:val="144775E6"/>
    <w:rsid w:val="14F7361D"/>
    <w:rsid w:val="159E414D"/>
    <w:rsid w:val="15F32621"/>
    <w:rsid w:val="169D22EB"/>
    <w:rsid w:val="17187551"/>
    <w:rsid w:val="17421926"/>
    <w:rsid w:val="175E564A"/>
    <w:rsid w:val="17845CA2"/>
    <w:rsid w:val="178C1FD1"/>
    <w:rsid w:val="179D3B41"/>
    <w:rsid w:val="17D275F9"/>
    <w:rsid w:val="1830753E"/>
    <w:rsid w:val="184E796B"/>
    <w:rsid w:val="195F2281"/>
    <w:rsid w:val="19DB6FDF"/>
    <w:rsid w:val="1AC14290"/>
    <w:rsid w:val="1BBB2653"/>
    <w:rsid w:val="1CB42226"/>
    <w:rsid w:val="1CDF6673"/>
    <w:rsid w:val="1D507EB3"/>
    <w:rsid w:val="1E782E07"/>
    <w:rsid w:val="1E9B2DB3"/>
    <w:rsid w:val="1F754ACB"/>
    <w:rsid w:val="1F87779B"/>
    <w:rsid w:val="204460F6"/>
    <w:rsid w:val="20515ADA"/>
    <w:rsid w:val="20753B32"/>
    <w:rsid w:val="20E9583C"/>
    <w:rsid w:val="2142218E"/>
    <w:rsid w:val="21602BD4"/>
    <w:rsid w:val="217E4362"/>
    <w:rsid w:val="21BF4218"/>
    <w:rsid w:val="21E14FE4"/>
    <w:rsid w:val="221B240C"/>
    <w:rsid w:val="2343461A"/>
    <w:rsid w:val="240F619A"/>
    <w:rsid w:val="2416386D"/>
    <w:rsid w:val="25B65CEB"/>
    <w:rsid w:val="26535612"/>
    <w:rsid w:val="26A845F7"/>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EB48D6"/>
    <w:rsid w:val="2E323F3D"/>
    <w:rsid w:val="2E73317C"/>
    <w:rsid w:val="2E7D1F5B"/>
    <w:rsid w:val="2F3A4283"/>
    <w:rsid w:val="30B40786"/>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9B0B00"/>
    <w:rsid w:val="360965D7"/>
    <w:rsid w:val="362E5CDC"/>
    <w:rsid w:val="366E215D"/>
    <w:rsid w:val="36C41867"/>
    <w:rsid w:val="36CA4935"/>
    <w:rsid w:val="37983B97"/>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1A575DC"/>
    <w:rsid w:val="42E00E0F"/>
    <w:rsid w:val="4339149F"/>
    <w:rsid w:val="43DC0EAD"/>
    <w:rsid w:val="44504CFF"/>
    <w:rsid w:val="449A59D6"/>
    <w:rsid w:val="449D3834"/>
    <w:rsid w:val="44DC729E"/>
    <w:rsid w:val="45034D45"/>
    <w:rsid w:val="45BE69EE"/>
    <w:rsid w:val="45C046FE"/>
    <w:rsid w:val="466752F2"/>
    <w:rsid w:val="469C43B4"/>
    <w:rsid w:val="46B95949"/>
    <w:rsid w:val="47056F72"/>
    <w:rsid w:val="47274BDA"/>
    <w:rsid w:val="473C4359"/>
    <w:rsid w:val="476F48BD"/>
    <w:rsid w:val="47F52506"/>
    <w:rsid w:val="48616501"/>
    <w:rsid w:val="48E14678"/>
    <w:rsid w:val="491875B7"/>
    <w:rsid w:val="498F1A9B"/>
    <w:rsid w:val="4A1D4FA7"/>
    <w:rsid w:val="4A46080E"/>
    <w:rsid w:val="4C026487"/>
    <w:rsid w:val="4C0902B0"/>
    <w:rsid w:val="4C4A3D1B"/>
    <w:rsid w:val="4C6C3DB1"/>
    <w:rsid w:val="4CC7150F"/>
    <w:rsid w:val="4D1A1CDF"/>
    <w:rsid w:val="4D2134DD"/>
    <w:rsid w:val="4D3032B0"/>
    <w:rsid w:val="4F1B2C8C"/>
    <w:rsid w:val="4FD82365"/>
    <w:rsid w:val="50103C1A"/>
    <w:rsid w:val="516D7A79"/>
    <w:rsid w:val="52050320"/>
    <w:rsid w:val="5283444E"/>
    <w:rsid w:val="53D85C9D"/>
    <w:rsid w:val="544B5FDC"/>
    <w:rsid w:val="54813591"/>
    <w:rsid w:val="54B54496"/>
    <w:rsid w:val="54DA05AA"/>
    <w:rsid w:val="54ED6EBD"/>
    <w:rsid w:val="54FB29CE"/>
    <w:rsid w:val="552117E0"/>
    <w:rsid w:val="552A088E"/>
    <w:rsid w:val="55C3647B"/>
    <w:rsid w:val="56064D2B"/>
    <w:rsid w:val="56067C81"/>
    <w:rsid w:val="56091C83"/>
    <w:rsid w:val="5667559D"/>
    <w:rsid w:val="576C2C57"/>
    <w:rsid w:val="58785589"/>
    <w:rsid w:val="5A05197F"/>
    <w:rsid w:val="5A221B66"/>
    <w:rsid w:val="5AD00162"/>
    <w:rsid w:val="5AD2718F"/>
    <w:rsid w:val="5AF347F1"/>
    <w:rsid w:val="5B105D5D"/>
    <w:rsid w:val="5B2F06F8"/>
    <w:rsid w:val="5BC540A8"/>
    <w:rsid w:val="5BFD58CF"/>
    <w:rsid w:val="5C7D7084"/>
    <w:rsid w:val="5D0403B6"/>
    <w:rsid w:val="5D3D6DEF"/>
    <w:rsid w:val="5DCA0F26"/>
    <w:rsid w:val="5E263F67"/>
    <w:rsid w:val="5E540135"/>
    <w:rsid w:val="5F993740"/>
    <w:rsid w:val="606232AE"/>
    <w:rsid w:val="606E4E45"/>
    <w:rsid w:val="60AE592B"/>
    <w:rsid w:val="6106379C"/>
    <w:rsid w:val="618D7A19"/>
    <w:rsid w:val="632471DC"/>
    <w:rsid w:val="649E38F9"/>
    <w:rsid w:val="64AD3AA5"/>
    <w:rsid w:val="64B42626"/>
    <w:rsid w:val="6648015B"/>
    <w:rsid w:val="666A6A65"/>
    <w:rsid w:val="670A7A34"/>
    <w:rsid w:val="68072F2D"/>
    <w:rsid w:val="68B021EF"/>
    <w:rsid w:val="69AA263B"/>
    <w:rsid w:val="6A687132"/>
    <w:rsid w:val="6A7937A6"/>
    <w:rsid w:val="6B685C60"/>
    <w:rsid w:val="6B7439F8"/>
    <w:rsid w:val="6B8A0454"/>
    <w:rsid w:val="6C1A3DE9"/>
    <w:rsid w:val="6D375CEF"/>
    <w:rsid w:val="6D387555"/>
    <w:rsid w:val="6DB23336"/>
    <w:rsid w:val="6DCC3F57"/>
    <w:rsid w:val="6DD037F4"/>
    <w:rsid w:val="6E1E2DBD"/>
    <w:rsid w:val="6EE25D58"/>
    <w:rsid w:val="6F10581E"/>
    <w:rsid w:val="6F815589"/>
    <w:rsid w:val="700A405F"/>
    <w:rsid w:val="70C70C40"/>
    <w:rsid w:val="723F6B0D"/>
    <w:rsid w:val="73245A95"/>
    <w:rsid w:val="740B3259"/>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89B637B"/>
    <w:rsid w:val="792228BA"/>
    <w:rsid w:val="79407273"/>
    <w:rsid w:val="798C21A4"/>
    <w:rsid w:val="79DA6121"/>
    <w:rsid w:val="7A7C72A1"/>
    <w:rsid w:val="7ACE0058"/>
    <w:rsid w:val="7AE07DDC"/>
    <w:rsid w:val="7AEE7234"/>
    <w:rsid w:val="7AF62418"/>
    <w:rsid w:val="7B7F7B3F"/>
    <w:rsid w:val="7CF32906"/>
    <w:rsid w:val="7D816EE4"/>
    <w:rsid w:val="7EBC71A1"/>
    <w:rsid w:val="7F0D79C5"/>
    <w:rsid w:val="7F16390D"/>
    <w:rsid w:val="7F7D45B6"/>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113134</Words>
  <Characters>115803</Characters>
  <Lines>0</Lines>
  <Paragraphs>0</Paragraphs>
  <TotalTime>0</TotalTime>
  <ScaleCrop>false</ScaleCrop>
  <LinksUpToDate>false</LinksUpToDate>
  <CharactersWithSpaces>116361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2023-09-01T02:14:04Z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198AE98703EA41DEB9DCA2D3F399B14F_13</vt:lpwstr>
  </property>
</Properties>
</file>