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2B" w:rsidRDefault="00DD5A58" w:rsidP="00DB052B">
      <w:pPr>
        <w:spacing w:line="560" w:lineRule="exact"/>
        <w:ind w:firstLineChars="225" w:firstLine="990"/>
        <w:jc w:val="center"/>
        <w:outlineLvl w:val="0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2016年</w:t>
      </w:r>
      <w:r w:rsidR="005154E9" w:rsidRPr="005154E9">
        <w:rPr>
          <w:rFonts w:ascii="方正小标宋简体" w:eastAsia="方正小标宋简体" w:hAnsi="黑体" w:hint="eastAsia"/>
          <w:sz w:val="44"/>
          <w:szCs w:val="44"/>
        </w:rPr>
        <w:t>融水苗族自治县</w:t>
      </w:r>
      <w:r w:rsidR="00DB052B" w:rsidRPr="00DB052B">
        <w:rPr>
          <w:rFonts w:ascii="方正小标宋简体" w:eastAsia="方正小标宋简体" w:hAnsi="黑体" w:hint="eastAsia"/>
          <w:sz w:val="44"/>
          <w:szCs w:val="44"/>
        </w:rPr>
        <w:t>本级地方政府债务情况</w:t>
      </w:r>
    </w:p>
    <w:p w:rsidR="00DB052B" w:rsidRPr="00DB052B" w:rsidRDefault="00DB052B" w:rsidP="00DB052B">
      <w:pPr>
        <w:spacing w:line="560" w:lineRule="exact"/>
        <w:ind w:firstLineChars="225" w:firstLine="990"/>
        <w:jc w:val="center"/>
        <w:outlineLvl w:val="0"/>
        <w:rPr>
          <w:rFonts w:ascii="方正小标宋简体" w:eastAsia="方正小标宋简体" w:hAnsi="黑体"/>
          <w:sz w:val="44"/>
          <w:szCs w:val="44"/>
        </w:rPr>
      </w:pPr>
    </w:p>
    <w:p w:rsidR="00DB052B" w:rsidRPr="002A5952" w:rsidRDefault="00DB052B" w:rsidP="00DB052B">
      <w:pPr>
        <w:pStyle w:val="a5"/>
        <w:spacing w:line="560" w:lineRule="exact"/>
        <w:ind w:firstLineChars="221" w:firstLine="707"/>
        <w:rPr>
          <w:rFonts w:hAnsi="Times New Roman"/>
          <w:sz w:val="32"/>
          <w:szCs w:val="32"/>
        </w:rPr>
      </w:pPr>
      <w:r w:rsidRPr="002A5952">
        <w:rPr>
          <w:rFonts w:hint="eastAsia"/>
          <w:sz w:val="32"/>
          <w:szCs w:val="32"/>
        </w:rPr>
        <w:t>2016年末政府债务限额为</w:t>
      </w:r>
      <w:r w:rsidR="00E1068F">
        <w:rPr>
          <w:rFonts w:hint="eastAsia"/>
          <w:sz w:val="32"/>
          <w:szCs w:val="32"/>
        </w:rPr>
        <w:t>7.41</w:t>
      </w:r>
      <w:r w:rsidRPr="002A5952">
        <w:rPr>
          <w:rFonts w:hint="eastAsia"/>
          <w:sz w:val="32"/>
          <w:szCs w:val="32"/>
        </w:rPr>
        <w:t>亿元，其中一般债务限额</w:t>
      </w:r>
      <w:r w:rsidR="00E1068F">
        <w:rPr>
          <w:rFonts w:hint="eastAsia"/>
          <w:sz w:val="32"/>
          <w:szCs w:val="32"/>
        </w:rPr>
        <w:t>4.36</w:t>
      </w:r>
      <w:r w:rsidRPr="002A5952">
        <w:rPr>
          <w:rFonts w:hint="eastAsia"/>
          <w:sz w:val="32"/>
          <w:szCs w:val="32"/>
        </w:rPr>
        <w:t>亿元，专项债务限额</w:t>
      </w:r>
      <w:r w:rsidR="00E1068F">
        <w:rPr>
          <w:rFonts w:hint="eastAsia"/>
          <w:sz w:val="32"/>
          <w:szCs w:val="32"/>
        </w:rPr>
        <w:t>3.05</w:t>
      </w:r>
      <w:r w:rsidRPr="002A5952">
        <w:rPr>
          <w:rFonts w:hint="eastAsia"/>
          <w:sz w:val="32"/>
          <w:szCs w:val="32"/>
        </w:rPr>
        <w:t>亿元。</w:t>
      </w:r>
    </w:p>
    <w:p w:rsidR="00DB052B" w:rsidRPr="002A5952" w:rsidRDefault="00DB052B" w:rsidP="00DB052B">
      <w:pPr>
        <w:pStyle w:val="a5"/>
        <w:spacing w:line="560" w:lineRule="exact"/>
        <w:ind w:firstLineChars="225" w:firstLine="720"/>
        <w:rPr>
          <w:rFonts w:hAnsi="Times New Roman"/>
          <w:b/>
          <w:sz w:val="32"/>
          <w:szCs w:val="32"/>
        </w:rPr>
      </w:pPr>
      <w:r w:rsidRPr="002A5952">
        <w:rPr>
          <w:rFonts w:hint="eastAsia"/>
          <w:sz w:val="32"/>
          <w:szCs w:val="32"/>
        </w:rPr>
        <w:t>2016年末我</w:t>
      </w:r>
      <w:r w:rsidR="00E1068F">
        <w:rPr>
          <w:rFonts w:hint="eastAsia"/>
          <w:sz w:val="32"/>
          <w:szCs w:val="32"/>
        </w:rPr>
        <w:t>县</w:t>
      </w:r>
      <w:r w:rsidRPr="002A5952">
        <w:rPr>
          <w:rFonts w:hint="eastAsia"/>
          <w:sz w:val="32"/>
          <w:szCs w:val="32"/>
        </w:rPr>
        <w:t>存量债务（一类债务）余额为</w:t>
      </w:r>
      <w:r w:rsidR="00E1068F">
        <w:rPr>
          <w:rFonts w:hint="eastAsia"/>
          <w:sz w:val="32"/>
          <w:szCs w:val="32"/>
        </w:rPr>
        <w:t>6.66</w:t>
      </w:r>
      <w:r w:rsidRPr="002A5952">
        <w:rPr>
          <w:rFonts w:hint="eastAsia"/>
          <w:sz w:val="32"/>
          <w:szCs w:val="32"/>
        </w:rPr>
        <w:t>亿元，限额使用比例</w:t>
      </w:r>
      <w:r w:rsidR="00E1068F">
        <w:rPr>
          <w:rFonts w:hint="eastAsia"/>
          <w:sz w:val="32"/>
          <w:szCs w:val="32"/>
        </w:rPr>
        <w:t>89.87</w:t>
      </w:r>
      <w:r w:rsidRPr="002A5952">
        <w:rPr>
          <w:rFonts w:hint="eastAsia"/>
          <w:sz w:val="32"/>
          <w:szCs w:val="32"/>
        </w:rPr>
        <w:t>%，其中：一般债务余额</w:t>
      </w:r>
      <w:r w:rsidR="00E1068F">
        <w:rPr>
          <w:rFonts w:hint="eastAsia"/>
          <w:sz w:val="32"/>
          <w:szCs w:val="32"/>
        </w:rPr>
        <w:t>3.91</w:t>
      </w:r>
      <w:r w:rsidRPr="002A5952">
        <w:rPr>
          <w:rFonts w:hint="eastAsia"/>
          <w:sz w:val="32"/>
          <w:szCs w:val="32"/>
        </w:rPr>
        <w:t>亿元，限额使用比例</w:t>
      </w:r>
      <w:r w:rsidR="00E1068F">
        <w:rPr>
          <w:rFonts w:hint="eastAsia"/>
          <w:sz w:val="32"/>
          <w:szCs w:val="32"/>
        </w:rPr>
        <w:t>89.6</w:t>
      </w:r>
      <w:r w:rsidR="00DC20B5">
        <w:rPr>
          <w:rFonts w:hint="eastAsia"/>
          <w:sz w:val="32"/>
          <w:szCs w:val="32"/>
        </w:rPr>
        <w:t>8</w:t>
      </w:r>
      <w:r w:rsidRPr="002A5952">
        <w:rPr>
          <w:rFonts w:hint="eastAsia"/>
          <w:sz w:val="32"/>
          <w:szCs w:val="32"/>
        </w:rPr>
        <w:t>%；专项债务余额为</w:t>
      </w:r>
      <w:r w:rsidR="00E1068F">
        <w:rPr>
          <w:rFonts w:hint="eastAsia"/>
          <w:sz w:val="32"/>
          <w:szCs w:val="32"/>
        </w:rPr>
        <w:t>2.75</w:t>
      </w:r>
      <w:r w:rsidRPr="002A5952">
        <w:rPr>
          <w:rFonts w:hint="eastAsia"/>
          <w:sz w:val="32"/>
          <w:szCs w:val="32"/>
        </w:rPr>
        <w:t>亿元，限额使用比例</w:t>
      </w:r>
      <w:r w:rsidR="00E1068F">
        <w:rPr>
          <w:rFonts w:hint="eastAsia"/>
          <w:sz w:val="32"/>
          <w:szCs w:val="32"/>
        </w:rPr>
        <w:t>90.16</w:t>
      </w:r>
      <w:r w:rsidRPr="002A5952">
        <w:rPr>
          <w:rFonts w:hint="eastAsia"/>
          <w:sz w:val="32"/>
          <w:szCs w:val="32"/>
        </w:rPr>
        <w:t>%。我</w:t>
      </w:r>
      <w:r w:rsidR="0033665B">
        <w:rPr>
          <w:rFonts w:hint="eastAsia"/>
          <w:sz w:val="32"/>
          <w:szCs w:val="32"/>
        </w:rPr>
        <w:t>县</w:t>
      </w:r>
      <w:r w:rsidRPr="002A5952">
        <w:rPr>
          <w:rFonts w:hint="eastAsia"/>
          <w:sz w:val="32"/>
          <w:szCs w:val="32"/>
        </w:rPr>
        <w:t>债务余额总数及分项数据均在自治区下达债务限额内。</w:t>
      </w:r>
    </w:p>
    <w:p w:rsidR="00684D7D" w:rsidRPr="00DB052B" w:rsidRDefault="00684D7D"/>
    <w:sectPr w:rsidR="00684D7D" w:rsidRPr="00DB052B" w:rsidSect="00152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C25" w:rsidRDefault="00127C25" w:rsidP="00DB052B">
      <w:r>
        <w:separator/>
      </w:r>
    </w:p>
  </w:endnote>
  <w:endnote w:type="continuationSeparator" w:id="1">
    <w:p w:rsidR="00127C25" w:rsidRDefault="00127C25" w:rsidP="00DB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C25" w:rsidRDefault="00127C25" w:rsidP="00DB052B">
      <w:r>
        <w:separator/>
      </w:r>
    </w:p>
  </w:footnote>
  <w:footnote w:type="continuationSeparator" w:id="1">
    <w:p w:rsidR="00127C25" w:rsidRDefault="00127C25" w:rsidP="00DB05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EA7"/>
    <w:rsid w:val="00127C25"/>
    <w:rsid w:val="00152C03"/>
    <w:rsid w:val="0033665B"/>
    <w:rsid w:val="0040798F"/>
    <w:rsid w:val="00413EA7"/>
    <w:rsid w:val="005154E9"/>
    <w:rsid w:val="00683430"/>
    <w:rsid w:val="00684D7D"/>
    <w:rsid w:val="00735258"/>
    <w:rsid w:val="00881559"/>
    <w:rsid w:val="008C27DB"/>
    <w:rsid w:val="00926947"/>
    <w:rsid w:val="00A848AB"/>
    <w:rsid w:val="00AA6F41"/>
    <w:rsid w:val="00C06529"/>
    <w:rsid w:val="00C933A5"/>
    <w:rsid w:val="00DB052B"/>
    <w:rsid w:val="00DC20B5"/>
    <w:rsid w:val="00DD5A58"/>
    <w:rsid w:val="00E1068F"/>
    <w:rsid w:val="00F50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5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5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52B"/>
    <w:rPr>
      <w:sz w:val="18"/>
      <w:szCs w:val="18"/>
    </w:rPr>
  </w:style>
  <w:style w:type="paragraph" w:styleId="a5">
    <w:name w:val="Plain Text"/>
    <w:basedOn w:val="a"/>
    <w:link w:val="Char1"/>
    <w:rsid w:val="00DB052B"/>
    <w:rPr>
      <w:rFonts w:ascii="仿宋_GB2312" w:eastAsia="仿宋_GB2312" w:hAnsi="Courier New"/>
      <w:sz w:val="30"/>
      <w:szCs w:val="20"/>
    </w:rPr>
  </w:style>
  <w:style w:type="character" w:customStyle="1" w:styleId="Char1">
    <w:name w:val="纯文本 Char"/>
    <w:basedOn w:val="a0"/>
    <w:link w:val="a5"/>
    <w:rsid w:val="00DB052B"/>
    <w:rPr>
      <w:rFonts w:ascii="仿宋_GB2312" w:eastAsia="仿宋_GB2312" w:hAnsi="Courier New" w:cs="Times New Roman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5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5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52B"/>
    <w:rPr>
      <w:sz w:val="18"/>
      <w:szCs w:val="18"/>
    </w:rPr>
  </w:style>
  <w:style w:type="paragraph" w:styleId="a5">
    <w:name w:val="Plain Text"/>
    <w:basedOn w:val="a"/>
    <w:link w:val="Char1"/>
    <w:rsid w:val="00DB052B"/>
    <w:rPr>
      <w:rFonts w:ascii="仿宋_GB2312" w:eastAsia="仿宋_GB2312" w:hAnsi="Courier New"/>
      <w:sz w:val="30"/>
      <w:szCs w:val="20"/>
    </w:rPr>
  </w:style>
  <w:style w:type="character" w:customStyle="1" w:styleId="Char1">
    <w:name w:val="纯文本 Char"/>
    <w:basedOn w:val="a0"/>
    <w:link w:val="a5"/>
    <w:rsid w:val="00DB052B"/>
    <w:rPr>
      <w:rFonts w:ascii="仿宋_GB2312" w:eastAsia="仿宋_GB2312" w:hAnsi="Courier New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林业斌</dc:creator>
  <cp:keywords/>
  <dc:description/>
  <cp:lastModifiedBy>SDWM</cp:lastModifiedBy>
  <cp:revision>8</cp:revision>
  <dcterms:created xsi:type="dcterms:W3CDTF">2017-07-11T08:25:00Z</dcterms:created>
  <dcterms:modified xsi:type="dcterms:W3CDTF">2017-09-13T08:45:00Z</dcterms:modified>
</cp:coreProperties>
</file>