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98B" w:rsidRDefault="009E598B">
      <w:pPr>
        <w:rPr>
          <w:rFonts w:ascii="仿宋_GB2312" w:eastAsia="仿宋_GB2312" w:cs="ArialUnicodeMS"/>
          <w:sz w:val="32"/>
          <w:szCs w:val="32"/>
        </w:rPr>
      </w:pPr>
    </w:p>
    <w:p w:rsidR="009E598B" w:rsidRDefault="009E598B">
      <w:pPr>
        <w:rPr>
          <w:rFonts w:ascii="黑体" w:eastAsia="黑体" w:cs="ArialUnicodeMS"/>
          <w:sz w:val="72"/>
          <w:szCs w:val="72"/>
        </w:rPr>
      </w:pPr>
    </w:p>
    <w:p w:rsidR="009E598B" w:rsidRDefault="009E598B">
      <w:pPr>
        <w:rPr>
          <w:rFonts w:ascii="黑体" w:eastAsia="黑体" w:cs="ArialUnicodeMS"/>
          <w:sz w:val="72"/>
          <w:szCs w:val="72"/>
        </w:rPr>
      </w:pPr>
    </w:p>
    <w:p w:rsidR="009E598B" w:rsidRDefault="00737F74">
      <w:pPr>
        <w:jc w:val="center"/>
        <w:rPr>
          <w:rFonts w:ascii="黑体" w:eastAsia="黑体" w:hAnsi="黑体"/>
          <w:bCs/>
          <w:color w:val="000000"/>
          <w:sz w:val="52"/>
          <w:szCs w:val="52"/>
          <w:lang w:eastAsia="zh-CN"/>
        </w:rPr>
      </w:pPr>
      <w:r>
        <w:rPr>
          <w:rFonts w:ascii="黑体" w:eastAsia="黑体" w:cs="ArialUnicodeMS" w:hint="eastAsia"/>
          <w:sz w:val="52"/>
          <w:szCs w:val="52"/>
          <w:lang w:eastAsia="zh-CN"/>
        </w:rPr>
        <w:t>融水苗族自治县大年乡卫生院</w:t>
      </w:r>
    </w:p>
    <w:p w:rsidR="009E598B" w:rsidRDefault="00737F74">
      <w:pPr>
        <w:jc w:val="center"/>
        <w:rPr>
          <w:rFonts w:ascii="黑体" w:eastAsia="黑体" w:cs="ArialUnicodeMS"/>
          <w:sz w:val="52"/>
          <w:szCs w:val="52"/>
          <w:lang w:eastAsia="zh-CN"/>
        </w:rPr>
      </w:pPr>
      <w:r>
        <w:rPr>
          <w:rFonts w:ascii="黑体" w:eastAsia="黑体" w:hint="eastAsia"/>
          <w:sz w:val="52"/>
          <w:szCs w:val="52"/>
          <w:lang w:eastAsia="zh-CN"/>
        </w:rPr>
        <w:t>2020</w:t>
      </w:r>
      <w:r>
        <w:rPr>
          <w:rFonts w:ascii="黑体" w:eastAsia="黑体" w:cs="ArialUnicodeMS" w:hint="eastAsia"/>
          <w:sz w:val="52"/>
          <w:szCs w:val="52"/>
          <w:lang w:eastAsia="zh-CN"/>
        </w:rPr>
        <w:t>年度部门决算</w:t>
      </w:r>
    </w:p>
    <w:p w:rsidR="009E598B" w:rsidRDefault="009E598B">
      <w:pPr>
        <w:rPr>
          <w:rFonts w:ascii="ArialUnicodeMS" w:eastAsia="ArialUnicodeMS" w:cs="ArialUnicodeMS"/>
          <w:sz w:val="84"/>
          <w:szCs w:val="84"/>
          <w:lang w:eastAsia="zh-CN"/>
        </w:rPr>
      </w:pPr>
    </w:p>
    <w:p w:rsidR="009E598B" w:rsidRDefault="009E598B">
      <w:pPr>
        <w:rPr>
          <w:rFonts w:ascii="ArialUnicodeMS" w:eastAsia="ArialUnicodeMS" w:cs="ArialUnicodeMS"/>
          <w:sz w:val="84"/>
          <w:szCs w:val="84"/>
          <w:lang w:eastAsia="zh-CN"/>
        </w:rPr>
      </w:pPr>
    </w:p>
    <w:p w:rsidR="009E598B" w:rsidRDefault="009E598B">
      <w:pPr>
        <w:rPr>
          <w:rFonts w:ascii="ArialUnicodeMS" w:eastAsia="ArialUnicodeMS" w:cs="ArialUnicodeMS"/>
          <w:sz w:val="84"/>
          <w:szCs w:val="84"/>
          <w:lang w:eastAsia="zh-CN"/>
        </w:rPr>
      </w:pPr>
    </w:p>
    <w:p w:rsidR="009E598B" w:rsidRDefault="009E598B">
      <w:pPr>
        <w:rPr>
          <w:rFonts w:ascii="ArialUnicodeMS" w:eastAsia="ArialUnicodeMS" w:cs="ArialUnicodeMS"/>
          <w:sz w:val="84"/>
          <w:szCs w:val="84"/>
          <w:lang w:eastAsia="zh-CN"/>
        </w:rPr>
      </w:pPr>
    </w:p>
    <w:p w:rsidR="009E598B" w:rsidRDefault="009E598B">
      <w:pPr>
        <w:rPr>
          <w:rFonts w:ascii="ArialUnicodeMS" w:eastAsia="ArialUnicodeMS" w:cs="ArialUnicodeMS"/>
          <w:sz w:val="84"/>
          <w:szCs w:val="84"/>
          <w:lang w:eastAsia="zh-CN"/>
        </w:rPr>
      </w:pPr>
    </w:p>
    <w:p w:rsidR="009E598B" w:rsidRDefault="009E598B">
      <w:pPr>
        <w:jc w:val="center"/>
        <w:rPr>
          <w:rFonts w:ascii="黑体" w:eastAsia="黑体" w:cs="黑体"/>
          <w:sz w:val="44"/>
          <w:szCs w:val="44"/>
          <w:lang w:eastAsia="zh-CN"/>
        </w:rPr>
      </w:pPr>
    </w:p>
    <w:p w:rsidR="009E598B" w:rsidRDefault="00737F74">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t>目</w:t>
      </w:r>
      <w:r>
        <w:rPr>
          <w:rFonts w:ascii="方正小标宋简体" w:eastAsia="方正小标宋简体" w:hint="eastAsia"/>
          <w:b/>
          <w:sz w:val="44"/>
          <w:szCs w:val="44"/>
          <w:lang w:eastAsia="zh-CN"/>
        </w:rPr>
        <w:t xml:space="preserve">    </w:t>
      </w:r>
      <w:r>
        <w:rPr>
          <w:rFonts w:ascii="方正小标宋简体" w:eastAsia="方正小标宋简体" w:hint="eastAsia"/>
          <w:b/>
          <w:sz w:val="44"/>
          <w:szCs w:val="44"/>
          <w:lang w:eastAsia="zh-CN"/>
        </w:rPr>
        <w:t>录</w:t>
      </w:r>
    </w:p>
    <w:p w:rsidR="009E598B" w:rsidRDefault="009E598B">
      <w:pPr>
        <w:ind w:firstLine="645"/>
        <w:rPr>
          <w:rFonts w:ascii="仿宋_GB2312" w:eastAsia="仿宋_GB2312"/>
          <w:b/>
          <w:sz w:val="32"/>
          <w:szCs w:val="32"/>
          <w:lang w:eastAsia="zh-CN"/>
        </w:rPr>
      </w:pPr>
    </w:p>
    <w:p w:rsidR="009E598B" w:rsidRDefault="00737F74">
      <w:pPr>
        <w:ind w:firstLine="645"/>
        <w:rPr>
          <w:rFonts w:ascii="仿宋_GB2312" w:eastAsia="仿宋_GB2312"/>
          <w:b/>
          <w:sz w:val="32"/>
          <w:szCs w:val="32"/>
          <w:lang w:eastAsia="zh-CN"/>
        </w:rPr>
      </w:pPr>
      <w:r>
        <w:rPr>
          <w:rFonts w:ascii="仿宋_GB2312" w:eastAsia="仿宋_GB2312" w:hint="eastAsia"/>
          <w:b/>
          <w:sz w:val="32"/>
          <w:szCs w:val="32"/>
          <w:lang w:eastAsia="zh-CN"/>
        </w:rPr>
        <w:t>第一部分：</w:t>
      </w:r>
      <w:r w:rsidR="00B1591A" w:rsidRPr="00B1591A">
        <w:rPr>
          <w:rFonts w:ascii="仿宋_GB2312" w:eastAsia="仿宋_GB2312" w:hAnsi="黑体" w:hint="eastAsia"/>
          <w:b/>
          <w:bCs/>
          <w:color w:val="000000"/>
          <w:sz w:val="32"/>
          <w:szCs w:val="32"/>
          <w:u w:val="single"/>
          <w:lang w:eastAsia="zh-CN"/>
        </w:rPr>
        <w:t>融水苗族自治县大年乡卫生院</w:t>
      </w:r>
      <w:r>
        <w:rPr>
          <w:rFonts w:ascii="仿宋_GB2312" w:eastAsia="仿宋_GB2312" w:hint="eastAsia"/>
          <w:b/>
          <w:sz w:val="32"/>
          <w:szCs w:val="32"/>
          <w:lang w:eastAsia="zh-CN"/>
        </w:rPr>
        <w:t>概况</w:t>
      </w:r>
    </w:p>
    <w:p w:rsidR="009E598B" w:rsidRDefault="00737F74">
      <w:pPr>
        <w:ind w:firstLine="645"/>
        <w:rPr>
          <w:rFonts w:ascii="仿宋_GB2312" w:eastAsia="仿宋_GB2312"/>
          <w:sz w:val="32"/>
          <w:szCs w:val="32"/>
          <w:lang w:eastAsia="zh-CN"/>
        </w:rPr>
      </w:pPr>
      <w:r>
        <w:rPr>
          <w:rFonts w:ascii="仿宋_GB2312" w:eastAsia="仿宋_GB2312" w:hint="eastAsia"/>
          <w:sz w:val="32"/>
          <w:szCs w:val="32"/>
          <w:lang w:eastAsia="zh-CN"/>
        </w:rPr>
        <w:t>一、部门职责</w:t>
      </w:r>
    </w:p>
    <w:p w:rsidR="009E598B" w:rsidRDefault="00737F74">
      <w:pPr>
        <w:ind w:firstLine="645"/>
        <w:rPr>
          <w:rFonts w:ascii="仿宋_GB2312" w:eastAsia="仿宋_GB2312"/>
          <w:sz w:val="32"/>
          <w:szCs w:val="32"/>
          <w:lang w:eastAsia="zh-CN"/>
        </w:rPr>
      </w:pPr>
      <w:r>
        <w:rPr>
          <w:rFonts w:ascii="仿宋_GB2312" w:eastAsia="仿宋_GB2312" w:hint="eastAsia"/>
          <w:sz w:val="32"/>
          <w:szCs w:val="32"/>
          <w:lang w:eastAsia="zh-CN"/>
        </w:rPr>
        <w:t>二、机构设置</w:t>
      </w:r>
    </w:p>
    <w:p w:rsidR="009E598B" w:rsidRDefault="00737F74">
      <w:pPr>
        <w:ind w:firstLine="645"/>
        <w:rPr>
          <w:rFonts w:ascii="仿宋_GB2312" w:eastAsia="仿宋_GB2312"/>
          <w:b/>
          <w:sz w:val="32"/>
          <w:szCs w:val="32"/>
          <w:lang w:eastAsia="zh-CN"/>
        </w:rPr>
      </w:pPr>
      <w:r>
        <w:rPr>
          <w:rFonts w:ascii="仿宋_GB2312" w:eastAsia="仿宋_GB2312" w:hint="eastAsia"/>
          <w:b/>
          <w:sz w:val="32"/>
          <w:szCs w:val="32"/>
          <w:lang w:eastAsia="zh-CN"/>
        </w:rPr>
        <w:t>第二部分：</w:t>
      </w:r>
      <w:r w:rsidR="00B1591A" w:rsidRPr="00B1591A">
        <w:rPr>
          <w:rFonts w:ascii="仿宋_GB2312" w:eastAsia="仿宋_GB2312" w:hAnsi="黑体" w:hint="eastAsia"/>
          <w:b/>
          <w:bCs/>
          <w:color w:val="000000"/>
          <w:sz w:val="32"/>
          <w:szCs w:val="32"/>
          <w:u w:val="single"/>
          <w:lang w:eastAsia="zh-CN"/>
        </w:rPr>
        <w:t>融水苗族自治县大年乡卫生院</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年度部门决算报表</w:t>
      </w:r>
    </w:p>
    <w:p w:rsidR="009E598B" w:rsidRDefault="00737F74">
      <w:pPr>
        <w:ind w:left="645"/>
        <w:rPr>
          <w:rFonts w:ascii="仿宋_GB2312" w:eastAsia="仿宋_GB2312"/>
          <w:sz w:val="32"/>
          <w:szCs w:val="32"/>
          <w:lang w:eastAsia="zh-CN"/>
        </w:rPr>
      </w:pPr>
      <w:r>
        <w:rPr>
          <w:rFonts w:ascii="仿宋_GB2312" w:eastAsia="仿宋_GB2312" w:hint="eastAsia"/>
          <w:sz w:val="32"/>
          <w:szCs w:val="32"/>
          <w:lang w:eastAsia="zh-CN"/>
        </w:rPr>
        <w:t>表一：收入支出决算总表</w:t>
      </w:r>
    </w:p>
    <w:p w:rsidR="009E598B" w:rsidRDefault="00737F74">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9E598B" w:rsidRDefault="00737F74">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9E598B" w:rsidRDefault="00737F74">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9E598B" w:rsidRDefault="00737F74">
      <w:pPr>
        <w:ind w:left="645"/>
        <w:rPr>
          <w:rFonts w:ascii="仿宋_GB2312" w:eastAsia="仿宋_GB2312"/>
          <w:sz w:val="32"/>
          <w:szCs w:val="32"/>
          <w:lang w:eastAsia="zh-CN"/>
        </w:rPr>
      </w:pPr>
      <w:r>
        <w:rPr>
          <w:rFonts w:ascii="仿宋_GB2312" w:eastAsia="仿宋_GB2312" w:hint="eastAsia"/>
          <w:sz w:val="32"/>
          <w:szCs w:val="32"/>
          <w:lang w:eastAsia="zh-CN"/>
        </w:rPr>
        <w:t>表五：一般公共预算财政拨款支出决算表</w:t>
      </w:r>
    </w:p>
    <w:p w:rsidR="009E598B" w:rsidRDefault="00737F74">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9E598B" w:rsidRDefault="00737F74">
      <w:pPr>
        <w:ind w:left="645"/>
        <w:rPr>
          <w:rFonts w:ascii="仿宋_GB2312" w:eastAsia="仿宋_GB2312"/>
          <w:sz w:val="32"/>
          <w:szCs w:val="32"/>
          <w:lang w:eastAsia="zh-CN"/>
        </w:rPr>
      </w:pPr>
      <w:r>
        <w:rPr>
          <w:rFonts w:ascii="仿宋_GB2312" w:eastAsia="仿宋_GB2312" w:hint="eastAsia"/>
          <w:sz w:val="32"/>
          <w:szCs w:val="32"/>
          <w:lang w:eastAsia="zh-CN"/>
        </w:rPr>
        <w:lastRenderedPageBreak/>
        <w:t>表七：一般公共预算财政拨款</w:t>
      </w:r>
      <w:r>
        <w:rPr>
          <w:rFonts w:ascii="仿宋_GB2312" w:eastAsia="仿宋_GB2312" w:hint="eastAsia"/>
          <w:sz w:val="32"/>
          <w:szCs w:val="32"/>
          <w:lang w:eastAsia="zh-CN"/>
        </w:rPr>
        <w:t xml:space="preserve"> </w:t>
      </w:r>
      <w:r>
        <w:rPr>
          <w:rFonts w:ascii="仿宋_GB2312" w:eastAsia="仿宋_GB2312" w:hint="eastAsia"/>
          <w:sz w:val="32"/>
          <w:szCs w:val="32"/>
          <w:lang w:eastAsia="zh-CN"/>
        </w:rPr>
        <w:t>“</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w:t>
      </w:r>
      <w:r>
        <w:rPr>
          <w:rFonts w:ascii="仿宋_GB2312" w:eastAsia="仿宋_GB2312" w:hint="eastAsia"/>
          <w:sz w:val="32"/>
          <w:szCs w:val="32"/>
          <w:lang w:eastAsia="zh-CN"/>
        </w:rPr>
        <w:t>支出决算表</w:t>
      </w:r>
    </w:p>
    <w:p w:rsidR="009E598B" w:rsidRDefault="00737F74">
      <w:pPr>
        <w:ind w:left="645"/>
        <w:rPr>
          <w:rFonts w:ascii="仿宋_GB2312" w:eastAsia="仿宋_GB2312"/>
          <w:sz w:val="32"/>
          <w:szCs w:val="32"/>
          <w:lang w:eastAsia="zh-CN"/>
        </w:rPr>
      </w:pPr>
      <w:r>
        <w:rPr>
          <w:rFonts w:ascii="仿宋_GB2312" w:eastAsia="仿宋_GB2312" w:hint="eastAsia"/>
          <w:sz w:val="32"/>
          <w:szCs w:val="32"/>
          <w:lang w:eastAsia="zh-CN"/>
        </w:rPr>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9E598B" w:rsidRDefault="00737F74">
      <w:pPr>
        <w:ind w:left="645"/>
        <w:rPr>
          <w:rFonts w:ascii="仿宋_GB2312" w:eastAsia="仿宋_GB2312"/>
          <w:sz w:val="32"/>
          <w:szCs w:val="32"/>
          <w:lang w:eastAsia="zh-CN"/>
        </w:rPr>
      </w:pPr>
      <w:r>
        <w:rPr>
          <w:rFonts w:ascii="仿宋_GB2312" w:eastAsia="仿宋_GB2312" w:hint="eastAsia"/>
          <w:sz w:val="32"/>
          <w:szCs w:val="32"/>
          <w:lang w:eastAsia="zh-CN"/>
        </w:rPr>
        <w:t>表九：国有资本经营预算财政拨款支出决算表</w:t>
      </w:r>
    </w:p>
    <w:p w:rsidR="009E598B" w:rsidRDefault="00737F74">
      <w:pPr>
        <w:ind w:firstLine="645"/>
        <w:rPr>
          <w:rFonts w:ascii="仿宋_GB2312" w:eastAsia="仿宋_GB2312"/>
          <w:b/>
          <w:sz w:val="32"/>
          <w:szCs w:val="32"/>
          <w:lang w:eastAsia="zh-CN"/>
        </w:rPr>
      </w:pPr>
      <w:r>
        <w:rPr>
          <w:rFonts w:ascii="仿宋_GB2312" w:eastAsia="仿宋_GB2312" w:hint="eastAsia"/>
          <w:b/>
          <w:sz w:val="32"/>
          <w:szCs w:val="32"/>
          <w:lang w:eastAsia="zh-CN"/>
        </w:rPr>
        <w:t>第三部分：</w:t>
      </w:r>
      <w:r w:rsidR="00B1591A" w:rsidRPr="00B1591A">
        <w:rPr>
          <w:rFonts w:ascii="仿宋_GB2312" w:eastAsia="仿宋_GB2312" w:hAnsi="黑体" w:hint="eastAsia"/>
          <w:b/>
          <w:bCs/>
          <w:color w:val="000000"/>
          <w:sz w:val="32"/>
          <w:szCs w:val="32"/>
          <w:u w:val="single"/>
          <w:lang w:eastAsia="zh-CN"/>
        </w:rPr>
        <w:t>融水苗族自治县大年乡卫生院</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年度部门决算情况说明</w:t>
      </w:r>
    </w:p>
    <w:p w:rsidR="009E598B" w:rsidRDefault="00737F74">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一、收入支出决算总体情况说明</w:t>
      </w:r>
    </w:p>
    <w:p w:rsidR="009E598B" w:rsidRDefault="00737F74">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二、收入决算情况说明</w:t>
      </w:r>
    </w:p>
    <w:p w:rsidR="009E598B" w:rsidRDefault="00737F74">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三、支出决算情况说明</w:t>
      </w:r>
    </w:p>
    <w:p w:rsidR="009E598B" w:rsidRDefault="00737F74">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四、财政拨款收入支出决算总体情况说明</w:t>
      </w:r>
    </w:p>
    <w:p w:rsidR="009E598B" w:rsidRDefault="00737F74">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五、一般公共预算财政拨款支出决算情况说明</w:t>
      </w:r>
    </w:p>
    <w:p w:rsidR="009E598B" w:rsidRDefault="00737F74">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六、一般公共预算财政拨款基本支出决算情况说明</w:t>
      </w:r>
    </w:p>
    <w:p w:rsidR="009E598B" w:rsidRDefault="00737F74">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七、一般公共预算财政拨款“三公”经费支出决算情况说明</w:t>
      </w:r>
    </w:p>
    <w:p w:rsidR="009E598B" w:rsidRDefault="00737F74">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Pr>
          <w:rFonts w:ascii="仿宋_GB2312" w:eastAsia="仿宋_GB2312" w:cs="仿宋_GB2312" w:hint="eastAsia"/>
          <w:sz w:val="32"/>
          <w:szCs w:val="32"/>
          <w:lang w:eastAsia="zh-CN"/>
        </w:rPr>
        <w:t>说明</w:t>
      </w:r>
    </w:p>
    <w:p w:rsidR="009E598B" w:rsidRDefault="00737F74">
      <w:pPr>
        <w:ind w:left="645"/>
        <w:rPr>
          <w:rFonts w:ascii="仿宋_GB2312" w:eastAsia="仿宋_GB2312"/>
          <w:bCs/>
          <w:sz w:val="32"/>
          <w:szCs w:val="32"/>
          <w:lang w:eastAsia="zh-CN"/>
        </w:rPr>
      </w:pPr>
      <w:r>
        <w:rPr>
          <w:rFonts w:ascii="仿宋_GB2312" w:eastAsia="仿宋_GB2312" w:hint="eastAsia"/>
          <w:bCs/>
          <w:sz w:val="32"/>
          <w:szCs w:val="32"/>
          <w:lang w:eastAsia="zh-CN"/>
        </w:rPr>
        <w:t>九、</w:t>
      </w:r>
      <w:r>
        <w:rPr>
          <w:rFonts w:ascii="仿宋_GB2312" w:eastAsia="仿宋_GB2312" w:hint="eastAsia"/>
          <w:sz w:val="32"/>
          <w:szCs w:val="32"/>
          <w:lang w:eastAsia="zh-CN"/>
        </w:rPr>
        <w:t>国有资本经营预算财政拨款支出决算情况</w:t>
      </w:r>
    </w:p>
    <w:p w:rsidR="009E598B" w:rsidRDefault="00737F74">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九、预算绩效情况说明</w:t>
      </w:r>
    </w:p>
    <w:p w:rsidR="009E598B" w:rsidRDefault="00737F74">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十、其他重要事项的情况说明</w:t>
      </w:r>
    </w:p>
    <w:p w:rsidR="009E598B" w:rsidRDefault="00737F74">
      <w:pPr>
        <w:ind w:firstLine="645"/>
        <w:rPr>
          <w:rFonts w:ascii="仿宋_GB2312" w:eastAsia="仿宋_GB2312"/>
          <w:b/>
          <w:sz w:val="32"/>
          <w:szCs w:val="32"/>
          <w:lang w:eastAsia="zh-CN"/>
        </w:rPr>
      </w:pPr>
      <w:r>
        <w:rPr>
          <w:rFonts w:ascii="仿宋_GB2312" w:eastAsia="仿宋_GB2312" w:hint="eastAsia"/>
          <w:b/>
          <w:sz w:val="32"/>
          <w:szCs w:val="32"/>
          <w:lang w:eastAsia="zh-CN"/>
        </w:rPr>
        <w:lastRenderedPageBreak/>
        <w:t>第四部分：名词解释</w:t>
      </w:r>
    </w:p>
    <w:p w:rsidR="009E598B" w:rsidRDefault="00737F74">
      <w:pPr>
        <w:ind w:firstLine="646"/>
        <w:jc w:val="center"/>
        <w:rPr>
          <w:rFonts w:ascii="仿宋_GB2312" w:eastAsia="仿宋_GB2312" w:cs="仿宋_GB2312"/>
          <w:bCs/>
          <w:sz w:val="32"/>
          <w:szCs w:val="32"/>
          <w:lang w:eastAsia="zh-CN"/>
        </w:rPr>
      </w:pPr>
      <w:r>
        <w:rPr>
          <w:rFonts w:ascii="仿宋_GB2312" w:eastAsia="仿宋_GB2312" w:cs="仿宋_GB2312"/>
          <w:bCs/>
          <w:sz w:val="32"/>
          <w:szCs w:val="32"/>
          <w:lang w:eastAsia="zh-CN"/>
        </w:rPr>
        <w:br w:type="page"/>
      </w:r>
    </w:p>
    <w:p w:rsidR="009E598B" w:rsidRDefault="00737F74">
      <w:pPr>
        <w:ind w:firstLine="646"/>
        <w:jc w:val="center"/>
        <w:rPr>
          <w:rFonts w:ascii="仿宋_GB2312" w:eastAsia="仿宋_GB2312"/>
          <w:b/>
          <w:sz w:val="32"/>
          <w:szCs w:val="32"/>
          <w:lang w:eastAsia="zh-CN"/>
        </w:rPr>
      </w:pPr>
      <w:r>
        <w:rPr>
          <w:rFonts w:ascii="仿宋_GB2312" w:eastAsia="仿宋_GB2312" w:hint="eastAsia"/>
          <w:b/>
          <w:sz w:val="32"/>
          <w:szCs w:val="32"/>
          <w:lang w:eastAsia="zh-CN"/>
        </w:rPr>
        <w:lastRenderedPageBreak/>
        <w:t>第一部分：</w:t>
      </w:r>
      <w:r w:rsidR="00B1591A" w:rsidRPr="00B1591A">
        <w:rPr>
          <w:rFonts w:ascii="仿宋_GB2312" w:eastAsia="仿宋_GB2312" w:hAnsi="黑体" w:hint="eastAsia"/>
          <w:b/>
          <w:bCs/>
          <w:color w:val="000000"/>
          <w:sz w:val="32"/>
          <w:szCs w:val="32"/>
          <w:u w:val="single"/>
          <w:lang w:eastAsia="zh-CN"/>
        </w:rPr>
        <w:t>融水苗族自治县大年乡卫生院</w:t>
      </w:r>
      <w:r>
        <w:rPr>
          <w:rFonts w:ascii="仿宋_GB2312" w:eastAsia="仿宋_GB2312" w:hint="eastAsia"/>
          <w:b/>
          <w:sz w:val="32"/>
          <w:szCs w:val="32"/>
          <w:lang w:eastAsia="zh-CN"/>
        </w:rPr>
        <w:t>概况</w:t>
      </w:r>
    </w:p>
    <w:p w:rsidR="009E598B" w:rsidRDefault="00737F74">
      <w:pPr>
        <w:ind w:firstLine="646"/>
        <w:rPr>
          <w:rFonts w:ascii="仿宋_GB2312" w:eastAsia="仿宋_GB2312"/>
          <w:b/>
          <w:bCs/>
          <w:sz w:val="32"/>
          <w:szCs w:val="32"/>
          <w:lang w:eastAsia="zh-CN"/>
        </w:rPr>
      </w:pPr>
      <w:r>
        <w:rPr>
          <w:rFonts w:ascii="仿宋_GB2312" w:eastAsia="仿宋_GB2312" w:hint="eastAsia"/>
          <w:b/>
          <w:bCs/>
          <w:sz w:val="32"/>
          <w:szCs w:val="32"/>
          <w:lang w:eastAsia="zh-CN"/>
        </w:rPr>
        <w:t>一、部门职责</w:t>
      </w:r>
    </w:p>
    <w:p w:rsidR="009E598B" w:rsidRDefault="00737F74">
      <w:pPr>
        <w:ind w:firstLineChars="200" w:firstLine="640"/>
        <w:rPr>
          <w:rFonts w:ascii="仿宋_GB2312" w:eastAsia="仿宋_GB2312" w:hAnsi="华文中宋"/>
          <w:sz w:val="32"/>
          <w:szCs w:val="32"/>
          <w:lang w:eastAsia="zh-CN"/>
        </w:rPr>
      </w:pPr>
      <w:r>
        <w:rPr>
          <w:rFonts w:ascii="仿宋_GB2312" w:eastAsia="仿宋_GB2312" w:hAnsi="华文中宋" w:hint="eastAsia"/>
          <w:sz w:val="32"/>
          <w:szCs w:val="32"/>
          <w:lang w:eastAsia="zh-CN"/>
        </w:rPr>
        <w:t>为大年乡及周边乡镇人民群众健康提供医疗预防保健服务、常见病、多发病治疗、恢复期康复治疗与护理，基本公共卫生服务、艾滋病防治等工作。</w:t>
      </w:r>
    </w:p>
    <w:p w:rsidR="009E598B" w:rsidRDefault="00737F74">
      <w:pPr>
        <w:ind w:firstLine="646"/>
        <w:rPr>
          <w:rFonts w:ascii="仿宋_GB2312" w:eastAsia="仿宋_GB2312"/>
          <w:b/>
          <w:bCs/>
          <w:sz w:val="32"/>
          <w:szCs w:val="32"/>
          <w:lang w:eastAsia="zh-CN"/>
        </w:rPr>
      </w:pPr>
      <w:r>
        <w:rPr>
          <w:rFonts w:ascii="仿宋_GB2312" w:eastAsia="仿宋_GB2312" w:hint="eastAsia"/>
          <w:b/>
          <w:bCs/>
          <w:sz w:val="32"/>
          <w:szCs w:val="32"/>
          <w:lang w:eastAsia="zh-CN"/>
        </w:rPr>
        <w:t>二、机构设置</w:t>
      </w:r>
    </w:p>
    <w:p w:rsidR="009E598B" w:rsidRPr="00936824" w:rsidRDefault="00737F74" w:rsidP="00936824">
      <w:pPr>
        <w:ind w:firstLine="645"/>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我院设有住院部、门诊部，妇产科、化验科、妇幼保健科、计免科、公共卫生办公室等科室；卫生院现有事业编制</w:t>
      </w:r>
      <w:r>
        <w:rPr>
          <w:rFonts w:ascii="仿宋_GB2312" w:eastAsia="仿宋_GB2312" w:hAnsi="仿宋_GB2312" w:cs="仿宋_GB2312" w:hint="eastAsia"/>
          <w:sz w:val="32"/>
          <w:szCs w:val="32"/>
          <w:lang w:eastAsia="zh-CN"/>
        </w:rPr>
        <w:t>26</w:t>
      </w:r>
      <w:r>
        <w:rPr>
          <w:rFonts w:ascii="仿宋_GB2312" w:eastAsia="仿宋_GB2312" w:hAnsi="仿宋_GB2312" w:cs="仿宋_GB2312" w:hint="eastAsia"/>
          <w:sz w:val="32"/>
          <w:szCs w:val="32"/>
          <w:lang w:eastAsia="zh-CN"/>
        </w:rPr>
        <w:t>人</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实有职工</w:t>
      </w:r>
      <w:r>
        <w:rPr>
          <w:rFonts w:ascii="仿宋_GB2312" w:eastAsia="仿宋_GB2312" w:hAnsi="仿宋_GB2312" w:cs="仿宋_GB2312" w:hint="eastAsia"/>
          <w:sz w:val="32"/>
          <w:szCs w:val="32"/>
          <w:lang w:eastAsia="zh-CN"/>
        </w:rPr>
        <w:t>26</w:t>
      </w:r>
      <w:r>
        <w:rPr>
          <w:rFonts w:ascii="仿宋_GB2312" w:eastAsia="仿宋_GB2312" w:hAnsi="仿宋_GB2312" w:cs="仿宋_GB2312" w:hint="eastAsia"/>
          <w:sz w:val="32"/>
          <w:szCs w:val="32"/>
          <w:lang w:eastAsia="zh-CN"/>
        </w:rPr>
        <w:t>人（其中：管理人员</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人，医务人员</w:t>
      </w:r>
      <w:r>
        <w:rPr>
          <w:rFonts w:ascii="仿宋_GB2312" w:eastAsia="仿宋_GB2312" w:hAnsi="仿宋_GB2312" w:cs="仿宋_GB2312" w:hint="eastAsia"/>
          <w:sz w:val="32"/>
          <w:szCs w:val="32"/>
          <w:lang w:eastAsia="zh-CN"/>
        </w:rPr>
        <w:t>23</w:t>
      </w:r>
      <w:r>
        <w:rPr>
          <w:rFonts w:ascii="仿宋_GB2312" w:eastAsia="仿宋_GB2312" w:hAnsi="仿宋_GB2312" w:cs="仿宋_GB2312" w:hint="eastAsia"/>
          <w:sz w:val="32"/>
          <w:szCs w:val="32"/>
          <w:lang w:eastAsia="zh-CN"/>
        </w:rPr>
        <w:t>人），退休职工</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人</w:t>
      </w:r>
      <w:r>
        <w:rPr>
          <w:rFonts w:ascii="仿宋_GB2312" w:eastAsia="仿宋_GB2312" w:hAnsi="仿宋_GB2312" w:cs="仿宋_GB2312" w:hint="eastAsia"/>
          <w:sz w:val="32"/>
          <w:szCs w:val="32"/>
          <w:lang w:eastAsia="zh-CN"/>
        </w:rPr>
        <w:t>,</w:t>
      </w:r>
      <w:r>
        <w:rPr>
          <w:rFonts w:ascii="仿宋_GB2312" w:eastAsia="仿宋_GB2312" w:hint="eastAsia"/>
          <w:sz w:val="32"/>
          <w:szCs w:val="32"/>
          <w:lang w:eastAsia="zh-CN"/>
        </w:rPr>
        <w:t>另外单位聘请</w:t>
      </w:r>
      <w:r>
        <w:rPr>
          <w:rFonts w:ascii="仿宋_GB2312" w:eastAsia="仿宋_GB2312" w:hint="eastAsia"/>
          <w:sz w:val="32"/>
          <w:szCs w:val="32"/>
          <w:lang w:eastAsia="zh-CN"/>
        </w:rPr>
        <w:t>18</w:t>
      </w:r>
      <w:r>
        <w:rPr>
          <w:rFonts w:ascii="仿宋_GB2312" w:eastAsia="仿宋_GB2312" w:hint="eastAsia"/>
          <w:sz w:val="32"/>
          <w:szCs w:val="32"/>
          <w:lang w:eastAsia="zh-CN"/>
        </w:rPr>
        <w:t>人</w:t>
      </w:r>
      <w:r>
        <w:rPr>
          <w:rFonts w:ascii="仿宋_GB2312" w:eastAsia="仿宋_GB2312" w:hAnsi="仿宋_GB2312" w:cs="仿宋_GB2312" w:hint="eastAsia"/>
          <w:sz w:val="32"/>
          <w:szCs w:val="32"/>
          <w:lang w:eastAsia="zh-CN"/>
        </w:rPr>
        <w:t>。</w:t>
      </w:r>
    </w:p>
    <w:p w:rsidR="009E598B" w:rsidRDefault="00737F74">
      <w:pPr>
        <w:jc w:val="both"/>
        <w:rPr>
          <w:rFonts w:ascii="仿宋_GB2312" w:eastAsia="仿宋_GB2312"/>
          <w:b/>
          <w:sz w:val="32"/>
          <w:szCs w:val="32"/>
          <w:lang w:eastAsia="zh-CN"/>
        </w:rPr>
      </w:pPr>
      <w:r>
        <w:rPr>
          <w:rFonts w:ascii="仿宋_GB2312" w:eastAsia="仿宋_GB2312" w:hint="eastAsia"/>
          <w:b/>
          <w:sz w:val="32"/>
          <w:szCs w:val="32"/>
          <w:lang w:eastAsia="zh-CN"/>
        </w:rPr>
        <w:t>第二部分：</w:t>
      </w:r>
      <w:r w:rsidR="00B1591A" w:rsidRPr="00B1591A">
        <w:rPr>
          <w:rFonts w:ascii="仿宋_GB2312" w:eastAsia="仿宋_GB2312" w:hAnsi="黑体" w:hint="eastAsia"/>
          <w:b/>
          <w:bCs/>
          <w:color w:val="000000"/>
          <w:sz w:val="32"/>
          <w:szCs w:val="32"/>
          <w:u w:val="single"/>
          <w:lang w:eastAsia="zh-CN"/>
        </w:rPr>
        <w:t>融水苗族自治县大年乡卫生院</w:t>
      </w:r>
      <w:r>
        <w:rPr>
          <w:rFonts w:ascii="仿宋_GB2312" w:eastAsia="仿宋_GB2312" w:hint="eastAsia"/>
          <w:b/>
          <w:sz w:val="32"/>
          <w:szCs w:val="32"/>
          <w:lang w:eastAsia="zh-CN"/>
        </w:rPr>
        <w:t>20</w:t>
      </w:r>
      <w:r>
        <w:rPr>
          <w:rFonts w:ascii="仿宋_GB2312" w:eastAsia="仿宋_GB2312" w:hint="eastAsia"/>
          <w:b/>
          <w:sz w:val="32"/>
          <w:szCs w:val="32"/>
          <w:lang w:eastAsia="zh-CN"/>
        </w:rPr>
        <w:t>20</w:t>
      </w:r>
      <w:r>
        <w:rPr>
          <w:rFonts w:ascii="仿宋_GB2312" w:eastAsia="仿宋_GB2312" w:hint="eastAsia"/>
          <w:b/>
          <w:sz w:val="32"/>
          <w:szCs w:val="32"/>
          <w:lang w:eastAsia="zh-CN"/>
        </w:rPr>
        <w:t>年度部门决算报表</w:t>
      </w:r>
    </w:p>
    <w:p w:rsidR="009E598B" w:rsidRDefault="00737F74" w:rsidP="00936824">
      <w:pPr>
        <w:ind w:firstLineChars="100" w:firstLine="321"/>
        <w:jc w:val="both"/>
        <w:rPr>
          <w:rFonts w:ascii="仿宋_GB2312" w:eastAsia="仿宋_GB2312"/>
          <w:b/>
          <w:sz w:val="32"/>
          <w:szCs w:val="32"/>
          <w:lang w:eastAsia="zh-CN"/>
        </w:rPr>
      </w:pPr>
      <w:r>
        <w:rPr>
          <w:rFonts w:ascii="仿宋_GB2312" w:eastAsia="仿宋_GB2312" w:hint="eastAsia"/>
          <w:b/>
          <w:sz w:val="32"/>
          <w:szCs w:val="32"/>
          <w:lang w:eastAsia="zh-CN"/>
        </w:rPr>
        <w:t>报表详见附表</w:t>
      </w:r>
    </w:p>
    <w:p w:rsidR="009E598B" w:rsidRDefault="00737F74">
      <w:pPr>
        <w:spacing w:line="560" w:lineRule="exact"/>
        <w:rPr>
          <w:rFonts w:ascii="仿宋_GB2312" w:eastAsia="仿宋_GB2312"/>
          <w:b/>
          <w:sz w:val="32"/>
          <w:szCs w:val="32"/>
          <w:lang w:eastAsia="zh-CN"/>
        </w:rPr>
      </w:pPr>
      <w:r>
        <w:rPr>
          <w:rFonts w:ascii="仿宋_GB2312" w:eastAsia="仿宋_GB2312" w:hint="eastAsia"/>
          <w:b/>
          <w:sz w:val="32"/>
          <w:szCs w:val="32"/>
          <w:lang w:eastAsia="zh-CN"/>
        </w:rPr>
        <w:t>第三部分：</w:t>
      </w:r>
      <w:r w:rsidR="00B1591A" w:rsidRPr="00B1591A">
        <w:rPr>
          <w:rFonts w:ascii="仿宋_GB2312" w:eastAsia="仿宋_GB2312" w:hAnsi="黑体" w:hint="eastAsia"/>
          <w:b/>
          <w:bCs/>
          <w:color w:val="000000"/>
          <w:sz w:val="32"/>
          <w:szCs w:val="32"/>
          <w:u w:val="single"/>
          <w:lang w:eastAsia="zh-CN"/>
        </w:rPr>
        <w:t>融水苗族自治县大年乡卫生院</w:t>
      </w:r>
      <w:r>
        <w:rPr>
          <w:rFonts w:ascii="仿宋_GB2312" w:eastAsia="仿宋_GB2312" w:hint="eastAsia"/>
          <w:b/>
          <w:sz w:val="32"/>
          <w:szCs w:val="32"/>
          <w:lang w:eastAsia="zh-CN"/>
        </w:rPr>
        <w:t>20</w:t>
      </w:r>
      <w:r>
        <w:rPr>
          <w:rFonts w:ascii="仿宋_GB2312" w:eastAsia="仿宋_GB2312" w:hint="eastAsia"/>
          <w:b/>
          <w:sz w:val="32"/>
          <w:szCs w:val="32"/>
          <w:lang w:eastAsia="zh-CN"/>
        </w:rPr>
        <w:t>20</w:t>
      </w:r>
      <w:r>
        <w:rPr>
          <w:rFonts w:ascii="仿宋_GB2312" w:eastAsia="仿宋_GB2312" w:hint="eastAsia"/>
          <w:b/>
          <w:sz w:val="32"/>
          <w:szCs w:val="32"/>
          <w:lang w:eastAsia="zh-CN"/>
        </w:rPr>
        <w:t>年度部门决算情况说明</w:t>
      </w:r>
    </w:p>
    <w:p w:rsidR="009E598B" w:rsidRDefault="00737F74">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一、收入支出决算总体情况说明</w:t>
      </w:r>
    </w:p>
    <w:p w:rsidR="009E598B" w:rsidRDefault="00737F74" w:rsidP="00936824">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年度收入、支出总计</w:t>
      </w:r>
      <w:r>
        <w:rPr>
          <w:rFonts w:ascii="仿宋_GB2312" w:eastAsia="仿宋_GB2312" w:cs="仿宋_GB2312" w:hint="eastAsia"/>
          <w:bCs/>
          <w:sz w:val="32"/>
          <w:szCs w:val="32"/>
          <w:lang w:eastAsia="zh-CN"/>
        </w:rPr>
        <w:t>927.81</w:t>
      </w:r>
      <w:r>
        <w:rPr>
          <w:rFonts w:ascii="仿宋_GB2312" w:eastAsia="仿宋_GB2312" w:cs="仿宋_GB2312" w:hint="eastAsia"/>
          <w:bCs/>
          <w:sz w:val="32"/>
          <w:szCs w:val="32"/>
          <w:lang w:eastAsia="zh-CN"/>
        </w:rPr>
        <w:t>万元。与</w:t>
      </w:r>
      <w:r>
        <w:rPr>
          <w:rFonts w:ascii="仿宋_GB2312" w:eastAsia="仿宋_GB2312" w:cs="仿宋_GB2312" w:hint="eastAsia"/>
          <w:bCs/>
          <w:sz w:val="32"/>
          <w:szCs w:val="32"/>
          <w:lang w:eastAsia="zh-CN"/>
        </w:rPr>
        <w:t>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年相比，收、支各增加</w:t>
      </w:r>
      <w:r>
        <w:rPr>
          <w:rFonts w:ascii="仿宋_GB2312" w:eastAsia="仿宋_GB2312" w:cs="仿宋_GB2312" w:hint="eastAsia"/>
          <w:bCs/>
          <w:sz w:val="32"/>
          <w:szCs w:val="32"/>
          <w:lang w:eastAsia="zh-CN"/>
        </w:rPr>
        <w:t>98.51</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；增长</w:t>
      </w:r>
      <w:r>
        <w:rPr>
          <w:rFonts w:ascii="仿宋_GB2312" w:eastAsia="仿宋_GB2312" w:cs="仿宋_GB2312" w:hint="eastAsia"/>
          <w:bCs/>
          <w:sz w:val="32"/>
          <w:szCs w:val="32"/>
          <w:lang w:eastAsia="zh-CN"/>
        </w:rPr>
        <w:t>11.87</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。增长原因一是医疗事业收入增加，二是人员工资调资。</w:t>
      </w:r>
    </w:p>
    <w:p w:rsidR="009E598B" w:rsidRDefault="00737F74">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lastRenderedPageBreak/>
        <w:t>二、收入决算情况说明</w:t>
      </w:r>
    </w:p>
    <w:p w:rsidR="009E598B" w:rsidRDefault="00737F74">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年度收入总计</w:t>
      </w:r>
      <w:r>
        <w:rPr>
          <w:rFonts w:ascii="仿宋_GB2312" w:eastAsia="仿宋_GB2312" w:cs="仿宋_GB2312" w:hint="eastAsia"/>
          <w:bCs/>
          <w:sz w:val="32"/>
          <w:szCs w:val="32"/>
          <w:lang w:eastAsia="zh-CN"/>
        </w:rPr>
        <w:t>856.00</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，其中：财政拨款收入</w:t>
      </w:r>
      <w:r>
        <w:rPr>
          <w:rFonts w:ascii="仿宋_GB2312" w:eastAsia="仿宋_GB2312" w:cs="仿宋_GB2312" w:hint="eastAsia"/>
          <w:bCs/>
          <w:sz w:val="32"/>
          <w:szCs w:val="32"/>
          <w:lang w:eastAsia="zh-CN"/>
        </w:rPr>
        <w:t>3</w:t>
      </w:r>
      <w:r>
        <w:rPr>
          <w:rFonts w:ascii="仿宋_GB2312" w:eastAsia="仿宋_GB2312" w:cs="仿宋_GB2312" w:hint="eastAsia"/>
          <w:bCs/>
          <w:sz w:val="32"/>
          <w:szCs w:val="32"/>
          <w:lang w:eastAsia="zh-CN"/>
        </w:rPr>
        <w:t>43.31</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40.10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；上级补助收入</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；事业收入</w:t>
      </w:r>
      <w:r>
        <w:rPr>
          <w:rFonts w:ascii="仿宋_GB2312" w:eastAsia="仿宋_GB2312" w:cs="仿宋_GB2312" w:hint="eastAsia"/>
          <w:bCs/>
          <w:sz w:val="32"/>
          <w:szCs w:val="32"/>
          <w:lang w:eastAsia="zh-CN"/>
        </w:rPr>
        <w:t>512.69</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59.9</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；事业单位经营收入</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；其他收入</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w:t>
      </w:r>
    </w:p>
    <w:p w:rsidR="009E598B" w:rsidRDefault="00737F74">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三、支出决算情况说明</w:t>
      </w:r>
    </w:p>
    <w:p w:rsidR="009E598B" w:rsidRDefault="00737F74">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年度支出合计</w:t>
      </w:r>
      <w:r>
        <w:rPr>
          <w:rFonts w:ascii="仿宋_GB2312" w:eastAsia="仿宋_GB2312" w:cs="仿宋_GB2312" w:hint="eastAsia"/>
          <w:bCs/>
          <w:sz w:val="32"/>
          <w:szCs w:val="32"/>
          <w:lang w:eastAsia="zh-CN"/>
        </w:rPr>
        <w:t>79</w:t>
      </w:r>
      <w:r>
        <w:rPr>
          <w:rFonts w:ascii="仿宋_GB2312" w:eastAsia="仿宋_GB2312" w:cs="仿宋_GB2312" w:hint="eastAsia"/>
          <w:bCs/>
          <w:sz w:val="32"/>
          <w:szCs w:val="32"/>
          <w:lang w:eastAsia="zh-CN"/>
        </w:rPr>
        <w:t>8.81</w:t>
      </w:r>
      <w:r>
        <w:rPr>
          <w:rFonts w:ascii="仿宋_GB2312" w:eastAsia="仿宋_GB2312" w:cs="仿宋_GB2312" w:hint="eastAsia"/>
          <w:bCs/>
          <w:sz w:val="32"/>
          <w:szCs w:val="32"/>
          <w:lang w:eastAsia="zh-CN"/>
        </w:rPr>
        <w:t>万元，其中：基本支出</w:t>
      </w:r>
      <w:r>
        <w:rPr>
          <w:rFonts w:ascii="仿宋_GB2312" w:eastAsia="仿宋_GB2312" w:cs="仿宋_GB2312" w:hint="eastAsia"/>
          <w:bCs/>
          <w:sz w:val="32"/>
          <w:szCs w:val="32"/>
          <w:lang w:eastAsia="zh-CN"/>
        </w:rPr>
        <w:t>786.81</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98.49</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；项目支出</w:t>
      </w:r>
      <w:r>
        <w:rPr>
          <w:rFonts w:ascii="仿宋_GB2312" w:eastAsia="仿宋_GB2312" w:cs="仿宋_GB2312" w:hint="eastAsia"/>
          <w:bCs/>
          <w:sz w:val="32"/>
          <w:szCs w:val="32"/>
          <w:lang w:eastAsia="zh-CN"/>
        </w:rPr>
        <w:t>12</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1.51</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；经营支出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w:t>
      </w:r>
    </w:p>
    <w:p w:rsidR="009E598B" w:rsidRDefault="00737F74">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四、</w:t>
      </w:r>
      <w:r>
        <w:rPr>
          <w:rFonts w:ascii="仿宋_GB2312" w:eastAsia="仿宋_GB2312" w:cs="仿宋_GB2312" w:hint="eastAsia"/>
          <w:b/>
          <w:sz w:val="32"/>
          <w:szCs w:val="32"/>
          <w:lang w:eastAsia="zh-CN"/>
        </w:rPr>
        <w:t>财政拨款收入支出决算总体情况说明</w:t>
      </w:r>
    </w:p>
    <w:p w:rsidR="009E598B" w:rsidRDefault="00737F74">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年度财政拨款收、支总计</w:t>
      </w:r>
      <w:r>
        <w:rPr>
          <w:rFonts w:ascii="仿宋_GB2312" w:eastAsia="仿宋_GB2312" w:cs="仿宋_GB2312" w:hint="eastAsia"/>
          <w:bCs/>
          <w:sz w:val="32"/>
          <w:szCs w:val="32"/>
          <w:lang w:eastAsia="zh-CN"/>
        </w:rPr>
        <w:t>4</w:t>
      </w:r>
      <w:r>
        <w:rPr>
          <w:rFonts w:ascii="仿宋_GB2312" w:eastAsia="仿宋_GB2312" w:cs="仿宋_GB2312" w:hint="eastAsia"/>
          <w:bCs/>
          <w:sz w:val="32"/>
          <w:szCs w:val="32"/>
          <w:lang w:eastAsia="zh-CN"/>
        </w:rPr>
        <w:t>15.12</w:t>
      </w:r>
      <w:r>
        <w:rPr>
          <w:rFonts w:ascii="仿宋_GB2312" w:eastAsia="仿宋_GB2312" w:cs="仿宋_GB2312" w:hint="eastAsia"/>
          <w:bCs/>
          <w:sz w:val="32"/>
          <w:szCs w:val="32"/>
          <w:lang w:eastAsia="zh-CN"/>
        </w:rPr>
        <w:t>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年相比，财政拨款收、支总计各增加</w:t>
      </w:r>
      <w:r>
        <w:rPr>
          <w:rFonts w:ascii="仿宋_GB2312" w:eastAsia="仿宋_GB2312" w:cs="仿宋_GB2312" w:hint="eastAsia"/>
          <w:bCs/>
          <w:sz w:val="32"/>
          <w:szCs w:val="32"/>
          <w:lang w:eastAsia="zh-CN"/>
        </w:rPr>
        <w:t>95.76</w:t>
      </w:r>
      <w:r>
        <w:rPr>
          <w:rFonts w:ascii="仿宋_GB2312" w:eastAsia="仿宋_GB2312" w:cs="仿宋_GB2312" w:hint="eastAsia"/>
          <w:bCs/>
          <w:sz w:val="32"/>
          <w:szCs w:val="32"/>
          <w:lang w:eastAsia="zh-CN"/>
        </w:rPr>
        <w:t>万元，增长</w:t>
      </w:r>
      <w:r>
        <w:rPr>
          <w:rFonts w:ascii="仿宋_GB2312" w:eastAsia="仿宋_GB2312" w:cs="仿宋_GB2312" w:hint="eastAsia"/>
          <w:bCs/>
          <w:sz w:val="32"/>
          <w:szCs w:val="32"/>
          <w:lang w:eastAsia="zh-CN"/>
        </w:rPr>
        <w:t>29.98</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。增长原因一是医疗事业收入增加，二是人员工资调资。</w:t>
      </w:r>
    </w:p>
    <w:p w:rsidR="009E598B" w:rsidRDefault="00737F74">
      <w:pPr>
        <w:autoSpaceDE w:val="0"/>
        <w:autoSpaceDN w:val="0"/>
        <w:adjustRightInd w:val="0"/>
        <w:spacing w:line="560" w:lineRule="exact"/>
        <w:ind w:firstLineChars="200" w:firstLine="640"/>
        <w:rPr>
          <w:rFonts w:eastAsia="仿宋_GB2312"/>
          <w:b/>
          <w:sz w:val="32"/>
          <w:szCs w:val="32"/>
          <w:lang w:eastAsia="zh-CN"/>
        </w:rPr>
      </w:pPr>
      <w:r>
        <w:rPr>
          <w:rFonts w:ascii="仿宋_GB2312" w:eastAsia="仿宋_GB2312" w:cs="仿宋_GB2312" w:hint="eastAsia"/>
          <w:bCs/>
          <w:sz w:val="32"/>
          <w:szCs w:val="32"/>
          <w:lang w:eastAsia="zh-CN"/>
        </w:rPr>
        <w:t>五、</w:t>
      </w:r>
      <w:r>
        <w:rPr>
          <w:rFonts w:eastAsia="仿宋_GB2312" w:hint="eastAsia"/>
          <w:b/>
          <w:sz w:val="32"/>
          <w:szCs w:val="32"/>
          <w:lang w:eastAsia="zh-CN"/>
        </w:rPr>
        <w:t>一般公共预算财政拨款支出决算情况</w:t>
      </w:r>
      <w:r>
        <w:rPr>
          <w:rFonts w:ascii="仿宋_GB2312" w:eastAsia="仿宋_GB2312" w:cs="仿宋_GB2312" w:hint="eastAsia"/>
          <w:b/>
          <w:sz w:val="32"/>
          <w:szCs w:val="32"/>
          <w:lang w:eastAsia="zh-CN"/>
        </w:rPr>
        <w:t>说明</w:t>
      </w:r>
    </w:p>
    <w:p w:rsidR="009E598B" w:rsidRDefault="00737F74">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（一）财政拨款支出决算总体情况。</w:t>
      </w:r>
      <w:r>
        <w:rPr>
          <w:rFonts w:ascii="仿宋_GB2312" w:eastAsia="仿宋_GB2312" w:cs="仿宋_GB2312" w:hint="eastAsia"/>
          <w:bCs/>
          <w:sz w:val="32"/>
          <w:szCs w:val="32"/>
          <w:lang w:eastAsia="zh-CN"/>
        </w:rPr>
        <w:t xml:space="preserve"> </w:t>
      </w:r>
    </w:p>
    <w:p w:rsidR="009E598B" w:rsidRDefault="00737F74">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年度财政拨款支出</w:t>
      </w:r>
      <w:r>
        <w:rPr>
          <w:rFonts w:ascii="仿宋_GB2312" w:eastAsia="仿宋_GB2312" w:cs="仿宋_GB2312" w:hint="eastAsia"/>
          <w:bCs/>
          <w:sz w:val="32"/>
          <w:szCs w:val="32"/>
          <w:lang w:eastAsia="zh-CN"/>
        </w:rPr>
        <w:t>341.38</w:t>
      </w:r>
      <w:r>
        <w:rPr>
          <w:rFonts w:ascii="仿宋_GB2312" w:eastAsia="仿宋_GB2312" w:cs="仿宋_GB2312" w:hint="eastAsia"/>
          <w:bCs/>
          <w:sz w:val="32"/>
          <w:szCs w:val="32"/>
          <w:lang w:eastAsia="zh-CN"/>
        </w:rPr>
        <w:t>万元，占本年支出合计的</w:t>
      </w:r>
      <w:r>
        <w:rPr>
          <w:rFonts w:ascii="仿宋_GB2312" w:eastAsia="仿宋_GB2312" w:cs="仿宋_GB2312" w:hint="eastAsia"/>
          <w:bCs/>
          <w:sz w:val="32"/>
          <w:szCs w:val="32"/>
          <w:lang w:eastAsia="zh-CN"/>
        </w:rPr>
        <w:t>96.60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年相比，财政拨款支出增加</w:t>
      </w:r>
      <w:r>
        <w:rPr>
          <w:rFonts w:ascii="仿宋_GB2312" w:eastAsia="仿宋_GB2312" w:cs="仿宋_GB2312" w:hint="eastAsia"/>
          <w:bCs/>
          <w:sz w:val="32"/>
          <w:szCs w:val="32"/>
          <w:lang w:eastAsia="zh-CN"/>
        </w:rPr>
        <w:t>93.83</w:t>
      </w:r>
      <w:r>
        <w:rPr>
          <w:rFonts w:ascii="仿宋_GB2312" w:eastAsia="仿宋_GB2312" w:cs="仿宋_GB2312" w:hint="eastAsia"/>
          <w:bCs/>
          <w:sz w:val="32"/>
          <w:szCs w:val="32"/>
          <w:lang w:eastAsia="zh-CN"/>
        </w:rPr>
        <w:t>万元，同比增长</w:t>
      </w:r>
      <w:r>
        <w:rPr>
          <w:rFonts w:ascii="仿宋_GB2312" w:eastAsia="仿宋_GB2312" w:cs="仿宋_GB2312" w:hint="eastAsia"/>
          <w:bCs/>
          <w:sz w:val="32"/>
          <w:szCs w:val="32"/>
          <w:lang w:eastAsia="zh-CN"/>
        </w:rPr>
        <w:t>37.90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。增长原因人员工资支出增加。</w:t>
      </w:r>
    </w:p>
    <w:p w:rsidR="009E598B" w:rsidRDefault="00737F74">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（二）财政拨款支出决算结构情况：</w:t>
      </w:r>
    </w:p>
    <w:p w:rsidR="009E598B" w:rsidRDefault="00737F74">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 xml:space="preserve">     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年度财政拨款支出</w:t>
      </w:r>
      <w:r>
        <w:rPr>
          <w:rFonts w:ascii="仿宋_GB2312" w:eastAsia="仿宋_GB2312" w:cs="仿宋_GB2312" w:hint="eastAsia"/>
          <w:bCs/>
          <w:sz w:val="32"/>
          <w:szCs w:val="32"/>
          <w:lang w:eastAsia="zh-CN"/>
        </w:rPr>
        <w:t>341.38</w:t>
      </w:r>
      <w:r>
        <w:rPr>
          <w:rFonts w:ascii="仿宋_GB2312" w:eastAsia="仿宋_GB2312" w:cs="仿宋_GB2312" w:hint="eastAsia"/>
          <w:bCs/>
          <w:sz w:val="32"/>
          <w:szCs w:val="32"/>
          <w:lang w:eastAsia="zh-CN"/>
        </w:rPr>
        <w:t>万元，主要用于以下方面：社会保障和就业（类）支出</w:t>
      </w:r>
      <w:r>
        <w:rPr>
          <w:rFonts w:ascii="仿宋_GB2312" w:eastAsia="仿宋_GB2312" w:cs="仿宋_GB2312" w:hint="eastAsia"/>
          <w:bCs/>
          <w:sz w:val="32"/>
          <w:szCs w:val="32"/>
          <w:lang w:eastAsia="zh-CN"/>
        </w:rPr>
        <w:t>3.4</w:t>
      </w: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0.99</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；卫生健康（类）支出</w:t>
      </w:r>
      <w:r>
        <w:rPr>
          <w:rFonts w:ascii="仿宋_GB2312" w:eastAsia="仿宋_GB2312" w:cs="仿宋_GB2312" w:hint="eastAsia"/>
          <w:bCs/>
          <w:sz w:val="32"/>
          <w:szCs w:val="32"/>
          <w:lang w:eastAsia="zh-CN"/>
        </w:rPr>
        <w:t>3</w:t>
      </w:r>
      <w:r>
        <w:rPr>
          <w:rFonts w:ascii="仿宋_GB2312" w:eastAsia="仿宋_GB2312" w:cs="仿宋_GB2312" w:hint="eastAsia"/>
          <w:bCs/>
          <w:sz w:val="32"/>
          <w:szCs w:val="32"/>
          <w:lang w:eastAsia="zh-CN"/>
        </w:rPr>
        <w:t>37.97</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99.01%</w:t>
      </w:r>
      <w:r>
        <w:rPr>
          <w:rFonts w:ascii="仿宋_GB2312" w:eastAsia="仿宋_GB2312" w:cs="仿宋_GB2312" w:hint="eastAsia"/>
          <w:bCs/>
          <w:sz w:val="32"/>
          <w:szCs w:val="32"/>
          <w:lang w:eastAsia="zh-CN"/>
        </w:rPr>
        <w:t>；</w:t>
      </w:r>
    </w:p>
    <w:p w:rsidR="009E598B" w:rsidRDefault="00737F74">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（三）财政拨款支出决算具体情况</w:t>
      </w:r>
    </w:p>
    <w:p w:rsidR="009E598B" w:rsidRDefault="00737F74">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年度财政拨款支出年初预算为</w:t>
      </w:r>
      <w:r>
        <w:rPr>
          <w:rFonts w:ascii="仿宋_GB2312" w:eastAsia="仿宋_GB2312" w:cs="仿宋_GB2312" w:hint="eastAsia"/>
          <w:bCs/>
          <w:sz w:val="32"/>
          <w:szCs w:val="32"/>
          <w:lang w:eastAsia="zh-CN"/>
        </w:rPr>
        <w:t>156.23</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331.31</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212.06</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。其中：</w:t>
      </w:r>
    </w:p>
    <w:p w:rsidR="009E598B" w:rsidRDefault="00936824">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w:t>
      </w:r>
      <w:r w:rsidR="00737F74">
        <w:rPr>
          <w:rFonts w:ascii="仿宋_GB2312" w:eastAsia="仿宋_GB2312" w:cs="仿宋_GB2312" w:hint="eastAsia"/>
          <w:bCs/>
          <w:sz w:val="32"/>
          <w:szCs w:val="32"/>
          <w:lang w:eastAsia="zh-CN"/>
        </w:rPr>
        <w:t>社会保障和就业（类）</w:t>
      </w:r>
      <w:r w:rsidR="00737F74">
        <w:rPr>
          <w:rFonts w:ascii="仿宋_GB2312" w:eastAsia="仿宋_GB2312" w:cs="仿宋_GB2312" w:hint="eastAsia"/>
          <w:bCs/>
          <w:sz w:val="32"/>
          <w:szCs w:val="32"/>
          <w:lang w:eastAsia="zh-CN"/>
        </w:rPr>
        <w:t>行政事业单位养老（款）行政单位离退休（项）</w:t>
      </w:r>
      <w:r w:rsidR="00737F74">
        <w:rPr>
          <w:rFonts w:ascii="仿宋_GB2312" w:eastAsia="仿宋_GB2312" w:cs="仿宋_GB2312" w:hint="eastAsia"/>
          <w:bCs/>
          <w:sz w:val="32"/>
          <w:szCs w:val="32"/>
          <w:lang w:eastAsia="zh-CN"/>
        </w:rPr>
        <w:t>年初预算为</w:t>
      </w:r>
      <w:r w:rsidR="00737F74">
        <w:rPr>
          <w:rFonts w:ascii="仿宋_GB2312" w:eastAsia="仿宋_GB2312" w:cs="仿宋_GB2312" w:hint="eastAsia"/>
          <w:bCs/>
          <w:sz w:val="32"/>
          <w:szCs w:val="32"/>
          <w:lang w:eastAsia="zh-CN"/>
        </w:rPr>
        <w:t>0</w:t>
      </w:r>
      <w:r w:rsidR="00737F74">
        <w:rPr>
          <w:rFonts w:ascii="仿宋_GB2312" w:eastAsia="仿宋_GB2312" w:cs="仿宋_GB2312" w:hint="eastAsia"/>
          <w:bCs/>
          <w:sz w:val="32"/>
          <w:szCs w:val="32"/>
          <w:lang w:eastAsia="zh-CN"/>
        </w:rPr>
        <w:t>万元，支出决算为</w:t>
      </w:r>
      <w:r w:rsidR="00737F74">
        <w:rPr>
          <w:rFonts w:ascii="仿宋_GB2312" w:eastAsia="仿宋_GB2312" w:cs="仿宋_GB2312" w:hint="eastAsia"/>
          <w:bCs/>
          <w:sz w:val="32"/>
          <w:szCs w:val="32"/>
          <w:lang w:eastAsia="zh-CN"/>
        </w:rPr>
        <w:t>0.4</w:t>
      </w:r>
      <w:r w:rsidR="00737F74">
        <w:rPr>
          <w:rFonts w:ascii="仿宋_GB2312" w:eastAsia="仿宋_GB2312" w:cs="仿宋_GB2312" w:hint="eastAsia"/>
          <w:bCs/>
          <w:sz w:val="32"/>
          <w:szCs w:val="32"/>
          <w:lang w:eastAsia="zh-CN"/>
        </w:rPr>
        <w:t>万元，</w:t>
      </w:r>
      <w:r w:rsidR="00737F74">
        <w:rPr>
          <w:rFonts w:ascii="仿宋_GB2312" w:eastAsia="仿宋_GB2312" w:cs="仿宋_GB2312" w:hint="eastAsia"/>
          <w:bCs/>
          <w:sz w:val="32"/>
          <w:szCs w:val="32"/>
          <w:lang w:eastAsia="zh-CN"/>
        </w:rPr>
        <w:t>决算数大于预算数的主要原因是追加退休人员的春节慰问金。</w:t>
      </w:r>
    </w:p>
    <w:p w:rsidR="009E598B" w:rsidRDefault="00936824">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w:t>
      </w:r>
      <w:r w:rsidR="00737F74">
        <w:rPr>
          <w:rFonts w:ascii="仿宋_GB2312" w:eastAsia="仿宋_GB2312" w:cs="仿宋_GB2312" w:hint="eastAsia"/>
          <w:bCs/>
          <w:sz w:val="32"/>
          <w:szCs w:val="32"/>
          <w:lang w:eastAsia="zh-CN"/>
        </w:rPr>
        <w:t>社会保障和就业（类）</w:t>
      </w:r>
      <w:r w:rsidR="00737F74">
        <w:rPr>
          <w:rFonts w:ascii="仿宋_GB2312" w:eastAsia="仿宋_GB2312" w:cs="仿宋_GB2312" w:hint="eastAsia"/>
          <w:bCs/>
          <w:sz w:val="32"/>
          <w:szCs w:val="32"/>
          <w:lang w:eastAsia="zh-CN"/>
        </w:rPr>
        <w:t>行政事业单位养老（款）对机关事业单位基本养老保险基金的补助（项）年初预算为</w:t>
      </w:r>
      <w:r w:rsidR="00737F74">
        <w:rPr>
          <w:rFonts w:ascii="仿宋_GB2312" w:eastAsia="仿宋_GB2312" w:cs="仿宋_GB2312" w:hint="eastAsia"/>
          <w:bCs/>
          <w:sz w:val="32"/>
          <w:szCs w:val="32"/>
          <w:lang w:eastAsia="zh-CN"/>
        </w:rPr>
        <w:t>0</w:t>
      </w:r>
      <w:r w:rsidR="00737F74">
        <w:rPr>
          <w:rFonts w:ascii="仿宋_GB2312" w:eastAsia="仿宋_GB2312" w:cs="仿宋_GB2312" w:hint="eastAsia"/>
          <w:bCs/>
          <w:sz w:val="32"/>
          <w:szCs w:val="32"/>
          <w:lang w:eastAsia="zh-CN"/>
        </w:rPr>
        <w:t>万元，支出决算为</w:t>
      </w:r>
      <w:r w:rsidR="00737F74">
        <w:rPr>
          <w:rFonts w:ascii="仿宋_GB2312" w:eastAsia="仿宋_GB2312" w:cs="仿宋_GB2312" w:hint="eastAsia"/>
          <w:bCs/>
          <w:sz w:val="32"/>
          <w:szCs w:val="32"/>
          <w:lang w:eastAsia="zh-CN"/>
        </w:rPr>
        <w:t>0.01</w:t>
      </w:r>
      <w:r w:rsidR="00737F74">
        <w:rPr>
          <w:rFonts w:ascii="仿宋_GB2312" w:eastAsia="仿宋_GB2312" w:cs="仿宋_GB2312" w:hint="eastAsia"/>
          <w:bCs/>
          <w:sz w:val="32"/>
          <w:szCs w:val="32"/>
          <w:lang w:eastAsia="zh-CN"/>
        </w:rPr>
        <w:t>万元。</w:t>
      </w:r>
      <w:r w:rsidR="00737F74">
        <w:rPr>
          <w:rFonts w:ascii="仿宋_GB2312" w:eastAsia="仿宋_GB2312" w:cs="仿宋_GB2312" w:hint="eastAsia"/>
          <w:bCs/>
          <w:sz w:val="32"/>
          <w:szCs w:val="32"/>
          <w:lang w:eastAsia="zh-CN"/>
        </w:rPr>
        <w:t>决算数大于预算数的主要原因是退休人员的</w:t>
      </w:r>
      <w:r w:rsidR="00737F74">
        <w:rPr>
          <w:rFonts w:ascii="仿宋_GB2312" w:eastAsia="仿宋_GB2312" w:cs="仿宋_GB2312" w:hint="eastAsia"/>
          <w:bCs/>
          <w:sz w:val="32"/>
          <w:szCs w:val="32"/>
          <w:lang w:eastAsia="zh-CN"/>
        </w:rPr>
        <w:t>2</w:t>
      </w:r>
      <w:r w:rsidR="00737F74">
        <w:rPr>
          <w:rFonts w:ascii="仿宋_GB2312" w:eastAsia="仿宋_GB2312" w:cs="仿宋_GB2312" w:hint="eastAsia"/>
          <w:bCs/>
          <w:sz w:val="32"/>
          <w:szCs w:val="32"/>
          <w:lang w:eastAsia="zh-CN"/>
        </w:rPr>
        <w:t>、</w:t>
      </w:r>
      <w:r w:rsidR="00737F74">
        <w:rPr>
          <w:rFonts w:ascii="仿宋_GB2312" w:eastAsia="仿宋_GB2312" w:cs="仿宋_GB2312" w:hint="eastAsia"/>
          <w:bCs/>
          <w:sz w:val="32"/>
          <w:szCs w:val="32"/>
          <w:lang w:eastAsia="zh-CN"/>
        </w:rPr>
        <w:t>8</w:t>
      </w:r>
      <w:r w:rsidR="00737F74">
        <w:rPr>
          <w:rFonts w:ascii="仿宋_GB2312" w:eastAsia="仿宋_GB2312" w:cs="仿宋_GB2312" w:hint="eastAsia"/>
          <w:bCs/>
          <w:sz w:val="32"/>
          <w:szCs w:val="32"/>
          <w:lang w:eastAsia="zh-CN"/>
        </w:rPr>
        <w:t>月民补</w:t>
      </w:r>
      <w:r w:rsidR="00737F74">
        <w:rPr>
          <w:rFonts w:ascii="仿宋_GB2312" w:eastAsia="仿宋_GB2312" w:cs="仿宋_GB2312" w:hint="eastAsia"/>
          <w:bCs/>
          <w:sz w:val="32"/>
          <w:szCs w:val="32"/>
          <w:lang w:eastAsia="zh-CN"/>
        </w:rPr>
        <w:t>。</w:t>
      </w:r>
    </w:p>
    <w:p w:rsidR="009E598B" w:rsidRDefault="00936824" w:rsidP="00936824">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3、</w:t>
      </w:r>
      <w:r w:rsidR="00737F74">
        <w:rPr>
          <w:rFonts w:ascii="仿宋_GB2312" w:eastAsia="仿宋_GB2312" w:cs="仿宋_GB2312" w:hint="eastAsia"/>
          <w:bCs/>
          <w:sz w:val="32"/>
          <w:szCs w:val="32"/>
          <w:lang w:eastAsia="zh-CN"/>
        </w:rPr>
        <w:t>社会保障和就业（类）行政事业单位养老（款）其他行政事业单位养老（项）。年初预算为</w:t>
      </w:r>
      <w:r w:rsidR="00737F74">
        <w:rPr>
          <w:rFonts w:ascii="仿宋_GB2312" w:eastAsia="仿宋_GB2312" w:cs="仿宋_GB2312" w:hint="eastAsia"/>
          <w:bCs/>
          <w:sz w:val="32"/>
          <w:szCs w:val="32"/>
          <w:lang w:eastAsia="zh-CN"/>
        </w:rPr>
        <w:t>3.00</w:t>
      </w:r>
      <w:r w:rsidR="00737F74">
        <w:rPr>
          <w:rFonts w:ascii="仿宋_GB2312" w:eastAsia="仿宋_GB2312" w:cs="仿宋_GB2312" w:hint="eastAsia"/>
          <w:bCs/>
          <w:sz w:val="32"/>
          <w:szCs w:val="32"/>
          <w:lang w:eastAsia="zh-CN"/>
        </w:rPr>
        <w:t>万元，支出决算</w:t>
      </w:r>
      <w:r w:rsidR="00737F74">
        <w:rPr>
          <w:rFonts w:ascii="仿宋_GB2312" w:eastAsia="仿宋_GB2312" w:cs="仿宋_GB2312" w:hint="eastAsia"/>
          <w:bCs/>
          <w:sz w:val="32"/>
          <w:szCs w:val="32"/>
          <w:lang w:eastAsia="zh-CN"/>
        </w:rPr>
        <w:t xml:space="preserve"> </w:t>
      </w:r>
    </w:p>
    <w:p w:rsidR="009E598B" w:rsidRDefault="0093682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4、</w:t>
      </w:r>
      <w:r w:rsidR="00737F74">
        <w:rPr>
          <w:rFonts w:ascii="仿宋_GB2312" w:eastAsia="仿宋_GB2312" w:cs="仿宋_GB2312" w:hint="eastAsia"/>
          <w:bCs/>
          <w:sz w:val="32"/>
          <w:szCs w:val="32"/>
          <w:lang w:eastAsia="zh-CN"/>
        </w:rPr>
        <w:t>卫生健康（类）基层医疗卫生机构（款）乡镇卫生</w:t>
      </w:r>
      <w:r w:rsidR="00737F74">
        <w:rPr>
          <w:rFonts w:ascii="仿宋_GB2312" w:eastAsia="仿宋_GB2312" w:cs="仿宋_GB2312" w:hint="eastAsia"/>
          <w:bCs/>
          <w:sz w:val="32"/>
          <w:szCs w:val="32"/>
          <w:lang w:eastAsia="zh-CN"/>
        </w:rPr>
        <w:t>院（项）。年初预算为</w:t>
      </w:r>
      <w:r w:rsidR="00737F74">
        <w:rPr>
          <w:rFonts w:ascii="仿宋_GB2312" w:eastAsia="仿宋_GB2312" w:cs="仿宋_GB2312" w:hint="eastAsia"/>
          <w:bCs/>
          <w:sz w:val="32"/>
          <w:szCs w:val="32"/>
          <w:lang w:eastAsia="zh-CN"/>
        </w:rPr>
        <w:t>147.52</w:t>
      </w:r>
      <w:r w:rsidR="00737F74">
        <w:rPr>
          <w:rFonts w:ascii="仿宋_GB2312" w:eastAsia="仿宋_GB2312" w:cs="仿宋_GB2312" w:hint="eastAsia"/>
          <w:bCs/>
          <w:sz w:val="32"/>
          <w:szCs w:val="32"/>
          <w:lang w:eastAsia="zh-CN"/>
        </w:rPr>
        <w:t>万元，支出决算为</w:t>
      </w:r>
      <w:r w:rsidR="00737F74">
        <w:rPr>
          <w:rFonts w:ascii="仿宋_GB2312" w:eastAsia="仿宋_GB2312" w:cs="仿宋_GB2312" w:hint="eastAsia"/>
          <w:bCs/>
          <w:sz w:val="32"/>
          <w:szCs w:val="32"/>
          <w:lang w:eastAsia="zh-CN"/>
        </w:rPr>
        <w:t>193.01</w:t>
      </w:r>
      <w:r w:rsidR="00737F74">
        <w:rPr>
          <w:rFonts w:ascii="仿宋_GB2312" w:eastAsia="仿宋_GB2312" w:cs="仿宋_GB2312" w:hint="eastAsia"/>
          <w:bCs/>
          <w:sz w:val="32"/>
          <w:szCs w:val="32"/>
          <w:lang w:eastAsia="zh-CN"/>
        </w:rPr>
        <w:t>万元，决算数大于预算数的主要原因是追加县本级人员工资经费，增加房屋建设经费。</w:t>
      </w:r>
    </w:p>
    <w:p w:rsidR="009E598B" w:rsidRDefault="0093682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5、</w:t>
      </w:r>
      <w:r w:rsidR="00737F74">
        <w:rPr>
          <w:rFonts w:ascii="仿宋_GB2312" w:eastAsia="仿宋_GB2312" w:cs="仿宋_GB2312" w:hint="eastAsia"/>
          <w:bCs/>
          <w:sz w:val="32"/>
          <w:szCs w:val="32"/>
          <w:lang w:eastAsia="zh-CN"/>
        </w:rPr>
        <w:t>卫生健康（类）基层医疗卫生机构（款）其他基层医疗卫生机构（项），年初预算为</w:t>
      </w:r>
      <w:r w:rsidR="00737F74">
        <w:rPr>
          <w:rFonts w:ascii="仿宋_GB2312" w:eastAsia="仿宋_GB2312" w:cs="仿宋_GB2312" w:hint="eastAsia"/>
          <w:bCs/>
          <w:sz w:val="32"/>
          <w:szCs w:val="32"/>
          <w:lang w:eastAsia="zh-CN"/>
        </w:rPr>
        <w:t>0.87</w:t>
      </w:r>
      <w:r w:rsidR="00737F74">
        <w:rPr>
          <w:rFonts w:ascii="仿宋_GB2312" w:eastAsia="仿宋_GB2312" w:cs="仿宋_GB2312" w:hint="eastAsia"/>
          <w:bCs/>
          <w:sz w:val="32"/>
          <w:szCs w:val="32"/>
          <w:lang w:eastAsia="zh-CN"/>
        </w:rPr>
        <w:t>万元，支出决算为</w:t>
      </w:r>
      <w:r w:rsidR="00737F74">
        <w:rPr>
          <w:rFonts w:ascii="仿宋_GB2312" w:eastAsia="仿宋_GB2312" w:cs="仿宋_GB2312" w:hint="eastAsia"/>
          <w:bCs/>
          <w:sz w:val="32"/>
          <w:szCs w:val="32"/>
          <w:lang w:eastAsia="zh-CN"/>
        </w:rPr>
        <w:t>28.39</w:t>
      </w:r>
      <w:r w:rsidR="00737F74">
        <w:rPr>
          <w:rFonts w:ascii="仿宋_GB2312" w:eastAsia="仿宋_GB2312" w:cs="仿宋_GB2312" w:hint="eastAsia"/>
          <w:bCs/>
          <w:sz w:val="32"/>
          <w:szCs w:val="32"/>
          <w:lang w:eastAsia="zh-CN"/>
        </w:rPr>
        <w:t>万元，决算数大于预算数的主要原因是上级拨来基本</w:t>
      </w:r>
      <w:r w:rsidR="00737F74">
        <w:rPr>
          <w:rFonts w:ascii="仿宋_GB2312" w:eastAsia="仿宋_GB2312" w:cs="仿宋_GB2312" w:hint="eastAsia"/>
          <w:bCs/>
          <w:sz w:val="32"/>
          <w:szCs w:val="32"/>
          <w:lang w:eastAsia="zh-CN"/>
        </w:rPr>
        <w:t>药物补助资金。</w:t>
      </w:r>
    </w:p>
    <w:p w:rsidR="009E598B" w:rsidRDefault="0093682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6、</w:t>
      </w:r>
      <w:r w:rsidR="00737F74">
        <w:rPr>
          <w:rFonts w:ascii="仿宋_GB2312" w:eastAsia="仿宋_GB2312" w:cs="仿宋_GB2312" w:hint="eastAsia"/>
          <w:bCs/>
          <w:sz w:val="32"/>
          <w:szCs w:val="32"/>
          <w:lang w:eastAsia="zh-CN"/>
        </w:rPr>
        <w:t>卫生健康（类）公共卫生（款）基本公共卫生服务（项）年初预算</w:t>
      </w:r>
      <w:r w:rsidR="00737F74">
        <w:rPr>
          <w:rFonts w:ascii="仿宋_GB2312" w:eastAsia="仿宋_GB2312" w:cs="仿宋_GB2312" w:hint="eastAsia"/>
          <w:bCs/>
          <w:sz w:val="32"/>
          <w:szCs w:val="32"/>
          <w:lang w:eastAsia="zh-CN"/>
        </w:rPr>
        <w:t>4.79</w:t>
      </w:r>
      <w:r w:rsidR="00737F74">
        <w:rPr>
          <w:rFonts w:ascii="仿宋_GB2312" w:eastAsia="仿宋_GB2312" w:cs="仿宋_GB2312" w:hint="eastAsia"/>
          <w:bCs/>
          <w:sz w:val="32"/>
          <w:szCs w:val="32"/>
          <w:lang w:eastAsia="zh-CN"/>
        </w:rPr>
        <w:t>万元，支出决算为</w:t>
      </w:r>
      <w:r w:rsidR="00737F74">
        <w:rPr>
          <w:rFonts w:ascii="仿宋_GB2312" w:eastAsia="仿宋_GB2312" w:cs="仿宋_GB2312" w:hint="eastAsia"/>
          <w:bCs/>
          <w:sz w:val="32"/>
          <w:szCs w:val="32"/>
          <w:lang w:eastAsia="zh-CN"/>
        </w:rPr>
        <w:t>101.07</w:t>
      </w:r>
      <w:r w:rsidR="00737F74">
        <w:rPr>
          <w:rFonts w:ascii="仿宋_GB2312" w:eastAsia="仿宋_GB2312" w:cs="仿宋_GB2312" w:hint="eastAsia"/>
          <w:bCs/>
          <w:sz w:val="32"/>
          <w:szCs w:val="32"/>
          <w:lang w:eastAsia="zh-CN"/>
        </w:rPr>
        <w:t>万元，决算数大于预算数的主要原因是上级拨来基本公卫卫生服务补助资金。</w:t>
      </w:r>
    </w:p>
    <w:p w:rsidR="009E598B" w:rsidRDefault="0093682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7、</w:t>
      </w:r>
      <w:r w:rsidR="00737F74">
        <w:rPr>
          <w:rFonts w:ascii="仿宋_GB2312" w:eastAsia="仿宋_GB2312" w:cs="仿宋_GB2312" w:hint="eastAsia"/>
          <w:bCs/>
          <w:sz w:val="32"/>
          <w:szCs w:val="32"/>
          <w:lang w:eastAsia="zh-CN"/>
        </w:rPr>
        <w:t>卫生健康（类）公共卫生（款）重大公共卫生服务（项）年初预算</w:t>
      </w:r>
      <w:r w:rsidR="00737F74">
        <w:rPr>
          <w:rFonts w:ascii="仿宋_GB2312" w:eastAsia="仿宋_GB2312" w:cs="仿宋_GB2312" w:hint="eastAsia"/>
          <w:bCs/>
          <w:sz w:val="32"/>
          <w:szCs w:val="32"/>
          <w:lang w:eastAsia="zh-CN"/>
        </w:rPr>
        <w:t>0</w:t>
      </w:r>
      <w:r w:rsidR="00737F74">
        <w:rPr>
          <w:rFonts w:ascii="仿宋_GB2312" w:eastAsia="仿宋_GB2312" w:cs="仿宋_GB2312" w:hint="eastAsia"/>
          <w:bCs/>
          <w:sz w:val="32"/>
          <w:szCs w:val="32"/>
          <w:lang w:eastAsia="zh-CN"/>
        </w:rPr>
        <w:t>万元，支出决算为</w:t>
      </w:r>
      <w:r w:rsidR="00737F74">
        <w:rPr>
          <w:rFonts w:ascii="仿宋_GB2312" w:eastAsia="仿宋_GB2312" w:cs="仿宋_GB2312" w:hint="eastAsia"/>
          <w:bCs/>
          <w:sz w:val="32"/>
          <w:szCs w:val="32"/>
          <w:lang w:eastAsia="zh-CN"/>
        </w:rPr>
        <w:t>15.50</w:t>
      </w:r>
      <w:r w:rsidR="00737F74">
        <w:rPr>
          <w:rFonts w:ascii="仿宋_GB2312" w:eastAsia="仿宋_GB2312" w:cs="仿宋_GB2312" w:hint="eastAsia"/>
          <w:bCs/>
          <w:sz w:val="32"/>
          <w:szCs w:val="32"/>
          <w:lang w:eastAsia="zh-CN"/>
        </w:rPr>
        <w:t>万元，决算数大于预算数的主要原因是上级拨来重大公卫卫生服务补助资金。</w:t>
      </w:r>
    </w:p>
    <w:p w:rsidR="009E598B" w:rsidRDefault="00737F74">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六、</w:t>
      </w:r>
      <w:r>
        <w:rPr>
          <w:rFonts w:ascii="仿宋_GB2312" w:eastAsia="仿宋_GB2312" w:cs="仿宋_GB2312" w:hint="eastAsia"/>
          <w:b/>
          <w:sz w:val="32"/>
          <w:szCs w:val="32"/>
          <w:lang w:eastAsia="zh-CN"/>
        </w:rPr>
        <w:t>一般公共预算财政拨款基本支出决算情况：</w:t>
      </w:r>
    </w:p>
    <w:p w:rsidR="009E598B" w:rsidRDefault="00737F74">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年度财政拨款基本支出</w:t>
      </w:r>
      <w:r>
        <w:rPr>
          <w:rFonts w:ascii="仿宋_GB2312" w:eastAsia="仿宋_GB2312" w:cs="仿宋_GB2312" w:hint="eastAsia"/>
          <w:bCs/>
          <w:sz w:val="32"/>
          <w:szCs w:val="32"/>
          <w:lang w:eastAsia="zh-CN"/>
        </w:rPr>
        <w:t>341.38</w:t>
      </w:r>
      <w:r>
        <w:rPr>
          <w:rFonts w:ascii="仿宋_GB2312" w:eastAsia="仿宋_GB2312" w:cs="仿宋_GB2312" w:hint="eastAsia"/>
          <w:bCs/>
          <w:sz w:val="32"/>
          <w:szCs w:val="32"/>
          <w:lang w:eastAsia="zh-CN"/>
        </w:rPr>
        <w:t>万元，其中：</w:t>
      </w:r>
    </w:p>
    <w:p w:rsidR="009E598B" w:rsidRDefault="00737F74">
      <w:pPr>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 xml:space="preserve">　　人员经费</w:t>
      </w:r>
      <w:r>
        <w:rPr>
          <w:rFonts w:ascii="仿宋_GB2312" w:eastAsia="仿宋_GB2312" w:cs="仿宋_GB2312" w:hint="eastAsia"/>
          <w:bCs/>
          <w:sz w:val="32"/>
          <w:szCs w:val="32"/>
          <w:lang w:eastAsia="zh-CN"/>
        </w:rPr>
        <w:t>282.46</w:t>
      </w:r>
      <w:r>
        <w:rPr>
          <w:rFonts w:ascii="仿宋_GB2312" w:eastAsia="仿宋_GB2312" w:cs="仿宋_GB2312" w:hint="eastAsia"/>
          <w:bCs/>
          <w:sz w:val="32"/>
          <w:szCs w:val="32"/>
          <w:lang w:eastAsia="zh-CN"/>
        </w:rPr>
        <w:t>万元，主要包括：</w:t>
      </w:r>
      <w:r>
        <w:rPr>
          <w:rFonts w:ascii="仿宋_GB2312" w:eastAsia="仿宋_GB2312" w:hAnsi="宋体" w:cs="仿宋_GB2312"/>
          <w:color w:val="000000"/>
          <w:sz w:val="31"/>
          <w:szCs w:val="31"/>
          <w:lang w:eastAsia="zh-CN"/>
        </w:rPr>
        <w:t>基本工资</w:t>
      </w:r>
      <w:r>
        <w:rPr>
          <w:rFonts w:ascii="仿宋_GB2312" w:eastAsia="仿宋_GB2312" w:hAnsi="宋体" w:cs="仿宋_GB2312" w:hint="eastAsia"/>
          <w:color w:val="000000"/>
          <w:sz w:val="31"/>
          <w:szCs w:val="31"/>
          <w:lang w:eastAsia="zh-CN"/>
        </w:rPr>
        <w:t>126.12</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color w:val="000000"/>
          <w:sz w:val="31"/>
          <w:szCs w:val="31"/>
          <w:lang w:eastAsia="zh-CN"/>
        </w:rPr>
        <w:t>、津贴补贴</w:t>
      </w:r>
      <w:r>
        <w:rPr>
          <w:rFonts w:ascii="仿宋_GB2312" w:eastAsia="仿宋_GB2312" w:hAnsi="宋体" w:cs="仿宋_GB2312" w:hint="eastAsia"/>
          <w:color w:val="000000"/>
          <w:sz w:val="31"/>
          <w:szCs w:val="31"/>
          <w:lang w:eastAsia="zh-CN"/>
        </w:rPr>
        <w:t>32.54</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color w:val="000000"/>
          <w:sz w:val="31"/>
          <w:szCs w:val="31"/>
          <w:lang w:eastAsia="zh-CN"/>
        </w:rPr>
        <w:t>、</w:t>
      </w:r>
      <w:r>
        <w:rPr>
          <w:rFonts w:ascii="仿宋_GB2312" w:eastAsia="仿宋_GB2312" w:hAnsi="宋体" w:cs="仿宋_GB2312"/>
          <w:color w:val="000000"/>
          <w:sz w:val="31"/>
          <w:szCs w:val="31"/>
          <w:lang w:eastAsia="zh-CN"/>
        </w:rPr>
        <w:t xml:space="preserve"> </w:t>
      </w:r>
      <w:r>
        <w:rPr>
          <w:rFonts w:ascii="仿宋_GB2312" w:eastAsia="仿宋_GB2312" w:hAnsi="宋体" w:cs="仿宋_GB2312" w:hint="eastAsia"/>
          <w:color w:val="000000"/>
          <w:sz w:val="31"/>
          <w:szCs w:val="31"/>
          <w:lang w:eastAsia="zh-CN"/>
        </w:rPr>
        <w:t>绩效工资</w:t>
      </w:r>
      <w:r>
        <w:rPr>
          <w:rFonts w:ascii="仿宋_GB2312" w:eastAsia="仿宋_GB2312" w:hAnsi="宋体" w:cs="仿宋_GB2312" w:hint="eastAsia"/>
          <w:color w:val="000000"/>
          <w:sz w:val="31"/>
          <w:szCs w:val="31"/>
          <w:lang w:eastAsia="zh-CN"/>
        </w:rPr>
        <w:t>93.34</w:t>
      </w:r>
      <w:r>
        <w:rPr>
          <w:rFonts w:ascii="仿宋_GB2312" w:eastAsia="仿宋_GB2312" w:hAnsi="宋体" w:cs="仿宋_GB2312" w:hint="eastAsia"/>
          <w:color w:val="000000"/>
          <w:sz w:val="31"/>
          <w:szCs w:val="31"/>
          <w:lang w:eastAsia="zh-CN"/>
        </w:rPr>
        <w:t>万元、机关事业单位基本养老保险缴费</w:t>
      </w:r>
      <w:r>
        <w:rPr>
          <w:rFonts w:ascii="仿宋_GB2312" w:eastAsia="仿宋_GB2312" w:hAnsi="宋体" w:cs="仿宋_GB2312" w:hint="eastAsia"/>
          <w:color w:val="000000"/>
          <w:sz w:val="31"/>
          <w:szCs w:val="31"/>
          <w:lang w:eastAsia="zh-CN"/>
        </w:rPr>
        <w:t>7.03</w:t>
      </w:r>
      <w:r>
        <w:rPr>
          <w:rFonts w:ascii="仿宋_GB2312" w:eastAsia="仿宋_GB2312" w:hAnsi="宋体" w:cs="仿宋_GB2312" w:hint="eastAsia"/>
          <w:color w:val="000000"/>
          <w:sz w:val="31"/>
          <w:szCs w:val="31"/>
          <w:lang w:eastAsia="zh-CN"/>
        </w:rPr>
        <w:t>万元、职业年金缴费</w:t>
      </w:r>
      <w:r>
        <w:rPr>
          <w:rFonts w:ascii="仿宋_GB2312" w:eastAsia="仿宋_GB2312" w:hAnsi="宋体" w:cs="仿宋_GB2312" w:hint="eastAsia"/>
          <w:color w:val="000000"/>
          <w:sz w:val="31"/>
          <w:szCs w:val="31"/>
          <w:lang w:eastAsia="zh-CN"/>
        </w:rPr>
        <w:t>1.94</w:t>
      </w:r>
      <w:r>
        <w:rPr>
          <w:rFonts w:ascii="仿宋_GB2312" w:eastAsia="仿宋_GB2312" w:hAnsi="宋体" w:cs="仿宋_GB2312" w:hint="eastAsia"/>
          <w:color w:val="000000"/>
          <w:sz w:val="31"/>
          <w:szCs w:val="31"/>
          <w:lang w:eastAsia="zh-CN"/>
        </w:rPr>
        <w:t>万元、职工基本医疗保险缴费</w:t>
      </w:r>
      <w:r>
        <w:rPr>
          <w:rFonts w:ascii="仿宋_GB2312" w:eastAsia="仿宋_GB2312" w:hAnsi="宋体" w:cs="仿宋_GB2312" w:hint="eastAsia"/>
          <w:color w:val="000000"/>
          <w:sz w:val="31"/>
          <w:szCs w:val="31"/>
          <w:lang w:eastAsia="zh-CN"/>
        </w:rPr>
        <w:t>3.37</w:t>
      </w:r>
      <w:r>
        <w:rPr>
          <w:rFonts w:ascii="仿宋_GB2312" w:eastAsia="仿宋_GB2312" w:hAnsi="宋体" w:cs="仿宋_GB2312" w:hint="eastAsia"/>
          <w:color w:val="000000"/>
          <w:sz w:val="31"/>
          <w:szCs w:val="31"/>
          <w:lang w:eastAsia="zh-CN"/>
        </w:rPr>
        <w:t>万元、其他社会保障缴费</w:t>
      </w:r>
      <w:r>
        <w:rPr>
          <w:rFonts w:ascii="仿宋_GB2312" w:eastAsia="仿宋_GB2312" w:hAnsi="宋体" w:cs="仿宋_GB2312" w:hint="eastAsia"/>
          <w:color w:val="000000"/>
          <w:sz w:val="31"/>
          <w:szCs w:val="31"/>
          <w:lang w:eastAsia="zh-CN"/>
        </w:rPr>
        <w:t>0.37</w:t>
      </w:r>
      <w:r>
        <w:rPr>
          <w:rFonts w:ascii="仿宋_GB2312" w:eastAsia="仿宋_GB2312" w:hAnsi="宋体" w:cs="仿宋_GB2312" w:hint="eastAsia"/>
          <w:color w:val="000000"/>
          <w:sz w:val="31"/>
          <w:szCs w:val="31"/>
          <w:lang w:eastAsia="zh-CN"/>
        </w:rPr>
        <w:t>万元、住房公积金</w:t>
      </w:r>
      <w:r>
        <w:rPr>
          <w:rFonts w:ascii="仿宋_GB2312" w:eastAsia="仿宋_GB2312" w:hAnsi="宋体" w:cs="仿宋_GB2312" w:hint="eastAsia"/>
          <w:color w:val="000000"/>
          <w:sz w:val="31"/>
          <w:szCs w:val="31"/>
          <w:lang w:eastAsia="zh-CN"/>
        </w:rPr>
        <w:t>3.98</w:t>
      </w:r>
      <w:r>
        <w:rPr>
          <w:rFonts w:ascii="仿宋_GB2312" w:eastAsia="仿宋_GB2312" w:hAnsi="宋体" w:cs="仿宋_GB2312" w:hint="eastAsia"/>
          <w:color w:val="000000"/>
          <w:sz w:val="31"/>
          <w:szCs w:val="31"/>
          <w:lang w:eastAsia="zh-CN"/>
        </w:rPr>
        <w:t>万元、生活补助</w:t>
      </w:r>
      <w:r>
        <w:rPr>
          <w:rFonts w:ascii="仿宋_GB2312" w:eastAsia="仿宋_GB2312" w:hAnsi="宋体" w:cs="仿宋_GB2312" w:hint="eastAsia"/>
          <w:color w:val="000000"/>
          <w:sz w:val="31"/>
          <w:szCs w:val="31"/>
          <w:lang w:eastAsia="zh-CN"/>
        </w:rPr>
        <w:t>10.83</w:t>
      </w:r>
      <w:r>
        <w:rPr>
          <w:rFonts w:ascii="仿宋_GB2312" w:eastAsia="仿宋_GB2312" w:hAnsi="宋体" w:cs="仿宋_GB2312" w:hint="eastAsia"/>
          <w:color w:val="000000"/>
          <w:sz w:val="31"/>
          <w:szCs w:val="31"/>
          <w:lang w:eastAsia="zh-CN"/>
        </w:rPr>
        <w:t>万元、其他对个人和家庭的补助</w:t>
      </w:r>
      <w:r>
        <w:rPr>
          <w:rFonts w:ascii="仿宋_GB2312" w:eastAsia="仿宋_GB2312" w:hAnsi="宋体" w:cs="仿宋_GB2312" w:hint="eastAsia"/>
          <w:color w:val="000000"/>
          <w:sz w:val="31"/>
          <w:szCs w:val="31"/>
          <w:lang w:eastAsia="zh-CN"/>
        </w:rPr>
        <w:t>2.92</w:t>
      </w:r>
      <w:r>
        <w:rPr>
          <w:rFonts w:ascii="仿宋_GB2312" w:eastAsia="仿宋_GB2312" w:hAnsi="宋体" w:cs="仿宋_GB2312" w:hint="eastAsia"/>
          <w:color w:val="000000"/>
          <w:sz w:val="31"/>
          <w:szCs w:val="31"/>
          <w:lang w:eastAsia="zh-CN"/>
        </w:rPr>
        <w:t>万元</w:t>
      </w:r>
      <w:r>
        <w:rPr>
          <w:rFonts w:ascii="仿宋_GB2312" w:eastAsia="仿宋_GB2312" w:cs="仿宋_GB2312" w:hint="eastAsia"/>
          <w:bCs/>
          <w:sz w:val="32"/>
          <w:szCs w:val="32"/>
          <w:lang w:eastAsia="zh-CN"/>
        </w:rPr>
        <w:t>；</w:t>
      </w:r>
    </w:p>
    <w:p w:rsidR="009E598B" w:rsidRDefault="00737F74">
      <w:pPr>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公用经费</w:t>
      </w:r>
      <w:r>
        <w:rPr>
          <w:rFonts w:ascii="仿宋_GB2312" w:eastAsia="仿宋_GB2312" w:cs="仿宋_GB2312" w:hint="eastAsia"/>
          <w:bCs/>
          <w:sz w:val="32"/>
          <w:szCs w:val="32"/>
          <w:lang w:eastAsia="zh-CN"/>
        </w:rPr>
        <w:t>58.92</w:t>
      </w:r>
      <w:r>
        <w:rPr>
          <w:rFonts w:ascii="仿宋_GB2312" w:eastAsia="仿宋_GB2312" w:cs="仿宋_GB2312" w:hint="eastAsia"/>
          <w:bCs/>
          <w:sz w:val="32"/>
          <w:szCs w:val="32"/>
          <w:lang w:eastAsia="zh-CN"/>
        </w:rPr>
        <w:t>万元，主要包括：办公费</w:t>
      </w:r>
      <w:r>
        <w:rPr>
          <w:rFonts w:ascii="仿宋_GB2312" w:eastAsia="仿宋_GB2312" w:cs="仿宋_GB2312" w:hint="eastAsia"/>
          <w:bCs/>
          <w:sz w:val="32"/>
          <w:szCs w:val="32"/>
          <w:lang w:eastAsia="zh-CN"/>
        </w:rPr>
        <w:t>1.55</w:t>
      </w:r>
      <w:r>
        <w:rPr>
          <w:rFonts w:ascii="仿宋_GB2312" w:eastAsia="仿宋_GB2312" w:cs="仿宋_GB2312" w:hint="eastAsia"/>
          <w:bCs/>
          <w:sz w:val="32"/>
          <w:szCs w:val="32"/>
          <w:lang w:eastAsia="zh-CN"/>
        </w:rPr>
        <w:t>万元、印刷费</w:t>
      </w:r>
      <w:r>
        <w:rPr>
          <w:rFonts w:ascii="仿宋_GB2312" w:eastAsia="仿宋_GB2312" w:cs="仿宋_GB2312" w:hint="eastAsia"/>
          <w:bCs/>
          <w:sz w:val="32"/>
          <w:szCs w:val="32"/>
          <w:lang w:eastAsia="zh-CN"/>
        </w:rPr>
        <w:t>6.95</w:t>
      </w:r>
      <w:r>
        <w:rPr>
          <w:rFonts w:ascii="仿宋_GB2312" w:eastAsia="仿宋_GB2312" w:cs="仿宋_GB2312" w:hint="eastAsia"/>
          <w:bCs/>
          <w:sz w:val="32"/>
          <w:szCs w:val="32"/>
          <w:lang w:eastAsia="zh-CN"/>
        </w:rPr>
        <w:t>万元、手续费</w:t>
      </w:r>
      <w:r>
        <w:rPr>
          <w:rFonts w:ascii="仿宋_GB2312" w:eastAsia="仿宋_GB2312" w:cs="仿宋_GB2312" w:hint="eastAsia"/>
          <w:bCs/>
          <w:sz w:val="32"/>
          <w:szCs w:val="32"/>
          <w:lang w:eastAsia="zh-CN"/>
        </w:rPr>
        <w:t>1.4</w:t>
      </w:r>
      <w:r>
        <w:rPr>
          <w:rFonts w:ascii="仿宋_GB2312" w:eastAsia="仿宋_GB2312" w:cs="仿宋_GB2312" w:hint="eastAsia"/>
          <w:bCs/>
          <w:sz w:val="32"/>
          <w:szCs w:val="32"/>
          <w:lang w:eastAsia="zh-CN"/>
        </w:rPr>
        <w:t>万元、电费</w:t>
      </w:r>
      <w:r>
        <w:rPr>
          <w:rFonts w:ascii="仿宋_GB2312" w:eastAsia="仿宋_GB2312" w:cs="仿宋_GB2312" w:hint="eastAsia"/>
          <w:bCs/>
          <w:sz w:val="32"/>
          <w:szCs w:val="32"/>
          <w:lang w:eastAsia="zh-CN"/>
        </w:rPr>
        <w:t>0.63</w:t>
      </w:r>
      <w:r>
        <w:rPr>
          <w:rFonts w:ascii="仿宋_GB2312" w:eastAsia="仿宋_GB2312" w:cs="仿宋_GB2312" w:hint="eastAsia"/>
          <w:bCs/>
          <w:sz w:val="32"/>
          <w:szCs w:val="32"/>
          <w:lang w:eastAsia="zh-CN"/>
        </w:rPr>
        <w:t>万元、差旅</w:t>
      </w:r>
      <w:r>
        <w:rPr>
          <w:rFonts w:ascii="仿宋_GB2312" w:eastAsia="仿宋_GB2312" w:cs="仿宋_GB2312" w:hint="eastAsia"/>
          <w:bCs/>
          <w:sz w:val="32"/>
          <w:szCs w:val="32"/>
          <w:lang w:eastAsia="zh-CN"/>
        </w:rPr>
        <w:lastRenderedPageBreak/>
        <w:t>费</w:t>
      </w:r>
      <w:r>
        <w:rPr>
          <w:rFonts w:ascii="仿宋_GB2312" w:eastAsia="仿宋_GB2312" w:cs="仿宋_GB2312" w:hint="eastAsia"/>
          <w:bCs/>
          <w:sz w:val="32"/>
          <w:szCs w:val="32"/>
          <w:lang w:eastAsia="zh-CN"/>
        </w:rPr>
        <w:t>1.24</w:t>
      </w:r>
      <w:r>
        <w:rPr>
          <w:rFonts w:ascii="仿宋_GB2312" w:eastAsia="仿宋_GB2312" w:cs="仿宋_GB2312" w:hint="eastAsia"/>
          <w:bCs/>
          <w:sz w:val="32"/>
          <w:szCs w:val="32"/>
          <w:lang w:eastAsia="zh-CN"/>
        </w:rPr>
        <w:t>万元、其他商品和服务支出</w:t>
      </w:r>
      <w:r>
        <w:rPr>
          <w:rFonts w:ascii="仿宋_GB2312" w:eastAsia="仿宋_GB2312" w:cs="仿宋_GB2312" w:hint="eastAsia"/>
          <w:bCs/>
          <w:sz w:val="32"/>
          <w:szCs w:val="32"/>
          <w:lang w:eastAsia="zh-CN"/>
        </w:rPr>
        <w:t>1.65</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专用设备购置</w:t>
      </w:r>
      <w:r>
        <w:rPr>
          <w:rFonts w:ascii="仿宋_GB2312" w:eastAsia="仿宋_GB2312" w:cs="仿宋_GB2312" w:hint="eastAsia"/>
          <w:bCs/>
          <w:sz w:val="32"/>
          <w:szCs w:val="32"/>
          <w:lang w:eastAsia="zh-CN"/>
        </w:rPr>
        <w:t>35.5</w:t>
      </w:r>
      <w:r>
        <w:rPr>
          <w:rFonts w:ascii="仿宋_GB2312" w:eastAsia="仿宋_GB2312" w:cs="仿宋_GB2312" w:hint="eastAsia"/>
          <w:bCs/>
          <w:sz w:val="32"/>
          <w:szCs w:val="32"/>
          <w:lang w:eastAsia="zh-CN"/>
        </w:rPr>
        <w:t>万元、公务用车购置</w:t>
      </w:r>
      <w:r>
        <w:rPr>
          <w:rFonts w:ascii="仿宋_GB2312" w:eastAsia="仿宋_GB2312" w:cs="仿宋_GB2312" w:hint="eastAsia"/>
          <w:bCs/>
          <w:sz w:val="32"/>
          <w:szCs w:val="32"/>
          <w:lang w:eastAsia="zh-CN"/>
        </w:rPr>
        <w:t>10</w:t>
      </w:r>
      <w:r>
        <w:rPr>
          <w:rFonts w:ascii="仿宋_GB2312" w:eastAsia="仿宋_GB2312" w:cs="仿宋_GB2312" w:hint="eastAsia"/>
          <w:bCs/>
          <w:sz w:val="32"/>
          <w:szCs w:val="32"/>
          <w:lang w:eastAsia="zh-CN"/>
        </w:rPr>
        <w:t>万元；</w:t>
      </w:r>
    </w:p>
    <w:p w:rsidR="009E598B" w:rsidRDefault="00737F74">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年度财政拨款项目支出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w:t>
      </w:r>
    </w:p>
    <w:p w:rsidR="009E598B" w:rsidRDefault="00737F74">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七、</w:t>
      </w:r>
      <w:r>
        <w:rPr>
          <w:rFonts w:ascii="仿宋_GB2312" w:eastAsia="仿宋_GB2312" w:cs="仿宋_GB2312" w:hint="eastAsia"/>
          <w:b/>
          <w:sz w:val="32"/>
          <w:szCs w:val="32"/>
          <w:lang w:eastAsia="zh-CN"/>
        </w:rPr>
        <w:t>一般公共预算财政拨款“三公”经费支出决算情况说明</w:t>
      </w:r>
    </w:p>
    <w:p w:rsidR="009E598B" w:rsidRDefault="00737F74">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（一）“三公”经费财政拨款支出决算总体情况</w:t>
      </w:r>
      <w:r>
        <w:rPr>
          <w:rFonts w:ascii="仿宋_GB2312" w:eastAsia="仿宋_GB2312" w:cs="仿宋_GB2312" w:hint="eastAsia"/>
          <w:b/>
          <w:sz w:val="32"/>
          <w:szCs w:val="32"/>
          <w:lang w:eastAsia="zh-CN"/>
        </w:rPr>
        <w:t>说明</w:t>
      </w:r>
    </w:p>
    <w:p w:rsidR="009E598B" w:rsidRDefault="00737F74">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年度“三公”经费财政拨款支出预算为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10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，决算数大于预算数的主要原因是购买救护车。</w:t>
      </w:r>
    </w:p>
    <w:p w:rsidR="009E598B" w:rsidRDefault="00737F74">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（二）“三公”经费财政拨款支出决算具体情况</w:t>
      </w:r>
      <w:r>
        <w:rPr>
          <w:rFonts w:ascii="仿宋_GB2312" w:eastAsia="仿宋_GB2312" w:cs="仿宋_GB2312" w:hint="eastAsia"/>
          <w:b/>
          <w:sz w:val="32"/>
          <w:szCs w:val="32"/>
          <w:lang w:eastAsia="zh-CN"/>
        </w:rPr>
        <w:t>说明</w:t>
      </w:r>
    </w:p>
    <w:p w:rsidR="009E598B" w:rsidRDefault="00737F7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年度“三公”经费财政拨款支出决算中，因公出国（境）费支出决算</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；公务用车购置及运行费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支出决算</w:t>
      </w:r>
      <w:r>
        <w:rPr>
          <w:rFonts w:ascii="仿宋_GB2312" w:eastAsia="仿宋_GB2312" w:cs="仿宋_GB2312" w:hint="eastAsia"/>
          <w:bCs/>
          <w:sz w:val="32"/>
          <w:szCs w:val="32"/>
          <w:lang w:eastAsia="zh-CN"/>
        </w:rPr>
        <w:t>10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；公务接待费支出决算</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。具体情况如下：</w:t>
      </w:r>
      <w:r>
        <w:rPr>
          <w:rFonts w:ascii="仿宋_GB2312" w:eastAsia="仿宋_GB2312" w:cs="仿宋_GB2312" w:hint="eastAsia"/>
          <w:bCs/>
          <w:sz w:val="32"/>
          <w:szCs w:val="32"/>
          <w:lang w:eastAsia="zh-CN"/>
        </w:rPr>
        <w:t xml:space="preserve"> </w:t>
      </w:r>
    </w:p>
    <w:p w:rsidR="009E598B" w:rsidRDefault="00737F74">
      <w:pPr>
        <w:autoSpaceDE w:val="0"/>
        <w:autoSpaceDN w:val="0"/>
        <w:adjustRightInd w:val="0"/>
        <w:spacing w:line="560" w:lineRule="exact"/>
        <w:ind w:firstLineChars="300" w:firstLine="96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因公出国（境）费预算为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w:t>
      </w:r>
    </w:p>
    <w:p w:rsidR="009E598B" w:rsidRDefault="00737F74">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，增加（减少）原因说明。全年安排机关和所属单位因公出国（境）团组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个，累计</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人次（必须说明）。开支内容包括：</w:t>
      </w:r>
    </w:p>
    <w:p w:rsidR="009E598B" w:rsidRDefault="00737F7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w:t>
      </w:r>
      <w:r>
        <w:rPr>
          <w:rFonts w:ascii="仿宋_GB2312" w:eastAsia="仿宋_GB2312" w:cs="仿宋_GB2312" w:hint="eastAsia"/>
          <w:bCs/>
          <w:sz w:val="32"/>
          <w:szCs w:val="32"/>
          <w:lang w:eastAsia="zh-CN"/>
        </w:rPr>
        <w:t>公务用车购置及运行费预算为</w:t>
      </w:r>
      <w:r>
        <w:rPr>
          <w:rFonts w:ascii="仿宋_GB2312" w:eastAsia="仿宋_GB2312" w:cs="仿宋_GB2312" w:hint="eastAsia"/>
          <w:bCs/>
          <w:sz w:val="32"/>
          <w:szCs w:val="32"/>
          <w:lang w:eastAsia="zh-CN"/>
        </w:rPr>
        <w:t>10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，增加原因说明。其中：</w:t>
      </w:r>
    </w:p>
    <w:p w:rsidR="009E598B" w:rsidRDefault="00737F7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公务用车购置支出</w:t>
      </w:r>
      <w:r>
        <w:rPr>
          <w:rFonts w:ascii="仿宋_GB2312" w:eastAsia="仿宋_GB2312" w:cs="仿宋_GB2312" w:hint="eastAsia"/>
          <w:bCs/>
          <w:sz w:val="32"/>
          <w:szCs w:val="32"/>
          <w:lang w:eastAsia="zh-CN"/>
        </w:rPr>
        <w:t>10</w:t>
      </w:r>
      <w:r>
        <w:rPr>
          <w:rFonts w:ascii="仿宋_GB2312" w:eastAsia="仿宋_GB2312" w:cs="仿宋_GB2312" w:hint="eastAsia"/>
          <w:bCs/>
          <w:sz w:val="32"/>
          <w:szCs w:val="32"/>
          <w:lang w:eastAsia="zh-CN"/>
        </w:rPr>
        <w:t>万元。</w:t>
      </w:r>
    </w:p>
    <w:p w:rsidR="009E598B" w:rsidRDefault="00737F7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公务用车运行支出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w:t>
      </w:r>
    </w:p>
    <w:p w:rsidR="009E598B" w:rsidRDefault="00737F74">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用车的燃料费、维修费、过桥过路费、保险费、安全奖励费用等支出。截至</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w:t>
      </w:r>
      <w:r>
        <w:rPr>
          <w:rFonts w:ascii="仿宋_GB2312" w:eastAsia="仿宋_GB2312" w:cs="仿宋_GB2312" w:hint="eastAsia"/>
          <w:bCs/>
          <w:sz w:val="32"/>
          <w:szCs w:val="32"/>
          <w:lang w:eastAsia="zh-CN"/>
        </w:rPr>
        <w:t>12</w:t>
      </w:r>
      <w:r>
        <w:rPr>
          <w:rFonts w:ascii="仿宋_GB2312" w:eastAsia="仿宋_GB2312" w:cs="仿宋_GB2312" w:hint="eastAsia"/>
          <w:bCs/>
          <w:sz w:val="32"/>
          <w:szCs w:val="32"/>
          <w:lang w:eastAsia="zh-CN"/>
        </w:rPr>
        <w:t>月</w:t>
      </w:r>
      <w:r>
        <w:rPr>
          <w:rFonts w:ascii="仿宋_GB2312" w:eastAsia="仿宋_GB2312" w:cs="仿宋_GB2312" w:hint="eastAsia"/>
          <w:bCs/>
          <w:sz w:val="32"/>
          <w:szCs w:val="32"/>
          <w:lang w:eastAsia="zh-CN"/>
        </w:rPr>
        <w:t>31</w:t>
      </w:r>
      <w:r>
        <w:rPr>
          <w:rFonts w:ascii="仿宋_GB2312" w:eastAsia="仿宋_GB2312" w:cs="仿宋_GB2312" w:hint="eastAsia"/>
          <w:bCs/>
          <w:sz w:val="32"/>
          <w:szCs w:val="32"/>
          <w:lang w:eastAsia="zh-CN"/>
        </w:rPr>
        <w:t>日，单位开支财政拨款的公务用车</w:t>
      </w:r>
      <w:r>
        <w:rPr>
          <w:rFonts w:ascii="仿宋_GB2312" w:eastAsia="仿宋_GB2312" w:cs="仿宋_GB2312" w:hint="eastAsia"/>
          <w:bCs/>
          <w:sz w:val="32"/>
          <w:szCs w:val="32"/>
          <w:lang w:eastAsia="zh-CN"/>
        </w:rPr>
        <w:t>保有量为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辆。</w:t>
      </w:r>
    </w:p>
    <w:p w:rsidR="009E598B" w:rsidRDefault="00737F74">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3.</w:t>
      </w:r>
      <w:r>
        <w:rPr>
          <w:rFonts w:ascii="仿宋_GB2312" w:eastAsia="仿宋_GB2312" w:cs="仿宋_GB2312" w:hint="eastAsia"/>
          <w:bCs/>
          <w:sz w:val="32"/>
          <w:szCs w:val="32"/>
          <w:lang w:eastAsia="zh-CN"/>
        </w:rPr>
        <w:t>公务接待费预算为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，增加（减少）原因说明。其中：</w:t>
      </w:r>
    </w:p>
    <w:p w:rsidR="009E598B" w:rsidRDefault="00737F7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外宾接待支出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万元。主要用于</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开展</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工作发生的外宾接待支出。</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年共接待国（境）外来访团组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个、来访外宾</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人次。</w:t>
      </w:r>
    </w:p>
    <w:p w:rsidR="009E598B" w:rsidRDefault="00737F7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国内公务接待支出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年共接待国内来访团组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个、来宾</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人次</w:t>
      </w:r>
    </w:p>
    <w:p w:rsidR="009E598B" w:rsidRDefault="00737F74">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八、</w:t>
      </w:r>
      <w:r>
        <w:rPr>
          <w:rFonts w:ascii="仿宋_GB2312" w:eastAsia="仿宋_GB2312" w:cs="仿宋_GB2312"/>
          <w:b/>
          <w:sz w:val="32"/>
          <w:szCs w:val="32"/>
          <w:lang w:eastAsia="zh-CN"/>
        </w:rPr>
        <w:t>20</w:t>
      </w:r>
      <w:r>
        <w:rPr>
          <w:rFonts w:ascii="仿宋_GB2312" w:eastAsia="仿宋_GB2312" w:cs="仿宋_GB2312" w:hint="eastAsia"/>
          <w:b/>
          <w:sz w:val="32"/>
          <w:szCs w:val="32"/>
          <w:lang w:eastAsia="zh-CN"/>
        </w:rPr>
        <w:t>20</w:t>
      </w:r>
      <w:r>
        <w:rPr>
          <w:rFonts w:ascii="仿宋_GB2312" w:eastAsia="仿宋_GB2312" w:cs="仿宋_GB2312" w:hint="eastAsia"/>
          <w:b/>
          <w:sz w:val="32"/>
          <w:szCs w:val="32"/>
          <w:lang w:eastAsia="zh-CN"/>
        </w:rPr>
        <w:t>年度政府性基金预算财政拨款收入支出决算情况说明</w:t>
      </w:r>
    </w:p>
    <w:p w:rsidR="009E598B" w:rsidRDefault="00737F7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年度政府性基金预算财政拨款收、支总计</w:t>
      </w:r>
      <w:r>
        <w:rPr>
          <w:rFonts w:ascii="仿宋_GB2312" w:eastAsia="仿宋_GB2312" w:cs="仿宋_GB2312" w:hint="eastAsia"/>
          <w:bCs/>
          <w:sz w:val="32"/>
          <w:szCs w:val="32"/>
          <w:lang w:eastAsia="zh-CN"/>
        </w:rPr>
        <w:t>12</w:t>
      </w:r>
      <w:r>
        <w:rPr>
          <w:rFonts w:ascii="仿宋_GB2312" w:eastAsia="仿宋_GB2312" w:cs="仿宋_GB2312" w:hint="eastAsia"/>
          <w:bCs/>
          <w:sz w:val="32"/>
          <w:szCs w:val="32"/>
          <w:lang w:eastAsia="zh-CN"/>
        </w:rPr>
        <w:t>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年相比，收、支总计各增加</w:t>
      </w:r>
      <w:r>
        <w:rPr>
          <w:rFonts w:ascii="仿宋_GB2312" w:eastAsia="仿宋_GB2312" w:cs="仿宋_GB2312" w:hint="eastAsia"/>
          <w:bCs/>
          <w:sz w:val="32"/>
          <w:szCs w:val="32"/>
          <w:lang w:eastAsia="zh-CN"/>
        </w:rPr>
        <w:t>12</w:t>
      </w:r>
      <w:r>
        <w:rPr>
          <w:rFonts w:ascii="仿宋_GB2312" w:eastAsia="仿宋_GB2312" w:cs="仿宋_GB2312" w:hint="eastAsia"/>
          <w:bCs/>
          <w:sz w:val="32"/>
          <w:szCs w:val="32"/>
          <w:lang w:eastAsia="zh-CN"/>
        </w:rPr>
        <w:t>万元，增长</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。其中，支出情况为：</w:t>
      </w:r>
    </w:p>
    <w:p w:rsidR="009E598B" w:rsidRDefault="00737F7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年政府性基金预算财政拨款年初预算为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w:t>
      </w:r>
      <w:r>
        <w:rPr>
          <w:rFonts w:ascii="仿宋_GB2312" w:eastAsia="仿宋_GB2312" w:cs="仿宋_GB2312" w:hint="eastAsia"/>
          <w:bCs/>
          <w:sz w:val="32"/>
          <w:szCs w:val="32"/>
          <w:lang w:eastAsia="zh-CN"/>
        </w:rPr>
        <w:t>12</w:t>
      </w:r>
      <w:r>
        <w:rPr>
          <w:rFonts w:ascii="仿宋_GB2312" w:eastAsia="仿宋_GB2312" w:cs="仿宋_GB2312" w:hint="eastAsia"/>
          <w:bCs/>
          <w:sz w:val="32"/>
          <w:szCs w:val="32"/>
          <w:lang w:eastAsia="zh-CN"/>
        </w:rPr>
        <w:t>万元，完成年初预算</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，其中：</w:t>
      </w:r>
    </w:p>
    <w:p w:rsidR="009E598B" w:rsidRDefault="00737F7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抗疫特别国债安排（类）础设施建设</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款</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公共卫生体系建设（项）。</w:t>
      </w:r>
      <w:r>
        <w:rPr>
          <w:rFonts w:ascii="仿宋_GB2312" w:eastAsia="仿宋_GB2312" w:cs="仿宋_GB2312" w:hint="eastAsia"/>
          <w:bCs/>
          <w:sz w:val="32"/>
          <w:szCs w:val="32"/>
          <w:lang w:eastAsia="zh-CN"/>
        </w:rPr>
        <w:t>年初预算为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12</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。决算数大于预算数的主要原因是公共卫生基础建设。</w:t>
      </w:r>
    </w:p>
    <w:p w:rsidR="009E598B" w:rsidRDefault="00737F74">
      <w:pPr>
        <w:numPr>
          <w:ilvl w:val="0"/>
          <w:numId w:val="2"/>
        </w:numPr>
        <w:autoSpaceDE w:val="0"/>
        <w:autoSpaceDN w:val="0"/>
        <w:adjustRightInd w:val="0"/>
        <w:spacing w:line="580" w:lineRule="exact"/>
        <w:ind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lastRenderedPageBreak/>
        <w:t>国有资本经营预算财政拨款支出情况说明</w:t>
      </w:r>
    </w:p>
    <w:p w:rsidR="009E598B" w:rsidRDefault="00737F74">
      <w:pPr>
        <w:autoSpaceDE w:val="0"/>
        <w:autoSpaceDN w:val="0"/>
        <w:adjustRightInd w:val="0"/>
        <w:spacing w:line="580" w:lineRule="exact"/>
        <w:rPr>
          <w:rFonts w:ascii="仿宋_GB2312" w:eastAsia="仿宋_GB2312" w:cs="仿宋_GB2312"/>
          <w:b/>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年度国有资本经营预算财政拨款本年支出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支出。</w:t>
      </w:r>
    </w:p>
    <w:p w:rsidR="009E598B" w:rsidRDefault="00737F74">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w:t>
      </w:r>
      <w:r>
        <w:rPr>
          <w:rFonts w:ascii="仿宋_GB2312" w:eastAsia="仿宋_GB2312" w:cs="仿宋_GB2312" w:hint="eastAsia"/>
          <w:b/>
          <w:sz w:val="32"/>
          <w:szCs w:val="32"/>
          <w:lang w:eastAsia="zh-CN"/>
        </w:rPr>
        <w:t>2020</w:t>
      </w:r>
      <w:r>
        <w:rPr>
          <w:rFonts w:ascii="仿宋_GB2312" w:eastAsia="仿宋_GB2312" w:cs="仿宋_GB2312" w:hint="eastAsia"/>
          <w:b/>
          <w:sz w:val="32"/>
          <w:szCs w:val="32"/>
          <w:lang w:eastAsia="zh-CN"/>
        </w:rPr>
        <w:t>年度</w:t>
      </w:r>
      <w:r>
        <w:rPr>
          <w:rFonts w:ascii="仿宋_GB2312" w:eastAsia="仿宋_GB2312" w:cs="仿宋_GB2312" w:hint="eastAsia"/>
          <w:b/>
          <w:sz w:val="32"/>
          <w:szCs w:val="32"/>
          <w:lang w:eastAsia="zh-CN"/>
        </w:rPr>
        <w:t>预算绩效情况说明</w:t>
      </w:r>
    </w:p>
    <w:p w:rsidR="009E598B" w:rsidRDefault="00737F74">
      <w:pPr>
        <w:numPr>
          <w:ilvl w:val="0"/>
          <w:numId w:val="3"/>
        </w:num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预算绩效管理工作开展情况</w:t>
      </w:r>
    </w:p>
    <w:p w:rsidR="009E598B" w:rsidRDefault="00737F74">
      <w:pPr>
        <w:autoSpaceDE w:val="0"/>
        <w:autoSpaceDN w:val="0"/>
        <w:adjustRightInd w:val="0"/>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我单位未做绩效评价。</w:t>
      </w:r>
    </w:p>
    <w:p w:rsidR="009E598B" w:rsidRDefault="00737F74">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十一、其他重要事项的情况说明</w:t>
      </w:r>
    </w:p>
    <w:p w:rsidR="009E598B" w:rsidRDefault="00737F74">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（一）机关运行经费支出情况说明。</w:t>
      </w:r>
    </w:p>
    <w:p w:rsidR="009E598B" w:rsidRDefault="00737F74">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w:t>
      </w:r>
      <w:r>
        <w:rPr>
          <w:rFonts w:ascii="仿宋_GB2312" w:eastAsia="仿宋_GB2312" w:cs="仿宋_GB2312" w:hint="eastAsia"/>
          <w:sz w:val="32"/>
          <w:szCs w:val="32"/>
          <w:lang w:eastAsia="zh-CN"/>
        </w:rPr>
        <w:t>20</w:t>
      </w:r>
      <w:r>
        <w:rPr>
          <w:rFonts w:ascii="仿宋_GB2312" w:eastAsia="仿宋_GB2312" w:cs="仿宋_GB2312" w:hint="eastAsia"/>
          <w:sz w:val="32"/>
          <w:szCs w:val="32"/>
          <w:lang w:eastAsia="zh-CN"/>
        </w:rPr>
        <w:t>年度，机关运行经费支出</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w:t>
      </w:r>
      <w:r>
        <w:rPr>
          <w:rFonts w:ascii="仿宋_GB2312" w:eastAsia="仿宋_GB2312" w:cs="仿宋_GB2312" w:hint="eastAsia"/>
          <w:sz w:val="32"/>
          <w:szCs w:val="32"/>
          <w:lang w:eastAsia="zh-CN"/>
        </w:rPr>
        <w:t>。</w:t>
      </w:r>
    </w:p>
    <w:p w:rsidR="009E598B" w:rsidRDefault="00737F74">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（二）政府采购支出情况说明。</w:t>
      </w:r>
    </w:p>
    <w:p w:rsidR="009E598B" w:rsidRDefault="00737F74">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w:t>
      </w:r>
      <w:r>
        <w:rPr>
          <w:rFonts w:ascii="仿宋_GB2312" w:eastAsia="仿宋_GB2312" w:cs="仿宋_GB2312" w:hint="eastAsia"/>
          <w:sz w:val="32"/>
          <w:szCs w:val="32"/>
          <w:lang w:eastAsia="zh-CN"/>
        </w:rPr>
        <w:t>20</w:t>
      </w:r>
      <w:r>
        <w:rPr>
          <w:rFonts w:ascii="仿宋_GB2312" w:eastAsia="仿宋_GB2312" w:cs="仿宋_GB2312" w:hint="eastAsia"/>
          <w:sz w:val="32"/>
          <w:szCs w:val="32"/>
          <w:lang w:eastAsia="zh-CN"/>
        </w:rPr>
        <w:t>年度，政府采购支出总额</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万元，其中：政府采购货物支出</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万元、政府采购工程支出</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万元、政府采购服务支出</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万元。授予中小企业合同金</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万元，占政府采购支出总额的</w:t>
      </w:r>
      <w:r>
        <w:rPr>
          <w:rFonts w:ascii="仿宋_GB2312" w:eastAsia="仿宋_GB2312" w:cs="仿宋_GB2312" w:hint="eastAsia"/>
          <w:sz w:val="32"/>
          <w:szCs w:val="32"/>
          <w:lang w:eastAsia="zh-CN"/>
        </w:rPr>
        <w:t xml:space="preserve"> </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w:t>
      </w:r>
      <w:r>
        <w:rPr>
          <w:rFonts w:ascii="仿宋_GB2312" w:eastAsia="仿宋_GB2312" w:cs="仿宋_GB2312" w:hint="eastAsia"/>
          <w:sz w:val="32"/>
          <w:szCs w:val="32"/>
          <w:lang w:eastAsia="zh-CN"/>
        </w:rPr>
        <w:t>，其中：授予小微企业合同金额</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万元，占政府采购支出总额的</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w:t>
      </w:r>
      <w:r>
        <w:rPr>
          <w:rFonts w:ascii="仿宋_GB2312" w:eastAsia="仿宋_GB2312" w:cs="仿宋_GB2312" w:hint="eastAsia"/>
          <w:sz w:val="32"/>
          <w:szCs w:val="32"/>
          <w:lang w:eastAsia="zh-CN"/>
        </w:rPr>
        <w:t>。</w:t>
      </w:r>
    </w:p>
    <w:p w:rsidR="009E598B" w:rsidRDefault="00737F74">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（三）国有资产占用情况说明。</w:t>
      </w:r>
    </w:p>
    <w:p w:rsidR="009E598B" w:rsidRDefault="00737F74">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截至</w:t>
      </w:r>
      <w:r>
        <w:rPr>
          <w:rFonts w:ascii="仿宋_GB2312" w:eastAsia="仿宋_GB2312" w:cs="仿宋_GB2312" w:hint="eastAsia"/>
          <w:sz w:val="32"/>
          <w:szCs w:val="32"/>
          <w:lang w:eastAsia="zh-CN"/>
        </w:rPr>
        <w:t>20</w:t>
      </w:r>
      <w:r>
        <w:rPr>
          <w:rFonts w:ascii="仿宋_GB2312" w:eastAsia="仿宋_GB2312" w:cs="仿宋_GB2312" w:hint="eastAsia"/>
          <w:sz w:val="32"/>
          <w:szCs w:val="32"/>
          <w:lang w:eastAsia="zh-CN"/>
        </w:rPr>
        <w:t>20</w:t>
      </w:r>
      <w:r>
        <w:rPr>
          <w:rFonts w:ascii="仿宋_GB2312" w:eastAsia="仿宋_GB2312" w:cs="仿宋_GB2312" w:hint="eastAsia"/>
          <w:sz w:val="32"/>
          <w:szCs w:val="32"/>
          <w:lang w:eastAsia="zh-CN"/>
        </w:rPr>
        <w:t>年</w:t>
      </w:r>
      <w:r>
        <w:rPr>
          <w:rFonts w:ascii="仿宋_GB2312" w:eastAsia="仿宋_GB2312" w:cs="仿宋_GB2312" w:hint="eastAsia"/>
          <w:sz w:val="32"/>
          <w:szCs w:val="32"/>
          <w:lang w:eastAsia="zh-CN"/>
        </w:rPr>
        <w:t>12</w:t>
      </w:r>
      <w:r>
        <w:rPr>
          <w:rFonts w:ascii="仿宋_GB2312" w:eastAsia="仿宋_GB2312" w:cs="仿宋_GB2312" w:hint="eastAsia"/>
          <w:sz w:val="32"/>
          <w:szCs w:val="32"/>
          <w:lang w:eastAsia="zh-CN"/>
        </w:rPr>
        <w:t>月</w:t>
      </w:r>
      <w:r>
        <w:rPr>
          <w:rFonts w:ascii="仿宋_GB2312" w:eastAsia="仿宋_GB2312" w:cs="仿宋_GB2312" w:hint="eastAsia"/>
          <w:sz w:val="32"/>
          <w:szCs w:val="32"/>
          <w:lang w:eastAsia="zh-CN"/>
        </w:rPr>
        <w:t>31</w:t>
      </w:r>
      <w:r>
        <w:rPr>
          <w:rFonts w:ascii="仿宋_GB2312" w:eastAsia="仿宋_GB2312" w:cs="仿宋_GB2312" w:hint="eastAsia"/>
          <w:sz w:val="32"/>
          <w:szCs w:val="32"/>
          <w:lang w:eastAsia="zh-CN"/>
        </w:rPr>
        <w:t>日，本</w:t>
      </w:r>
      <w:bookmarkStart w:id="0" w:name="_GoBack"/>
      <w:bookmarkEnd w:id="0"/>
      <w:r>
        <w:rPr>
          <w:rFonts w:ascii="仿宋_GB2312" w:eastAsia="仿宋_GB2312" w:cs="仿宋_GB2312" w:hint="eastAsia"/>
          <w:sz w:val="32"/>
          <w:szCs w:val="32"/>
          <w:lang w:eastAsia="zh-CN"/>
        </w:rPr>
        <w:t>部门共有车辆</w:t>
      </w:r>
      <w:r>
        <w:rPr>
          <w:rFonts w:ascii="仿宋_GB2312" w:eastAsia="仿宋_GB2312" w:cs="仿宋_GB2312" w:hint="eastAsia"/>
          <w:sz w:val="32"/>
          <w:szCs w:val="32"/>
          <w:lang w:eastAsia="zh-CN"/>
        </w:rPr>
        <w:t>4</w:t>
      </w:r>
      <w:r>
        <w:rPr>
          <w:rFonts w:ascii="仿宋_GB2312" w:eastAsia="仿宋_GB2312" w:cs="仿宋_GB2312" w:hint="eastAsia"/>
          <w:sz w:val="32"/>
          <w:szCs w:val="32"/>
          <w:lang w:eastAsia="zh-CN"/>
        </w:rPr>
        <w:t>辆，其中：公务用车</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辆；执法执勤用车</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辆；专业技术用车</w:t>
      </w:r>
      <w:r>
        <w:rPr>
          <w:rFonts w:ascii="仿宋_GB2312" w:eastAsia="仿宋_GB2312" w:cs="仿宋_GB2312" w:hint="eastAsia"/>
          <w:sz w:val="32"/>
          <w:szCs w:val="32"/>
          <w:lang w:eastAsia="zh-CN"/>
        </w:rPr>
        <w:t>4</w:t>
      </w:r>
      <w:r>
        <w:rPr>
          <w:rFonts w:ascii="仿宋_GB2312" w:eastAsia="仿宋_GB2312" w:cs="仿宋_GB2312" w:hint="eastAsia"/>
          <w:sz w:val="32"/>
          <w:szCs w:val="32"/>
          <w:lang w:eastAsia="zh-CN"/>
        </w:rPr>
        <w:t>辆；单价</w:t>
      </w:r>
      <w:r>
        <w:rPr>
          <w:rFonts w:ascii="仿宋_GB2312" w:eastAsia="仿宋_GB2312" w:cs="仿宋_GB2312" w:hint="eastAsia"/>
          <w:sz w:val="32"/>
          <w:szCs w:val="32"/>
          <w:lang w:eastAsia="zh-CN"/>
        </w:rPr>
        <w:t>50</w:t>
      </w:r>
      <w:r>
        <w:rPr>
          <w:rFonts w:ascii="仿宋_GB2312" w:eastAsia="仿宋_GB2312" w:cs="仿宋_GB2312" w:hint="eastAsia"/>
          <w:sz w:val="32"/>
          <w:szCs w:val="32"/>
          <w:lang w:eastAsia="zh-CN"/>
        </w:rPr>
        <w:t>万</w:t>
      </w:r>
      <w:r>
        <w:rPr>
          <w:rFonts w:ascii="仿宋_GB2312" w:eastAsia="仿宋_GB2312" w:cs="仿宋_GB2312" w:hint="eastAsia"/>
          <w:sz w:val="32"/>
          <w:szCs w:val="32"/>
          <w:lang w:eastAsia="zh-CN"/>
        </w:rPr>
        <w:lastRenderedPageBreak/>
        <w:t>元以上通用设备</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台（套），单价</w:t>
      </w:r>
      <w:r>
        <w:rPr>
          <w:rFonts w:ascii="仿宋_GB2312" w:eastAsia="仿宋_GB2312" w:cs="仿宋_GB2312" w:hint="eastAsia"/>
          <w:sz w:val="32"/>
          <w:szCs w:val="32"/>
          <w:lang w:eastAsia="zh-CN"/>
        </w:rPr>
        <w:t xml:space="preserve">100 </w:t>
      </w:r>
      <w:r>
        <w:rPr>
          <w:rFonts w:ascii="仿宋_GB2312" w:eastAsia="仿宋_GB2312" w:cs="仿宋_GB2312" w:hint="eastAsia"/>
          <w:sz w:val="32"/>
          <w:szCs w:val="32"/>
          <w:lang w:eastAsia="zh-CN"/>
        </w:rPr>
        <w:t>万元以上专用设备</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台（套）。</w:t>
      </w:r>
      <w:r>
        <w:rPr>
          <w:rFonts w:ascii="仿宋_GB2312" w:eastAsia="仿宋_GB2312" w:cs="仿宋_GB2312" w:hint="eastAsia"/>
          <w:sz w:val="32"/>
          <w:szCs w:val="32"/>
          <w:lang w:eastAsia="zh-CN"/>
        </w:rPr>
        <w:t xml:space="preserve"> </w:t>
      </w:r>
    </w:p>
    <w:p w:rsidR="009E598B" w:rsidRDefault="00737F74">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9E598B" w:rsidRDefault="00737F7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一、财政拨款收入：指县本级财政当年拨付的资金。</w:t>
      </w:r>
    </w:p>
    <w:p w:rsidR="009E598B" w:rsidRDefault="00737F7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二、事业收入：指事业单位开展专业业务活动及辅助活动</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取得的收入。</w:t>
      </w:r>
    </w:p>
    <w:p w:rsidR="009E598B" w:rsidRDefault="00737F7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三、经营收入：指事业单位在专业业务活动及其辅助活动</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之外开展非独立核算经营活动取得的收入。</w:t>
      </w:r>
    </w:p>
    <w:p w:rsidR="009E598B" w:rsidRDefault="00737F7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四、其他收入：指除上述一般公共预算财政拨款收入、事</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业收入、经营收入等以外的收入。主要是事业单位固定资产出</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租收入、存款利息收入等。</w:t>
      </w:r>
    </w:p>
    <w:p w:rsidR="009E598B" w:rsidRDefault="00737F7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五、用事业基金弥补收支差额：指事业单位在当年的一般</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公共预算财政拨款收入、事业收入、经营收入、其他收入不足</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以安排当年支出的情况下，使用以前年度积累的事业基金（事</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业单位当年收支相抵后按国家规定提取、用于弥补以后年度收</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支差额的基金）弥补本年度收支缺口的资金。</w:t>
      </w:r>
    </w:p>
    <w:p w:rsidR="009E598B" w:rsidRDefault="00737F7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六、年初结转和结余：指以前年度安排、结转到本年仍按</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原规定用途继续使用的资金。</w:t>
      </w:r>
    </w:p>
    <w:p w:rsidR="009E598B" w:rsidRDefault="00737F7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七、结余分配：指事业单位按照会计制度规定缴纳的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所得税以及从非财政拨款结余中提取的职工福利基金、事业基</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金等。</w:t>
      </w:r>
      <w:r>
        <w:rPr>
          <w:rFonts w:ascii="仿宋_GB2312" w:eastAsia="仿宋_GB2312" w:cs="仿宋_GB2312" w:hint="eastAsia"/>
          <w:bCs/>
          <w:sz w:val="32"/>
          <w:szCs w:val="32"/>
          <w:lang w:eastAsia="zh-CN"/>
        </w:rPr>
        <w:t xml:space="preserve"> </w:t>
      </w:r>
    </w:p>
    <w:p w:rsidR="009E598B" w:rsidRDefault="00737F7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八、年末结转和结余：指单位本年度或以前年度预算</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安排、因</w:t>
      </w:r>
      <w:r>
        <w:rPr>
          <w:rFonts w:ascii="仿宋_GB2312" w:eastAsia="仿宋_GB2312" w:cs="仿宋_GB2312" w:hint="eastAsia"/>
          <w:bCs/>
          <w:sz w:val="32"/>
          <w:szCs w:val="32"/>
          <w:lang w:eastAsia="zh-CN"/>
        </w:rPr>
        <w:t>客观条件发生变化未全部执行或未执行，结转到以后</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年度继续使用的资金，或项目已完成等产生的结余资金。</w:t>
      </w:r>
    </w:p>
    <w:p w:rsidR="009E598B" w:rsidRDefault="00737F7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九、基本支出：指为保障机构正常运转、完成日常工</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作任务而发生的人员支出和公用支出。</w:t>
      </w:r>
    </w:p>
    <w:p w:rsidR="009E598B" w:rsidRDefault="00737F7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十、项目支出：指在基本支出之外为完成特定行政任务或事业发展目标所发生的支出。</w:t>
      </w:r>
    </w:p>
    <w:p w:rsidR="009E598B" w:rsidRDefault="00737F7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十一、经营支出：指事业单位在专业业务活动及其辅助</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活动之外开展非独立核算经营活动发生的支出。</w:t>
      </w:r>
    </w:p>
    <w:p w:rsidR="009E598B" w:rsidRDefault="00737F7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十二、“三公”经费：纳入县本级财政预决算管理的“三公”经费，是指县本级用财政拨款安排的因公出国（境）费、公务用车购置及运行费和公务接待费。其中，因公出国（境</w:t>
      </w:r>
      <w:r>
        <w:rPr>
          <w:rFonts w:ascii="仿宋_GB2312" w:eastAsia="仿宋_GB2312" w:cs="仿宋_GB2312" w:hint="eastAsia"/>
          <w:bCs/>
          <w:sz w:val="32"/>
          <w:szCs w:val="32"/>
          <w:lang w:eastAsia="zh-CN"/>
        </w:rPr>
        <w:t>）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9E598B" w:rsidRDefault="00737F74">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十三、机关运行经费：指为保障行政单位（包括参照</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公务员法管理的事业单位）运行用于购买货物和服务的各项资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金，包括办公及印刷费、邮电费、差旅费、会议费、福利费、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日常维修费、专用材料及一般设备购置费、办公用房水电费、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办公用房取暖费、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办公用房物业管理费、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公务用车运行维护</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费以及其他费用。。</w:t>
      </w:r>
    </w:p>
    <w:p w:rsidR="009E598B" w:rsidRDefault="009E598B">
      <w:pPr>
        <w:autoSpaceDE w:val="0"/>
        <w:autoSpaceDN w:val="0"/>
        <w:adjustRightInd w:val="0"/>
        <w:spacing w:line="560" w:lineRule="exact"/>
        <w:ind w:firstLine="640"/>
        <w:rPr>
          <w:rFonts w:ascii="仿宋_GB2312" w:eastAsia="仿宋_GB2312" w:cs="仿宋_GB2312"/>
          <w:bCs/>
          <w:sz w:val="32"/>
          <w:szCs w:val="32"/>
          <w:lang w:eastAsia="zh-CN"/>
        </w:rPr>
      </w:pPr>
    </w:p>
    <w:sectPr w:rsidR="009E598B" w:rsidSect="009E598B">
      <w:headerReference w:type="default" r:id="rId9"/>
      <w:footerReference w:type="default" r:id="rId10"/>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F74" w:rsidRDefault="00737F74" w:rsidP="009E598B">
      <w:pPr>
        <w:spacing w:after="0" w:line="240" w:lineRule="auto"/>
      </w:pPr>
      <w:r>
        <w:separator/>
      </w:r>
    </w:p>
  </w:endnote>
  <w:endnote w:type="continuationSeparator" w:id="1">
    <w:p w:rsidR="00737F74" w:rsidRDefault="00737F74" w:rsidP="009E5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UnicodeMS">
    <w:altName w:val="方正小标宋简体"/>
    <w:charset w:val="86"/>
    <w:family w:val="auto"/>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98B" w:rsidRDefault="009E598B">
    <w:pPr>
      <w:pStyle w:val="a7"/>
      <w:framePr w:wrap="around" w:vAnchor="text" w:hAnchor="margin" w:xAlign="center" w:y="1"/>
      <w:rPr>
        <w:rStyle w:val="ab"/>
        <w:sz w:val="30"/>
        <w:szCs w:val="30"/>
      </w:rPr>
    </w:pPr>
    <w:r>
      <w:rPr>
        <w:sz w:val="30"/>
        <w:szCs w:val="30"/>
      </w:rPr>
      <w:fldChar w:fldCharType="begin"/>
    </w:r>
    <w:r w:rsidR="00737F74">
      <w:rPr>
        <w:rStyle w:val="ab"/>
        <w:sz w:val="30"/>
        <w:szCs w:val="30"/>
      </w:rPr>
      <w:instrText xml:space="preserve">PAGE  </w:instrText>
    </w:r>
    <w:r>
      <w:rPr>
        <w:sz w:val="30"/>
        <w:szCs w:val="30"/>
      </w:rPr>
      <w:fldChar w:fldCharType="separate"/>
    </w:r>
    <w:r w:rsidR="00B1591A">
      <w:rPr>
        <w:rStyle w:val="ab"/>
        <w:noProof/>
        <w:sz w:val="30"/>
        <w:szCs w:val="30"/>
      </w:rPr>
      <w:t>- 1 -</w:t>
    </w:r>
    <w:r>
      <w:rPr>
        <w:sz w:val="30"/>
        <w:szCs w:val="30"/>
      </w:rPr>
      <w:fldChar w:fldCharType="end"/>
    </w:r>
  </w:p>
  <w:p w:rsidR="009E598B" w:rsidRDefault="009E59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F74" w:rsidRDefault="00737F74" w:rsidP="009E598B">
      <w:pPr>
        <w:spacing w:after="0" w:line="240" w:lineRule="auto"/>
      </w:pPr>
      <w:r>
        <w:separator/>
      </w:r>
    </w:p>
  </w:footnote>
  <w:footnote w:type="continuationSeparator" w:id="1">
    <w:p w:rsidR="00737F74" w:rsidRDefault="00737F74" w:rsidP="009E59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98B" w:rsidRDefault="009E598B">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pPr>
        <w:ind w:left="-13"/>
      </w:pPr>
      <w:rPr>
        <w:rFonts w:hint="eastAsia"/>
      </w:rPr>
    </w:lvl>
  </w:abstractNum>
  <w:abstractNum w:abstractNumId="1">
    <w:nsid w:val="23501016"/>
    <w:multiLevelType w:val="singleLevel"/>
    <w:tmpl w:val="23501016"/>
    <w:lvl w:ilvl="0">
      <w:start w:val="1"/>
      <w:numFmt w:val="decimal"/>
      <w:lvlText w:val="%1."/>
      <w:lvlJc w:val="left"/>
      <w:pPr>
        <w:tabs>
          <w:tab w:val="left" w:pos="312"/>
        </w:tabs>
      </w:pPr>
    </w:lvl>
  </w:abstractNum>
  <w:abstractNum w:abstractNumId="2">
    <w:nsid w:val="5B3C894F"/>
    <w:multiLevelType w:val="singleLevel"/>
    <w:tmpl w:val="5B3C894F"/>
    <w:lvl w:ilvl="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F20"/>
    <w:rsid w:val="00053DFF"/>
    <w:rsid w:val="000624C1"/>
    <w:rsid w:val="00062651"/>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46F0"/>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528"/>
    <w:rsid w:val="00146943"/>
    <w:rsid w:val="00146A23"/>
    <w:rsid w:val="00152434"/>
    <w:rsid w:val="00154352"/>
    <w:rsid w:val="00154359"/>
    <w:rsid w:val="001552C3"/>
    <w:rsid w:val="00155313"/>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4B53"/>
    <w:rsid w:val="001B538E"/>
    <w:rsid w:val="001B5D25"/>
    <w:rsid w:val="001C104A"/>
    <w:rsid w:val="001D0189"/>
    <w:rsid w:val="001D3D99"/>
    <w:rsid w:val="001D676E"/>
    <w:rsid w:val="001D6B9B"/>
    <w:rsid w:val="001E1E8E"/>
    <w:rsid w:val="001E263B"/>
    <w:rsid w:val="001E5C0E"/>
    <w:rsid w:val="001F3D4D"/>
    <w:rsid w:val="001F5DC2"/>
    <w:rsid w:val="002018A2"/>
    <w:rsid w:val="0020576C"/>
    <w:rsid w:val="00207EAA"/>
    <w:rsid w:val="002109FE"/>
    <w:rsid w:val="0021404C"/>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A02D0"/>
    <w:rsid w:val="002A3928"/>
    <w:rsid w:val="002A3E37"/>
    <w:rsid w:val="002A555C"/>
    <w:rsid w:val="002B1412"/>
    <w:rsid w:val="002B2E03"/>
    <w:rsid w:val="002B6EA5"/>
    <w:rsid w:val="002C0E9F"/>
    <w:rsid w:val="002C281F"/>
    <w:rsid w:val="002C5A6A"/>
    <w:rsid w:val="002D4A30"/>
    <w:rsid w:val="002D7E2C"/>
    <w:rsid w:val="002E03AA"/>
    <w:rsid w:val="002E0420"/>
    <w:rsid w:val="002E3BED"/>
    <w:rsid w:val="002E7A82"/>
    <w:rsid w:val="002F0CED"/>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707D"/>
    <w:rsid w:val="00337891"/>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3145"/>
    <w:rsid w:val="00444696"/>
    <w:rsid w:val="0044603A"/>
    <w:rsid w:val="00446B3E"/>
    <w:rsid w:val="00447BF6"/>
    <w:rsid w:val="00450B88"/>
    <w:rsid w:val="004522B4"/>
    <w:rsid w:val="004522C8"/>
    <w:rsid w:val="00453ED8"/>
    <w:rsid w:val="00454BC7"/>
    <w:rsid w:val="00456362"/>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E110C"/>
    <w:rsid w:val="004E1290"/>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5CAA"/>
    <w:rsid w:val="00614F8D"/>
    <w:rsid w:val="0061500F"/>
    <w:rsid w:val="00616EE8"/>
    <w:rsid w:val="0062137B"/>
    <w:rsid w:val="00624986"/>
    <w:rsid w:val="00625F0E"/>
    <w:rsid w:val="006270F9"/>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51F9"/>
    <w:rsid w:val="0069307B"/>
    <w:rsid w:val="006972ED"/>
    <w:rsid w:val="006A2761"/>
    <w:rsid w:val="006A3A31"/>
    <w:rsid w:val="006A7174"/>
    <w:rsid w:val="006A7688"/>
    <w:rsid w:val="006B1881"/>
    <w:rsid w:val="006B1E13"/>
    <w:rsid w:val="006B2177"/>
    <w:rsid w:val="006B22C2"/>
    <w:rsid w:val="006B5F57"/>
    <w:rsid w:val="006B65CA"/>
    <w:rsid w:val="006C127B"/>
    <w:rsid w:val="006C3C3A"/>
    <w:rsid w:val="006C4FA3"/>
    <w:rsid w:val="006C4FE5"/>
    <w:rsid w:val="006C6837"/>
    <w:rsid w:val="006C7E2F"/>
    <w:rsid w:val="006F0B05"/>
    <w:rsid w:val="006F3EAD"/>
    <w:rsid w:val="006F40FC"/>
    <w:rsid w:val="007031EA"/>
    <w:rsid w:val="00711AEC"/>
    <w:rsid w:val="007122D1"/>
    <w:rsid w:val="00720DA9"/>
    <w:rsid w:val="007211BB"/>
    <w:rsid w:val="00721B73"/>
    <w:rsid w:val="007248A8"/>
    <w:rsid w:val="00726149"/>
    <w:rsid w:val="00726CE4"/>
    <w:rsid w:val="00726F52"/>
    <w:rsid w:val="00730F3D"/>
    <w:rsid w:val="007315DD"/>
    <w:rsid w:val="007332FF"/>
    <w:rsid w:val="00737545"/>
    <w:rsid w:val="00737D11"/>
    <w:rsid w:val="00737F74"/>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3693"/>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EBA"/>
    <w:rsid w:val="007B17C6"/>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804325"/>
    <w:rsid w:val="00805F4E"/>
    <w:rsid w:val="008073D4"/>
    <w:rsid w:val="00807404"/>
    <w:rsid w:val="0080788D"/>
    <w:rsid w:val="00810BA1"/>
    <w:rsid w:val="00811874"/>
    <w:rsid w:val="00811CE7"/>
    <w:rsid w:val="00815C03"/>
    <w:rsid w:val="0081731A"/>
    <w:rsid w:val="008177E7"/>
    <w:rsid w:val="00823F17"/>
    <w:rsid w:val="00823F5A"/>
    <w:rsid w:val="0083153A"/>
    <w:rsid w:val="00831EC1"/>
    <w:rsid w:val="00836AAF"/>
    <w:rsid w:val="00837A84"/>
    <w:rsid w:val="00837AA7"/>
    <w:rsid w:val="00841433"/>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6FB6"/>
    <w:rsid w:val="008A500A"/>
    <w:rsid w:val="008A6890"/>
    <w:rsid w:val="008B364B"/>
    <w:rsid w:val="008B5042"/>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34A5"/>
    <w:rsid w:val="008F5504"/>
    <w:rsid w:val="00904E22"/>
    <w:rsid w:val="00905BA1"/>
    <w:rsid w:val="00913E50"/>
    <w:rsid w:val="00914E39"/>
    <w:rsid w:val="0091557F"/>
    <w:rsid w:val="00915ED0"/>
    <w:rsid w:val="00916BD0"/>
    <w:rsid w:val="0092058F"/>
    <w:rsid w:val="00920E28"/>
    <w:rsid w:val="00923CE8"/>
    <w:rsid w:val="0092579F"/>
    <w:rsid w:val="009271EC"/>
    <w:rsid w:val="009331C5"/>
    <w:rsid w:val="00933389"/>
    <w:rsid w:val="00936824"/>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8B"/>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6FC1"/>
    <w:rsid w:val="00A3398D"/>
    <w:rsid w:val="00A34603"/>
    <w:rsid w:val="00A3556A"/>
    <w:rsid w:val="00A36862"/>
    <w:rsid w:val="00A432AF"/>
    <w:rsid w:val="00A43D57"/>
    <w:rsid w:val="00A44CF2"/>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3844"/>
    <w:rsid w:val="00A8503E"/>
    <w:rsid w:val="00A850E0"/>
    <w:rsid w:val="00A86014"/>
    <w:rsid w:val="00A910EE"/>
    <w:rsid w:val="00A94D03"/>
    <w:rsid w:val="00A96D19"/>
    <w:rsid w:val="00AA0F15"/>
    <w:rsid w:val="00AA579D"/>
    <w:rsid w:val="00AA764D"/>
    <w:rsid w:val="00AA7BD6"/>
    <w:rsid w:val="00AB0FD7"/>
    <w:rsid w:val="00AB4560"/>
    <w:rsid w:val="00AC0DDC"/>
    <w:rsid w:val="00AC3648"/>
    <w:rsid w:val="00AC6B2C"/>
    <w:rsid w:val="00AC747D"/>
    <w:rsid w:val="00AD0867"/>
    <w:rsid w:val="00AD1AEC"/>
    <w:rsid w:val="00AD2AF1"/>
    <w:rsid w:val="00AD67F5"/>
    <w:rsid w:val="00AE00E6"/>
    <w:rsid w:val="00AE18C7"/>
    <w:rsid w:val="00AE5A90"/>
    <w:rsid w:val="00AF2549"/>
    <w:rsid w:val="00B02F00"/>
    <w:rsid w:val="00B0580E"/>
    <w:rsid w:val="00B107A7"/>
    <w:rsid w:val="00B10EBE"/>
    <w:rsid w:val="00B11BB3"/>
    <w:rsid w:val="00B12AE7"/>
    <w:rsid w:val="00B139B3"/>
    <w:rsid w:val="00B14F49"/>
    <w:rsid w:val="00B1591A"/>
    <w:rsid w:val="00B16BC2"/>
    <w:rsid w:val="00B238D0"/>
    <w:rsid w:val="00B25422"/>
    <w:rsid w:val="00B2626E"/>
    <w:rsid w:val="00B30629"/>
    <w:rsid w:val="00B31F36"/>
    <w:rsid w:val="00B32FC4"/>
    <w:rsid w:val="00B3359F"/>
    <w:rsid w:val="00B3505D"/>
    <w:rsid w:val="00B3773E"/>
    <w:rsid w:val="00B42A1E"/>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E4143"/>
    <w:rsid w:val="00BE7805"/>
    <w:rsid w:val="00BF3B1A"/>
    <w:rsid w:val="00BF6C43"/>
    <w:rsid w:val="00BF761E"/>
    <w:rsid w:val="00C01E04"/>
    <w:rsid w:val="00C02113"/>
    <w:rsid w:val="00C03996"/>
    <w:rsid w:val="00C04626"/>
    <w:rsid w:val="00C06322"/>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E59"/>
    <w:rsid w:val="00C33ED2"/>
    <w:rsid w:val="00C37DF9"/>
    <w:rsid w:val="00C40799"/>
    <w:rsid w:val="00C435D1"/>
    <w:rsid w:val="00C44FCE"/>
    <w:rsid w:val="00C45363"/>
    <w:rsid w:val="00C46B5A"/>
    <w:rsid w:val="00C50DFF"/>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7AB6"/>
    <w:rsid w:val="00D200C6"/>
    <w:rsid w:val="00D20C37"/>
    <w:rsid w:val="00D23CD6"/>
    <w:rsid w:val="00D25BB2"/>
    <w:rsid w:val="00D32A39"/>
    <w:rsid w:val="00D3313C"/>
    <w:rsid w:val="00D35B35"/>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913F3"/>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2066"/>
    <w:rsid w:val="00ED34E5"/>
    <w:rsid w:val="00ED623D"/>
    <w:rsid w:val="00ED6426"/>
    <w:rsid w:val="00ED76B8"/>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D95"/>
    <w:rsid w:val="00F60CF8"/>
    <w:rsid w:val="00F6102B"/>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CC0"/>
    <w:rsid w:val="00FA35CA"/>
    <w:rsid w:val="00FB2E39"/>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2186973"/>
    <w:rsid w:val="024A0703"/>
    <w:rsid w:val="03554BD3"/>
    <w:rsid w:val="05FD0FA4"/>
    <w:rsid w:val="06887608"/>
    <w:rsid w:val="099D0853"/>
    <w:rsid w:val="0C274F17"/>
    <w:rsid w:val="0C3214EF"/>
    <w:rsid w:val="10CB3134"/>
    <w:rsid w:val="16143D99"/>
    <w:rsid w:val="18293534"/>
    <w:rsid w:val="182B6616"/>
    <w:rsid w:val="19CD7188"/>
    <w:rsid w:val="19F226E7"/>
    <w:rsid w:val="1D5934BE"/>
    <w:rsid w:val="1F322850"/>
    <w:rsid w:val="1FA953CC"/>
    <w:rsid w:val="23E857A3"/>
    <w:rsid w:val="27C50996"/>
    <w:rsid w:val="29A34041"/>
    <w:rsid w:val="2A7A50E0"/>
    <w:rsid w:val="2C3443C8"/>
    <w:rsid w:val="2E240177"/>
    <w:rsid w:val="2EA04391"/>
    <w:rsid w:val="2FFE5C47"/>
    <w:rsid w:val="307D149D"/>
    <w:rsid w:val="30D9624D"/>
    <w:rsid w:val="33CD760B"/>
    <w:rsid w:val="345C19F3"/>
    <w:rsid w:val="36CC038A"/>
    <w:rsid w:val="39DA6090"/>
    <w:rsid w:val="3A2165F8"/>
    <w:rsid w:val="3A573CF4"/>
    <w:rsid w:val="3B3B0C9B"/>
    <w:rsid w:val="3B876C23"/>
    <w:rsid w:val="3F97497F"/>
    <w:rsid w:val="3FC3793B"/>
    <w:rsid w:val="44741DA1"/>
    <w:rsid w:val="467576A4"/>
    <w:rsid w:val="471C06CC"/>
    <w:rsid w:val="48322A37"/>
    <w:rsid w:val="4A571620"/>
    <w:rsid w:val="4CA5258A"/>
    <w:rsid w:val="4D22553B"/>
    <w:rsid w:val="50CF25B3"/>
    <w:rsid w:val="533314BD"/>
    <w:rsid w:val="536A3AA1"/>
    <w:rsid w:val="54F0131E"/>
    <w:rsid w:val="565C1BA7"/>
    <w:rsid w:val="57075B50"/>
    <w:rsid w:val="59121247"/>
    <w:rsid w:val="59901086"/>
    <w:rsid w:val="59E029D0"/>
    <w:rsid w:val="5A0B3616"/>
    <w:rsid w:val="5CC05113"/>
    <w:rsid w:val="643A70B4"/>
    <w:rsid w:val="68711C3B"/>
    <w:rsid w:val="69B707BA"/>
    <w:rsid w:val="69FA6B46"/>
    <w:rsid w:val="6EDB0934"/>
    <w:rsid w:val="703576AC"/>
    <w:rsid w:val="70CB0C4D"/>
    <w:rsid w:val="710E0964"/>
    <w:rsid w:val="716B6E9E"/>
    <w:rsid w:val="72CE13E0"/>
    <w:rsid w:val="734A6333"/>
    <w:rsid w:val="73CD7EEE"/>
    <w:rsid w:val="74086D84"/>
    <w:rsid w:val="78AC565B"/>
    <w:rsid w:val="79294ED6"/>
    <w:rsid w:val="795747CF"/>
    <w:rsid w:val="79F03E24"/>
    <w:rsid w:val="7DD34994"/>
    <w:rsid w:val="7DFD302B"/>
    <w:rsid w:val="7E2F572A"/>
    <w:rsid w:val="7E914B56"/>
    <w:rsid w:val="7FBA5139"/>
    <w:rsid w:val="7FE103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qFormat="1"/>
    <w:lsdException w:name="page number" w:qFormat="1"/>
    <w:lsdException w:name="Title" w:uiPriority="10" w:qFormat="1"/>
    <w:lsdException w:name="Default Paragraph Font" w:semiHidden="1" w:uiPriority="1" w:unhideWhenUsed="1" w:qFormat="1"/>
    <w:lsdException w:name="Body Text"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E598B"/>
    <w:pPr>
      <w:spacing w:after="200" w:line="252" w:lineRule="auto"/>
    </w:pPr>
    <w:rPr>
      <w:rFonts w:ascii="Cambria" w:hAnsi="Cambria"/>
      <w:sz w:val="22"/>
      <w:szCs w:val="22"/>
      <w:lang w:eastAsia="en-US" w:bidi="en-US"/>
    </w:rPr>
  </w:style>
  <w:style w:type="paragraph" w:styleId="1">
    <w:name w:val="heading 1"/>
    <w:basedOn w:val="a"/>
    <w:next w:val="a"/>
    <w:link w:val="1Char"/>
    <w:uiPriority w:val="9"/>
    <w:qFormat/>
    <w:rsid w:val="009E598B"/>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9E598B"/>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9E598B"/>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9E598B"/>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9E598B"/>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9E598B"/>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9E598B"/>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9E598B"/>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9E598B"/>
    <w:pPr>
      <w:spacing w:after="120"/>
      <w:jc w:val="center"/>
      <w:outlineLvl w:val="8"/>
    </w:pPr>
    <w:rPr>
      <w:i/>
      <w:iCs/>
      <w:caps/>
      <w:spacing w:val="1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sid w:val="009E598B"/>
    <w:pPr>
      <w:spacing w:line="640" w:lineRule="exact"/>
      <w:jc w:val="center"/>
    </w:pPr>
    <w:rPr>
      <w:rFonts w:ascii="华文中宋" w:eastAsia="华文中宋"/>
      <w:b/>
      <w:bCs/>
      <w:sz w:val="44"/>
      <w:szCs w:val="24"/>
    </w:rPr>
  </w:style>
  <w:style w:type="paragraph" w:styleId="a4">
    <w:name w:val="Title"/>
    <w:basedOn w:val="a"/>
    <w:next w:val="a"/>
    <w:link w:val="Char"/>
    <w:uiPriority w:val="10"/>
    <w:qFormat/>
    <w:rsid w:val="009E598B"/>
    <w:pPr>
      <w:pBdr>
        <w:top w:val="dotted" w:sz="2" w:space="1" w:color="632423"/>
        <w:bottom w:val="dotted" w:sz="2" w:space="6" w:color="632423"/>
      </w:pBdr>
      <w:spacing w:before="500" w:after="300" w:line="240" w:lineRule="auto"/>
      <w:jc w:val="center"/>
    </w:pPr>
    <w:rPr>
      <w:caps/>
      <w:color w:val="632423"/>
      <w:spacing w:val="50"/>
      <w:sz w:val="44"/>
      <w:szCs w:val="44"/>
    </w:rPr>
  </w:style>
  <w:style w:type="paragraph" w:styleId="a5">
    <w:name w:val="caption"/>
    <w:basedOn w:val="a"/>
    <w:next w:val="a"/>
    <w:uiPriority w:val="35"/>
    <w:semiHidden/>
    <w:unhideWhenUsed/>
    <w:qFormat/>
    <w:rsid w:val="009E598B"/>
    <w:rPr>
      <w:caps/>
      <w:spacing w:val="10"/>
      <w:sz w:val="18"/>
      <w:szCs w:val="18"/>
    </w:rPr>
  </w:style>
  <w:style w:type="paragraph" w:styleId="a6">
    <w:name w:val="Balloon Text"/>
    <w:basedOn w:val="a"/>
    <w:semiHidden/>
    <w:qFormat/>
    <w:rsid w:val="009E598B"/>
    <w:rPr>
      <w:sz w:val="18"/>
      <w:szCs w:val="18"/>
    </w:rPr>
  </w:style>
  <w:style w:type="paragraph" w:styleId="a7">
    <w:name w:val="footer"/>
    <w:basedOn w:val="a"/>
    <w:link w:val="Char0"/>
    <w:qFormat/>
    <w:rsid w:val="009E598B"/>
    <w:pPr>
      <w:tabs>
        <w:tab w:val="center" w:pos="4153"/>
        <w:tab w:val="right" w:pos="8306"/>
      </w:tabs>
      <w:snapToGrid w:val="0"/>
    </w:pPr>
    <w:rPr>
      <w:kern w:val="2"/>
      <w:sz w:val="18"/>
      <w:szCs w:val="18"/>
      <w:lang w:eastAsia="zh-CN" w:bidi="ar-SA"/>
    </w:rPr>
  </w:style>
  <w:style w:type="paragraph" w:styleId="a8">
    <w:name w:val="header"/>
    <w:basedOn w:val="a"/>
    <w:link w:val="Char1"/>
    <w:qFormat/>
    <w:rsid w:val="009E598B"/>
    <w:pPr>
      <w:pBdr>
        <w:bottom w:val="single" w:sz="6" w:space="1" w:color="auto"/>
      </w:pBdr>
      <w:tabs>
        <w:tab w:val="center" w:pos="4153"/>
        <w:tab w:val="right" w:pos="8306"/>
      </w:tabs>
      <w:snapToGrid w:val="0"/>
      <w:jc w:val="center"/>
    </w:pPr>
    <w:rPr>
      <w:kern w:val="2"/>
      <w:sz w:val="18"/>
      <w:szCs w:val="18"/>
      <w:lang w:eastAsia="zh-CN" w:bidi="ar-SA"/>
    </w:rPr>
  </w:style>
  <w:style w:type="paragraph" w:styleId="a9">
    <w:name w:val="Subtitle"/>
    <w:basedOn w:val="a"/>
    <w:next w:val="a"/>
    <w:link w:val="Char2"/>
    <w:uiPriority w:val="11"/>
    <w:qFormat/>
    <w:rsid w:val="009E598B"/>
    <w:pPr>
      <w:spacing w:after="560" w:line="240" w:lineRule="auto"/>
      <w:jc w:val="center"/>
    </w:pPr>
    <w:rPr>
      <w:caps/>
      <w:spacing w:val="20"/>
      <w:sz w:val="18"/>
      <w:szCs w:val="18"/>
    </w:rPr>
  </w:style>
  <w:style w:type="character" w:styleId="aa">
    <w:name w:val="Strong"/>
    <w:uiPriority w:val="22"/>
    <w:qFormat/>
    <w:rsid w:val="009E598B"/>
    <w:rPr>
      <w:b/>
      <w:bCs/>
      <w:color w:val="943634"/>
      <w:spacing w:val="5"/>
    </w:rPr>
  </w:style>
  <w:style w:type="character" w:styleId="ab">
    <w:name w:val="page number"/>
    <w:basedOn w:val="a1"/>
    <w:qFormat/>
    <w:rsid w:val="009E598B"/>
  </w:style>
  <w:style w:type="character" w:styleId="ac">
    <w:name w:val="Emphasis"/>
    <w:uiPriority w:val="20"/>
    <w:qFormat/>
    <w:rsid w:val="009E598B"/>
    <w:rPr>
      <w:caps/>
      <w:spacing w:val="5"/>
      <w:sz w:val="20"/>
      <w:szCs w:val="20"/>
    </w:rPr>
  </w:style>
  <w:style w:type="character" w:customStyle="1" w:styleId="Char0">
    <w:name w:val="页脚 Char"/>
    <w:link w:val="a7"/>
    <w:qFormat/>
    <w:rsid w:val="009E598B"/>
    <w:rPr>
      <w:rFonts w:eastAsia="宋体"/>
      <w:kern w:val="2"/>
      <w:sz w:val="18"/>
      <w:szCs w:val="18"/>
      <w:lang w:val="en-US" w:eastAsia="zh-CN" w:bidi="ar-SA"/>
    </w:rPr>
  </w:style>
  <w:style w:type="character" w:customStyle="1" w:styleId="Char1">
    <w:name w:val="页眉 Char"/>
    <w:link w:val="a8"/>
    <w:qFormat/>
    <w:rsid w:val="009E598B"/>
    <w:rPr>
      <w:rFonts w:eastAsia="宋体"/>
      <w:kern w:val="2"/>
      <w:sz w:val="18"/>
      <w:szCs w:val="18"/>
      <w:lang w:val="en-US" w:eastAsia="zh-CN" w:bidi="ar-SA"/>
    </w:rPr>
  </w:style>
  <w:style w:type="character" w:customStyle="1" w:styleId="1Char">
    <w:name w:val="标题 1 Char"/>
    <w:basedOn w:val="a1"/>
    <w:link w:val="1"/>
    <w:uiPriority w:val="9"/>
    <w:qFormat/>
    <w:rsid w:val="009E598B"/>
    <w:rPr>
      <w:rFonts w:eastAsia="宋体" w:cs="Times New Roman"/>
      <w:caps/>
      <w:color w:val="632423"/>
      <w:spacing w:val="20"/>
      <w:sz w:val="28"/>
      <w:szCs w:val="28"/>
    </w:rPr>
  </w:style>
  <w:style w:type="character" w:customStyle="1" w:styleId="2Char">
    <w:name w:val="标题 2 Char"/>
    <w:basedOn w:val="a1"/>
    <w:link w:val="2"/>
    <w:uiPriority w:val="9"/>
    <w:semiHidden/>
    <w:qFormat/>
    <w:rsid w:val="009E598B"/>
    <w:rPr>
      <w:caps/>
      <w:color w:val="632423"/>
      <w:spacing w:val="15"/>
      <w:sz w:val="24"/>
      <w:szCs w:val="24"/>
    </w:rPr>
  </w:style>
  <w:style w:type="character" w:customStyle="1" w:styleId="3Char">
    <w:name w:val="标题 3 Char"/>
    <w:basedOn w:val="a1"/>
    <w:link w:val="3"/>
    <w:uiPriority w:val="9"/>
    <w:semiHidden/>
    <w:qFormat/>
    <w:rsid w:val="009E598B"/>
    <w:rPr>
      <w:rFonts w:eastAsia="宋体" w:cs="Times New Roman"/>
      <w:caps/>
      <w:color w:val="622423"/>
      <w:sz w:val="24"/>
      <w:szCs w:val="24"/>
    </w:rPr>
  </w:style>
  <w:style w:type="character" w:customStyle="1" w:styleId="4Char">
    <w:name w:val="标题 4 Char"/>
    <w:basedOn w:val="a1"/>
    <w:link w:val="4"/>
    <w:uiPriority w:val="9"/>
    <w:semiHidden/>
    <w:qFormat/>
    <w:rsid w:val="009E598B"/>
    <w:rPr>
      <w:rFonts w:eastAsia="宋体" w:cs="Times New Roman"/>
      <w:caps/>
      <w:color w:val="622423"/>
      <w:spacing w:val="10"/>
    </w:rPr>
  </w:style>
  <w:style w:type="character" w:customStyle="1" w:styleId="5Char">
    <w:name w:val="标题 5 Char"/>
    <w:basedOn w:val="a1"/>
    <w:link w:val="5"/>
    <w:uiPriority w:val="9"/>
    <w:semiHidden/>
    <w:qFormat/>
    <w:rsid w:val="009E598B"/>
    <w:rPr>
      <w:rFonts w:eastAsia="宋体" w:cs="Times New Roman"/>
      <w:caps/>
      <w:color w:val="622423"/>
      <w:spacing w:val="10"/>
    </w:rPr>
  </w:style>
  <w:style w:type="character" w:customStyle="1" w:styleId="6Char">
    <w:name w:val="标题 6 Char"/>
    <w:basedOn w:val="a1"/>
    <w:link w:val="6"/>
    <w:uiPriority w:val="9"/>
    <w:semiHidden/>
    <w:qFormat/>
    <w:rsid w:val="009E598B"/>
    <w:rPr>
      <w:rFonts w:eastAsia="宋体" w:cs="Times New Roman"/>
      <w:caps/>
      <w:color w:val="943634"/>
      <w:spacing w:val="10"/>
    </w:rPr>
  </w:style>
  <w:style w:type="character" w:customStyle="1" w:styleId="7Char">
    <w:name w:val="标题 7 Char"/>
    <w:basedOn w:val="a1"/>
    <w:link w:val="7"/>
    <w:uiPriority w:val="9"/>
    <w:semiHidden/>
    <w:qFormat/>
    <w:rsid w:val="009E598B"/>
    <w:rPr>
      <w:rFonts w:eastAsia="宋体" w:cs="Times New Roman"/>
      <w:i/>
      <w:iCs/>
      <w:caps/>
      <w:color w:val="943634"/>
      <w:spacing w:val="10"/>
    </w:rPr>
  </w:style>
  <w:style w:type="character" w:customStyle="1" w:styleId="8Char">
    <w:name w:val="标题 8 Char"/>
    <w:basedOn w:val="a1"/>
    <w:link w:val="8"/>
    <w:uiPriority w:val="9"/>
    <w:semiHidden/>
    <w:qFormat/>
    <w:rsid w:val="009E598B"/>
    <w:rPr>
      <w:rFonts w:eastAsia="宋体" w:cs="Times New Roman"/>
      <w:caps/>
      <w:spacing w:val="10"/>
      <w:sz w:val="20"/>
      <w:szCs w:val="20"/>
    </w:rPr>
  </w:style>
  <w:style w:type="character" w:customStyle="1" w:styleId="9Char">
    <w:name w:val="标题 9 Char"/>
    <w:basedOn w:val="a1"/>
    <w:link w:val="9"/>
    <w:uiPriority w:val="9"/>
    <w:semiHidden/>
    <w:qFormat/>
    <w:rsid w:val="009E598B"/>
    <w:rPr>
      <w:rFonts w:eastAsia="宋体" w:cs="Times New Roman"/>
      <w:i/>
      <w:iCs/>
      <w:caps/>
      <w:spacing w:val="10"/>
      <w:sz w:val="20"/>
      <w:szCs w:val="20"/>
    </w:rPr>
  </w:style>
  <w:style w:type="character" w:customStyle="1" w:styleId="Char">
    <w:name w:val="标题 Char"/>
    <w:basedOn w:val="a1"/>
    <w:link w:val="a4"/>
    <w:uiPriority w:val="10"/>
    <w:qFormat/>
    <w:rsid w:val="009E598B"/>
    <w:rPr>
      <w:rFonts w:eastAsia="宋体" w:cs="Times New Roman"/>
      <w:caps/>
      <w:color w:val="632423"/>
      <w:spacing w:val="50"/>
      <w:sz w:val="44"/>
      <w:szCs w:val="44"/>
    </w:rPr>
  </w:style>
  <w:style w:type="character" w:customStyle="1" w:styleId="Char2">
    <w:name w:val="副标题 Char"/>
    <w:basedOn w:val="a1"/>
    <w:link w:val="a9"/>
    <w:uiPriority w:val="11"/>
    <w:qFormat/>
    <w:rsid w:val="009E598B"/>
    <w:rPr>
      <w:rFonts w:eastAsia="宋体" w:cs="Times New Roman"/>
      <w:caps/>
      <w:spacing w:val="20"/>
      <w:sz w:val="18"/>
      <w:szCs w:val="18"/>
    </w:rPr>
  </w:style>
  <w:style w:type="paragraph" w:styleId="ad">
    <w:name w:val="No Spacing"/>
    <w:basedOn w:val="a"/>
    <w:link w:val="Char3"/>
    <w:uiPriority w:val="1"/>
    <w:qFormat/>
    <w:rsid w:val="009E598B"/>
    <w:pPr>
      <w:spacing w:after="0" w:line="240" w:lineRule="auto"/>
    </w:pPr>
  </w:style>
  <w:style w:type="character" w:customStyle="1" w:styleId="Char3">
    <w:name w:val="无间隔 Char"/>
    <w:basedOn w:val="a1"/>
    <w:link w:val="ad"/>
    <w:uiPriority w:val="1"/>
    <w:qFormat/>
    <w:rsid w:val="009E598B"/>
  </w:style>
  <w:style w:type="paragraph" w:styleId="ae">
    <w:name w:val="List Paragraph"/>
    <w:basedOn w:val="a"/>
    <w:uiPriority w:val="34"/>
    <w:qFormat/>
    <w:rsid w:val="009E598B"/>
    <w:pPr>
      <w:ind w:left="720"/>
      <w:contextualSpacing/>
    </w:pPr>
  </w:style>
  <w:style w:type="paragraph" w:styleId="af">
    <w:name w:val="Quote"/>
    <w:basedOn w:val="a"/>
    <w:next w:val="a"/>
    <w:link w:val="Char4"/>
    <w:uiPriority w:val="29"/>
    <w:qFormat/>
    <w:rsid w:val="009E598B"/>
    <w:rPr>
      <w:i/>
      <w:iCs/>
    </w:rPr>
  </w:style>
  <w:style w:type="character" w:customStyle="1" w:styleId="Char4">
    <w:name w:val="引用 Char"/>
    <w:basedOn w:val="a1"/>
    <w:link w:val="af"/>
    <w:uiPriority w:val="29"/>
    <w:qFormat/>
    <w:rsid w:val="009E598B"/>
    <w:rPr>
      <w:rFonts w:eastAsia="宋体" w:cs="Times New Roman"/>
      <w:i/>
      <w:iCs/>
    </w:rPr>
  </w:style>
  <w:style w:type="paragraph" w:styleId="af0">
    <w:name w:val="Intense Quote"/>
    <w:basedOn w:val="a"/>
    <w:next w:val="a"/>
    <w:link w:val="Char5"/>
    <w:uiPriority w:val="30"/>
    <w:qFormat/>
    <w:rsid w:val="009E598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1"/>
    <w:link w:val="af0"/>
    <w:uiPriority w:val="30"/>
    <w:qFormat/>
    <w:rsid w:val="009E598B"/>
    <w:rPr>
      <w:rFonts w:eastAsia="宋体" w:cs="Times New Roman"/>
      <w:caps/>
      <w:color w:val="622423"/>
      <w:spacing w:val="5"/>
      <w:sz w:val="20"/>
      <w:szCs w:val="20"/>
    </w:rPr>
  </w:style>
  <w:style w:type="character" w:customStyle="1" w:styleId="10">
    <w:name w:val="不明显强调1"/>
    <w:uiPriority w:val="19"/>
    <w:qFormat/>
    <w:rsid w:val="009E598B"/>
    <w:rPr>
      <w:i/>
      <w:iCs/>
    </w:rPr>
  </w:style>
  <w:style w:type="character" w:customStyle="1" w:styleId="11">
    <w:name w:val="明显强调1"/>
    <w:uiPriority w:val="21"/>
    <w:qFormat/>
    <w:rsid w:val="009E598B"/>
    <w:rPr>
      <w:i/>
      <w:iCs/>
      <w:caps/>
      <w:spacing w:val="10"/>
      <w:sz w:val="20"/>
      <w:szCs w:val="20"/>
    </w:rPr>
  </w:style>
  <w:style w:type="character" w:customStyle="1" w:styleId="12">
    <w:name w:val="不明显参考1"/>
    <w:basedOn w:val="a1"/>
    <w:uiPriority w:val="31"/>
    <w:qFormat/>
    <w:rsid w:val="009E598B"/>
    <w:rPr>
      <w:rFonts w:ascii="Calibri" w:eastAsia="宋体" w:hAnsi="Calibri" w:cs="Times New Roman"/>
      <w:i/>
      <w:iCs/>
      <w:color w:val="622423"/>
    </w:rPr>
  </w:style>
  <w:style w:type="character" w:customStyle="1" w:styleId="13">
    <w:name w:val="明显参考1"/>
    <w:uiPriority w:val="32"/>
    <w:qFormat/>
    <w:rsid w:val="009E598B"/>
    <w:rPr>
      <w:rFonts w:ascii="Calibri" w:eastAsia="宋体" w:hAnsi="Calibri" w:cs="Times New Roman"/>
      <w:b/>
      <w:bCs/>
      <w:i/>
      <w:iCs/>
      <w:color w:val="622423"/>
    </w:rPr>
  </w:style>
  <w:style w:type="character" w:customStyle="1" w:styleId="14">
    <w:name w:val="书籍标题1"/>
    <w:uiPriority w:val="33"/>
    <w:qFormat/>
    <w:rsid w:val="009E598B"/>
    <w:rPr>
      <w:caps/>
      <w:color w:val="622423"/>
      <w:spacing w:val="5"/>
      <w:u w:color="622423"/>
    </w:rPr>
  </w:style>
  <w:style w:type="paragraph" w:customStyle="1" w:styleId="TOC1">
    <w:name w:val="TOC 标题1"/>
    <w:basedOn w:val="1"/>
    <w:next w:val="a"/>
    <w:uiPriority w:val="39"/>
    <w:semiHidden/>
    <w:unhideWhenUsed/>
    <w:qFormat/>
    <w:rsid w:val="009E598B"/>
    <w:pPr>
      <w:outlineLvl w:val="9"/>
    </w:pPr>
  </w:style>
  <w:style w:type="character" w:customStyle="1" w:styleId="font21">
    <w:name w:val="font21"/>
    <w:basedOn w:val="a1"/>
    <w:qFormat/>
    <w:rsid w:val="009E598B"/>
    <w:rPr>
      <w:rFonts w:ascii="宋体" w:eastAsia="宋体" w:hAnsi="宋体" w:cs="宋体" w:hint="eastAsia"/>
      <w:color w:val="000000"/>
      <w:sz w:val="20"/>
      <w:szCs w:val="20"/>
      <w:u w:val="none"/>
    </w:rPr>
  </w:style>
  <w:style w:type="character" w:customStyle="1" w:styleId="font11">
    <w:name w:val="font11"/>
    <w:basedOn w:val="a1"/>
    <w:qFormat/>
    <w:rsid w:val="009E598B"/>
    <w:rPr>
      <w:rFonts w:ascii="宋体" w:eastAsia="宋体" w:hAnsi="宋体" w:cs="宋体" w:hint="eastAsia"/>
      <w:color w:val="000000"/>
      <w:sz w:val="22"/>
      <w:szCs w:val="22"/>
      <w:u w:val="none"/>
    </w:rPr>
  </w:style>
  <w:style w:type="character" w:customStyle="1" w:styleId="font01">
    <w:name w:val="font01"/>
    <w:basedOn w:val="a1"/>
    <w:qFormat/>
    <w:rsid w:val="009E598B"/>
    <w:rPr>
      <w:rFonts w:ascii="宋体" w:eastAsia="宋体" w:hAnsi="宋体" w:cs="宋体" w:hint="eastAsia"/>
      <w:color w:val="000000"/>
      <w:sz w:val="24"/>
      <w:szCs w:val="24"/>
      <w:u w:val="none"/>
    </w:rPr>
  </w:style>
  <w:style w:type="character" w:customStyle="1" w:styleId="15">
    <w:name w:val="15"/>
    <w:basedOn w:val="a1"/>
    <w:qFormat/>
    <w:rsid w:val="009E598B"/>
    <w:rPr>
      <w:rFonts w:ascii="宋体" w:eastAsia="宋体" w:hAnsi="宋体" w:hint="eastAsia"/>
      <w:color w:val="000000"/>
      <w:sz w:val="22"/>
      <w:szCs w:val="22"/>
    </w:rPr>
  </w:style>
  <w:style w:type="character" w:customStyle="1" w:styleId="16">
    <w:name w:val="16"/>
    <w:basedOn w:val="a1"/>
    <w:qFormat/>
    <w:rsid w:val="009E598B"/>
    <w:rPr>
      <w:rFonts w:ascii="宋体" w:eastAsia="宋体" w:hAnsi="宋体" w:hint="eastAsia"/>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0D6C2E4-7FF2-4E36-A27A-DD651711DFC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691</Words>
  <Characters>3944</Characters>
  <Application>Microsoft Office Word</Application>
  <DocSecurity>0</DocSecurity>
  <Lines>32</Lines>
  <Paragraphs>9</Paragraphs>
  <ScaleCrop>false</ScaleCrop>
  <Company>微软中国</Company>
  <LinksUpToDate>false</LinksUpToDate>
  <CharactersWithSpaces>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MM</cp:lastModifiedBy>
  <cp:revision>22</cp:revision>
  <cp:lastPrinted>2012-08-15T08:16:00Z</cp:lastPrinted>
  <dcterms:created xsi:type="dcterms:W3CDTF">2018-07-31T09:39:00Z</dcterms:created>
  <dcterms:modified xsi:type="dcterms:W3CDTF">2021-09-02T07:32:00Z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A847C91A1D9D47909E5F5966F83AB8AE</vt:lpwstr>
  </property>
</Properties>
</file>