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DF3" w:rsidRDefault="003A3DF3">
      <w:pPr>
        <w:rPr>
          <w:rFonts w:ascii="仿宋_GB2312" w:eastAsia="仿宋_GB2312" w:cs="ArialUnicodeMS"/>
          <w:sz w:val="32"/>
          <w:szCs w:val="32"/>
        </w:rPr>
      </w:pPr>
    </w:p>
    <w:p w:rsidR="003A3DF3" w:rsidRDefault="003A3DF3">
      <w:pPr>
        <w:rPr>
          <w:rFonts w:ascii="黑体" w:eastAsia="黑体" w:cs="ArialUnicodeMS"/>
          <w:sz w:val="72"/>
          <w:szCs w:val="72"/>
        </w:rPr>
      </w:pPr>
    </w:p>
    <w:p w:rsidR="003A3DF3" w:rsidRDefault="003A3DF3">
      <w:pPr>
        <w:rPr>
          <w:rFonts w:ascii="黑体" w:eastAsia="黑体" w:cs="ArialUnicodeMS"/>
          <w:sz w:val="72"/>
          <w:szCs w:val="72"/>
        </w:rPr>
      </w:pPr>
    </w:p>
    <w:p w:rsidR="003A3DF3" w:rsidRDefault="008B3D68">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融水苗族自治县红水乡卫生院</w:t>
      </w:r>
    </w:p>
    <w:p w:rsidR="003A3DF3" w:rsidRDefault="008B3D68">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3A3DF3" w:rsidRDefault="003A3DF3">
      <w:pPr>
        <w:rPr>
          <w:rFonts w:ascii="ArialUnicodeMS" w:eastAsia="ArialUnicodeMS" w:cs="ArialUnicodeMS"/>
          <w:sz w:val="84"/>
          <w:szCs w:val="84"/>
          <w:lang w:eastAsia="zh-CN"/>
        </w:rPr>
      </w:pPr>
    </w:p>
    <w:p w:rsidR="003A3DF3" w:rsidRDefault="003A3DF3">
      <w:pPr>
        <w:rPr>
          <w:rFonts w:ascii="ArialUnicodeMS" w:eastAsia="ArialUnicodeMS" w:cs="ArialUnicodeMS"/>
          <w:sz w:val="84"/>
          <w:szCs w:val="84"/>
          <w:lang w:eastAsia="zh-CN"/>
        </w:rPr>
      </w:pPr>
    </w:p>
    <w:p w:rsidR="003A3DF3" w:rsidRDefault="003A3DF3">
      <w:pPr>
        <w:rPr>
          <w:rFonts w:ascii="ArialUnicodeMS" w:eastAsia="ArialUnicodeMS" w:cs="ArialUnicodeMS"/>
          <w:sz w:val="84"/>
          <w:szCs w:val="84"/>
          <w:lang w:eastAsia="zh-CN"/>
        </w:rPr>
      </w:pPr>
    </w:p>
    <w:p w:rsidR="003A3DF3" w:rsidRDefault="003A3DF3">
      <w:pPr>
        <w:rPr>
          <w:rFonts w:ascii="ArialUnicodeMS" w:eastAsia="ArialUnicodeMS" w:cs="ArialUnicodeMS"/>
          <w:sz w:val="84"/>
          <w:szCs w:val="84"/>
          <w:lang w:eastAsia="zh-CN"/>
        </w:rPr>
      </w:pPr>
    </w:p>
    <w:p w:rsidR="003A3DF3" w:rsidRDefault="003A3DF3">
      <w:pPr>
        <w:rPr>
          <w:rFonts w:ascii="ArialUnicodeMS" w:eastAsia="ArialUnicodeMS" w:cs="ArialUnicodeMS"/>
          <w:sz w:val="84"/>
          <w:szCs w:val="84"/>
          <w:lang w:eastAsia="zh-CN"/>
        </w:rPr>
      </w:pPr>
    </w:p>
    <w:p w:rsidR="003A3DF3" w:rsidRDefault="003A3DF3">
      <w:pPr>
        <w:jc w:val="center"/>
        <w:rPr>
          <w:rFonts w:ascii="黑体" w:eastAsia="黑体" w:cs="黑体"/>
          <w:sz w:val="44"/>
          <w:szCs w:val="44"/>
          <w:lang w:eastAsia="zh-CN"/>
        </w:rPr>
      </w:pPr>
    </w:p>
    <w:p w:rsidR="003A3DF3" w:rsidRDefault="008B3D68">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3A3DF3" w:rsidRDefault="003A3DF3">
      <w:pPr>
        <w:ind w:firstLine="645"/>
        <w:rPr>
          <w:rFonts w:ascii="仿宋_GB2312" w:eastAsia="仿宋_GB2312"/>
          <w:b/>
          <w:sz w:val="32"/>
          <w:szCs w:val="32"/>
          <w:lang w:eastAsia="zh-CN"/>
        </w:rPr>
      </w:pPr>
    </w:p>
    <w:p w:rsidR="003A3DF3" w:rsidRDefault="008B3D68">
      <w:pPr>
        <w:ind w:firstLine="645"/>
        <w:rPr>
          <w:rFonts w:ascii="仿宋_GB2312" w:eastAsia="仿宋_GB2312"/>
          <w:b/>
          <w:sz w:val="32"/>
          <w:szCs w:val="32"/>
          <w:lang w:eastAsia="zh-CN"/>
        </w:rPr>
      </w:pPr>
      <w:r>
        <w:rPr>
          <w:rFonts w:ascii="仿宋_GB2312" w:eastAsia="仿宋_GB2312" w:hint="eastAsia"/>
          <w:b/>
          <w:sz w:val="32"/>
          <w:szCs w:val="32"/>
          <w:lang w:eastAsia="zh-CN"/>
        </w:rPr>
        <w:t>第一部分：融水苗族自治县红水乡卫生院概况</w:t>
      </w:r>
    </w:p>
    <w:p w:rsidR="003A3DF3" w:rsidRDefault="008B3D68">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3A3DF3" w:rsidRDefault="008B3D68">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3A3DF3" w:rsidRDefault="008B3D68">
      <w:pPr>
        <w:ind w:firstLine="645"/>
        <w:rPr>
          <w:rFonts w:ascii="仿宋_GB2312" w:eastAsia="仿宋_GB2312"/>
          <w:b/>
          <w:sz w:val="32"/>
          <w:szCs w:val="32"/>
          <w:lang w:eastAsia="zh-CN"/>
        </w:rPr>
      </w:pPr>
      <w:r>
        <w:rPr>
          <w:rFonts w:ascii="仿宋_GB2312" w:eastAsia="仿宋_GB2312" w:hint="eastAsia"/>
          <w:b/>
          <w:sz w:val="32"/>
          <w:szCs w:val="32"/>
          <w:lang w:eastAsia="zh-CN"/>
        </w:rPr>
        <w:t>第二部分：融水苗族自治县红水乡卫生院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3A3DF3" w:rsidRDefault="008B3D68">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表九：国有资本经营预算财政拨款支出决算表</w:t>
      </w:r>
    </w:p>
    <w:p w:rsidR="003A3DF3" w:rsidRDefault="003A3DF3">
      <w:pPr>
        <w:ind w:left="645"/>
        <w:rPr>
          <w:rFonts w:ascii="仿宋_GB2312" w:eastAsia="仿宋_GB2312"/>
          <w:sz w:val="32"/>
          <w:szCs w:val="32"/>
          <w:lang w:eastAsia="zh-CN"/>
        </w:rPr>
      </w:pPr>
    </w:p>
    <w:p w:rsidR="003A3DF3" w:rsidRDefault="008B3D68">
      <w:pPr>
        <w:ind w:firstLine="645"/>
        <w:rPr>
          <w:rFonts w:ascii="仿宋_GB2312" w:eastAsia="仿宋_GB2312"/>
          <w:b/>
          <w:sz w:val="32"/>
          <w:szCs w:val="32"/>
          <w:lang w:eastAsia="zh-CN"/>
        </w:rPr>
      </w:pPr>
      <w:r>
        <w:rPr>
          <w:rFonts w:ascii="仿宋_GB2312" w:eastAsia="仿宋_GB2312" w:hint="eastAsia"/>
          <w:b/>
          <w:sz w:val="32"/>
          <w:szCs w:val="32"/>
          <w:lang w:eastAsia="zh-CN"/>
        </w:rPr>
        <w:t>第三部分：融水苗族自治县红水乡卫生院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3A3DF3" w:rsidRDefault="008B3D68">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3A3DF3" w:rsidRDefault="008B3D68">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3A3DF3" w:rsidRDefault="008B3D68">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3A3DF3" w:rsidRDefault="008B3D68">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第一部分：融水苗族自治县红水乡卫生院概况</w:t>
      </w:r>
    </w:p>
    <w:p w:rsidR="003A3DF3" w:rsidRDefault="008B3D68">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3A3DF3" w:rsidRDefault="008B3D68">
      <w:pPr>
        <w:ind w:firstLineChars="200" w:firstLine="560"/>
        <w:rPr>
          <w:rFonts w:ascii="华文中宋" w:eastAsia="华文中宋" w:hAnsi="华文中宋"/>
          <w:sz w:val="28"/>
          <w:szCs w:val="28"/>
          <w:lang w:eastAsia="zh-CN"/>
        </w:rPr>
      </w:pPr>
      <w:r>
        <w:rPr>
          <w:rFonts w:ascii="华文中宋" w:eastAsia="华文中宋" w:hAnsi="华文中宋" w:hint="eastAsia"/>
          <w:sz w:val="28"/>
          <w:szCs w:val="28"/>
          <w:lang w:eastAsia="zh-CN"/>
        </w:rPr>
        <w:t>融水苗族自治县红水乡卫生院主要工作职责：</w:t>
      </w:r>
    </w:p>
    <w:p w:rsidR="003A3DF3" w:rsidRDefault="008B3D68">
      <w:pPr>
        <w:ind w:firstLineChars="350" w:firstLine="1120"/>
        <w:rPr>
          <w:rFonts w:ascii="仿宋_GB2312" w:eastAsia="仿宋_GB2312" w:hAnsi="华文中宋"/>
          <w:sz w:val="32"/>
          <w:szCs w:val="32"/>
          <w:lang w:eastAsia="zh-CN"/>
        </w:rPr>
      </w:pPr>
      <w:r>
        <w:rPr>
          <w:rFonts w:ascii="仿宋_GB2312" w:eastAsia="仿宋_GB2312" w:hAnsi="华文中宋" w:hint="eastAsia"/>
          <w:sz w:val="32"/>
          <w:szCs w:val="32"/>
          <w:lang w:eastAsia="zh-CN"/>
        </w:rPr>
        <w:t>为红水乡及周边乡镇人民健康提供医疗预防保健服务、常见病、多发病治疗、恢复期康复治疗与护理，承担红水乡基本公共卫生服务。</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20" w:lineRule="exact"/>
        <w:ind w:firstLine="420"/>
        <w:rPr>
          <w:rFonts w:ascii="仿宋_GB2312" w:eastAsia="仿宋_GB2312"/>
          <w:b/>
          <w:sz w:val="30"/>
          <w:szCs w:val="30"/>
          <w:lang w:eastAsia="zh-CN"/>
        </w:rPr>
      </w:pPr>
      <w:r>
        <w:rPr>
          <w:rFonts w:ascii="仿宋_GB2312" w:eastAsia="仿宋_GB2312" w:hint="eastAsia"/>
          <w:b/>
          <w:sz w:val="30"/>
          <w:szCs w:val="30"/>
          <w:lang w:eastAsia="zh-CN"/>
        </w:rPr>
        <w:t>融水苗族自治县红水乡卫生院主要工作目标：</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hAnsi="宋体"/>
          <w:sz w:val="32"/>
          <w:szCs w:val="32"/>
          <w:lang w:eastAsia="zh-CN"/>
        </w:rPr>
      </w:pPr>
      <w:r>
        <w:rPr>
          <w:rFonts w:ascii="仿宋_GB2312" w:eastAsia="仿宋_GB2312" w:hAnsi="宋体" w:hint="eastAsia"/>
          <w:sz w:val="32"/>
          <w:szCs w:val="32"/>
          <w:lang w:eastAsia="zh-CN"/>
        </w:rPr>
        <w:t>认真贯彻国家卫生工作的各项方针政策，遵循卫生院公益性质和社会效益原则，全面落实科学发展观，继续实施标准化、科学化、规范化管理，落实各项措施，提升医疗质量，强化服务意识，优化服务质量，有计划的培养以及引进人才，提高医务工作人员的专业技术水平，推进医院取得新的发展。具体安排如下：</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hAnsi="宋体"/>
          <w:sz w:val="32"/>
          <w:szCs w:val="32"/>
          <w:lang w:eastAsia="zh-CN"/>
        </w:rPr>
      </w:pPr>
      <w:r>
        <w:rPr>
          <w:rFonts w:ascii="仿宋_GB2312" w:eastAsia="仿宋_GB2312" w:hAnsi="宋体" w:hint="eastAsia"/>
          <w:sz w:val="32"/>
          <w:szCs w:val="32"/>
          <w:lang w:eastAsia="zh-CN"/>
        </w:rPr>
        <w:t>一</w:t>
      </w:r>
      <w:r>
        <w:rPr>
          <w:rFonts w:ascii="仿宋_GB2312" w:eastAsia="仿宋_GB2312" w:hAnsi="宋体"/>
          <w:sz w:val="32"/>
          <w:szCs w:val="32"/>
          <w:lang w:eastAsia="zh-CN"/>
        </w:rPr>
        <w:t>、加强业务学习，提高业务水平</w:t>
      </w:r>
      <w:r>
        <w:rPr>
          <w:rFonts w:ascii="仿宋_GB2312" w:eastAsia="仿宋_GB2312" w:hAnsi="宋体" w:hint="eastAsia"/>
          <w:sz w:val="32"/>
          <w:szCs w:val="32"/>
          <w:lang w:eastAsia="zh-CN"/>
        </w:rPr>
        <w:t>。</w:t>
      </w:r>
      <w:r>
        <w:rPr>
          <w:rFonts w:ascii="仿宋_GB2312" w:eastAsia="仿宋_GB2312" w:hAnsi="宋体"/>
          <w:sz w:val="32"/>
          <w:szCs w:val="32"/>
          <w:lang w:eastAsia="zh-CN"/>
        </w:rPr>
        <w:t>全院职工</w:t>
      </w:r>
      <w:r>
        <w:rPr>
          <w:rFonts w:ascii="仿宋_GB2312" w:eastAsia="仿宋_GB2312" w:hAnsi="宋体" w:hint="eastAsia"/>
          <w:sz w:val="32"/>
          <w:szCs w:val="32"/>
          <w:lang w:eastAsia="zh-CN"/>
        </w:rPr>
        <w:t>要</w:t>
      </w:r>
      <w:r>
        <w:rPr>
          <w:rFonts w:ascii="仿宋_GB2312" w:eastAsia="仿宋_GB2312" w:hAnsi="宋体"/>
          <w:sz w:val="32"/>
          <w:szCs w:val="32"/>
          <w:lang w:eastAsia="zh-CN"/>
        </w:rPr>
        <w:t>不断加强</w:t>
      </w:r>
      <w:r>
        <w:rPr>
          <w:rFonts w:ascii="仿宋_GB2312" w:eastAsia="仿宋_GB2312" w:hAnsi="宋体" w:hint="eastAsia"/>
          <w:sz w:val="32"/>
          <w:szCs w:val="32"/>
          <w:lang w:eastAsia="zh-CN"/>
        </w:rPr>
        <w:t>自身</w:t>
      </w:r>
      <w:r>
        <w:rPr>
          <w:rFonts w:ascii="仿宋_GB2312" w:eastAsia="仿宋_GB2312" w:hAnsi="宋体"/>
          <w:sz w:val="32"/>
          <w:szCs w:val="32"/>
          <w:lang w:eastAsia="zh-CN"/>
        </w:rPr>
        <w:t>业务学习，</w:t>
      </w:r>
      <w:r>
        <w:rPr>
          <w:rFonts w:ascii="仿宋_GB2312" w:eastAsia="仿宋_GB2312" w:hAnsi="宋体" w:hint="eastAsia"/>
          <w:sz w:val="32"/>
          <w:szCs w:val="32"/>
          <w:lang w:eastAsia="zh-CN"/>
        </w:rPr>
        <w:t>采用“三基训练”、“继续教育”等方式对全院技术人员继续教育，提</w:t>
      </w:r>
      <w:r>
        <w:rPr>
          <w:rFonts w:ascii="仿宋_GB2312" w:eastAsia="仿宋_GB2312" w:hAnsi="宋体"/>
          <w:sz w:val="32"/>
          <w:szCs w:val="32"/>
          <w:lang w:eastAsia="zh-CN"/>
        </w:rPr>
        <w:t>高</w:t>
      </w:r>
      <w:r>
        <w:rPr>
          <w:rFonts w:ascii="仿宋_GB2312" w:eastAsia="仿宋_GB2312" w:hAnsi="宋体" w:hint="eastAsia"/>
          <w:sz w:val="32"/>
          <w:szCs w:val="32"/>
          <w:lang w:eastAsia="zh-CN"/>
        </w:rPr>
        <w:t>业务水平。采。</w:t>
      </w:r>
      <w:r>
        <w:rPr>
          <w:rFonts w:ascii="仿宋_GB2312" w:eastAsia="仿宋_GB2312" w:hAnsi="宋体"/>
          <w:sz w:val="32"/>
          <w:szCs w:val="32"/>
          <w:lang w:eastAsia="zh-CN"/>
        </w:rPr>
        <w:t xml:space="preserve">　　</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hAnsi="宋体"/>
          <w:sz w:val="32"/>
          <w:szCs w:val="32"/>
          <w:lang w:eastAsia="zh-CN"/>
        </w:rPr>
      </w:pPr>
      <w:r>
        <w:rPr>
          <w:rFonts w:ascii="仿宋_GB2312" w:eastAsia="仿宋_GB2312" w:hAnsi="宋体" w:hint="eastAsia"/>
          <w:sz w:val="32"/>
          <w:szCs w:val="32"/>
          <w:lang w:eastAsia="zh-CN"/>
        </w:rPr>
        <w:t>二</w:t>
      </w:r>
      <w:r>
        <w:rPr>
          <w:rFonts w:ascii="仿宋_GB2312" w:eastAsia="仿宋_GB2312" w:hAnsi="宋体"/>
          <w:sz w:val="32"/>
          <w:szCs w:val="32"/>
          <w:lang w:eastAsia="zh-CN"/>
        </w:rPr>
        <w:t>、加强医疗质量管理，</w:t>
      </w:r>
      <w:r>
        <w:rPr>
          <w:rFonts w:ascii="仿宋_GB2312" w:eastAsia="仿宋_GB2312" w:hAnsi="宋体" w:hint="eastAsia"/>
          <w:sz w:val="32"/>
          <w:szCs w:val="32"/>
          <w:lang w:eastAsia="zh-CN"/>
        </w:rPr>
        <w:t>促进医疗质量。</w:t>
      </w:r>
      <w:r>
        <w:rPr>
          <w:rFonts w:ascii="仿宋_GB2312" w:eastAsia="仿宋_GB2312" w:hAnsi="宋体"/>
          <w:sz w:val="32"/>
          <w:szCs w:val="32"/>
          <w:lang w:eastAsia="zh-CN"/>
        </w:rPr>
        <w:t>继续实行二十四小时值班制度，不断完善并严格落实各项</w:t>
      </w:r>
      <w:r>
        <w:rPr>
          <w:rFonts w:ascii="仿宋_GB2312" w:eastAsia="仿宋_GB2312" w:hAnsi="宋体"/>
          <w:sz w:val="32"/>
          <w:szCs w:val="32"/>
          <w:lang w:eastAsia="zh-CN"/>
        </w:rPr>
        <w:t>医疗质量管理核心</w:t>
      </w:r>
      <w:r>
        <w:rPr>
          <w:rFonts w:ascii="仿宋_GB2312" w:eastAsia="仿宋_GB2312" w:hAnsi="宋体" w:hint="eastAsia"/>
          <w:sz w:val="32"/>
          <w:szCs w:val="32"/>
          <w:lang w:eastAsia="zh-CN"/>
        </w:rPr>
        <w:t>制</w:t>
      </w:r>
      <w:r>
        <w:rPr>
          <w:rFonts w:ascii="仿宋_GB2312" w:eastAsia="仿宋_GB2312" w:hAnsi="宋体"/>
          <w:sz w:val="32"/>
          <w:szCs w:val="32"/>
          <w:lang w:eastAsia="zh-CN"/>
        </w:rPr>
        <w:t>度，定期进行卫生法律法规和医疗事故纠纷防范</w:t>
      </w:r>
      <w:r>
        <w:rPr>
          <w:rFonts w:ascii="仿宋_GB2312" w:eastAsia="仿宋_GB2312" w:hAnsi="宋体"/>
          <w:sz w:val="32"/>
          <w:szCs w:val="32"/>
          <w:lang w:eastAsia="zh-CN"/>
        </w:rPr>
        <w:lastRenderedPageBreak/>
        <w:t>知识培训，增强医疗纠纷防范意识，杜绝医疗事故纠纷的发生。</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hAnsi="宋体"/>
          <w:sz w:val="32"/>
          <w:szCs w:val="32"/>
          <w:lang w:eastAsia="zh-CN"/>
        </w:rPr>
      </w:pPr>
      <w:r>
        <w:rPr>
          <w:rFonts w:ascii="仿宋_GB2312" w:eastAsia="仿宋_GB2312" w:hAnsi="宋体" w:hint="eastAsia"/>
          <w:sz w:val="32"/>
          <w:szCs w:val="32"/>
          <w:lang w:eastAsia="zh-CN"/>
        </w:rPr>
        <w:t>三、</w:t>
      </w:r>
      <w:r>
        <w:rPr>
          <w:rFonts w:ascii="仿宋_GB2312" w:eastAsia="仿宋_GB2312" w:hAnsi="宋体"/>
          <w:sz w:val="32"/>
          <w:szCs w:val="32"/>
          <w:lang w:eastAsia="zh-CN"/>
        </w:rPr>
        <w:t>加强医务人员医德医风建设</w:t>
      </w:r>
      <w:r>
        <w:rPr>
          <w:rFonts w:ascii="仿宋_GB2312" w:eastAsia="仿宋_GB2312" w:hAnsi="宋体" w:hint="eastAsia"/>
          <w:sz w:val="32"/>
          <w:szCs w:val="32"/>
          <w:lang w:eastAsia="zh-CN"/>
        </w:rPr>
        <w:t>，提高医疗服务质量。</w:t>
      </w:r>
      <w:r>
        <w:rPr>
          <w:rFonts w:ascii="仿宋_GB2312" w:eastAsia="仿宋_GB2312" w:hAnsi="宋体"/>
          <w:sz w:val="32"/>
          <w:szCs w:val="32"/>
          <w:lang w:eastAsia="zh-CN"/>
        </w:rPr>
        <w:t>实行行风民主评议，加强群众监督，不断提高服务水平。增强服务意识，转变服务观念，改善服务态度，以群众满意为最高目标，自觉抵制医药行业的不正之风，加强自身职业道德修养，努力构建和谐医患关系。</w:t>
      </w:r>
      <w:r>
        <w:rPr>
          <w:rFonts w:ascii="仿宋_GB2312" w:eastAsia="仿宋_GB2312" w:hAnsi="宋体" w:hint="eastAsia"/>
          <w:sz w:val="32"/>
          <w:szCs w:val="32"/>
          <w:lang w:eastAsia="zh-CN"/>
        </w:rPr>
        <w:t>。</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hAnsi="宋体"/>
          <w:sz w:val="32"/>
          <w:szCs w:val="32"/>
          <w:lang w:eastAsia="zh-CN"/>
        </w:rPr>
      </w:pPr>
      <w:r>
        <w:rPr>
          <w:rFonts w:ascii="仿宋_GB2312" w:eastAsia="仿宋_GB2312" w:hAnsi="宋体"/>
          <w:sz w:val="32"/>
          <w:szCs w:val="32"/>
          <w:lang w:eastAsia="zh-CN"/>
        </w:rPr>
        <w:t>四、</w:t>
      </w:r>
      <w:r>
        <w:rPr>
          <w:rFonts w:ascii="仿宋_GB2312" w:eastAsia="仿宋_GB2312" w:hAnsi="宋体" w:hint="eastAsia"/>
          <w:sz w:val="32"/>
          <w:szCs w:val="32"/>
          <w:lang w:eastAsia="zh-CN"/>
        </w:rPr>
        <w:t>做好健康扶贫工作。对建档立卡贫困户进行家庭医生签，</w:t>
      </w:r>
      <w:r>
        <w:rPr>
          <w:rFonts w:ascii="仿宋_GB2312" w:eastAsia="仿宋_GB2312" w:hAnsi="宋体"/>
          <w:sz w:val="32"/>
          <w:szCs w:val="32"/>
          <w:lang w:eastAsia="zh-CN"/>
        </w:rPr>
        <w:t>做好</w:t>
      </w:r>
      <w:r>
        <w:rPr>
          <w:rFonts w:ascii="仿宋_GB2312" w:eastAsia="仿宋_GB2312" w:hAnsi="宋体" w:hint="eastAsia"/>
          <w:sz w:val="32"/>
          <w:szCs w:val="32"/>
          <w:lang w:eastAsia="zh-CN"/>
        </w:rPr>
        <w:t>农村居民社保</w:t>
      </w:r>
      <w:r>
        <w:rPr>
          <w:rFonts w:ascii="仿宋_GB2312" w:eastAsia="仿宋_GB2312" w:hAnsi="宋体"/>
          <w:sz w:val="32"/>
          <w:szCs w:val="32"/>
          <w:lang w:eastAsia="zh-CN"/>
        </w:rPr>
        <w:t>工作，缓解群众看病难，实行了住院报销直补工作，</w:t>
      </w:r>
      <w:r>
        <w:rPr>
          <w:rFonts w:ascii="仿宋_GB2312" w:eastAsia="仿宋_GB2312" w:hAnsi="宋体" w:hint="eastAsia"/>
          <w:sz w:val="32"/>
          <w:szCs w:val="32"/>
          <w:lang w:eastAsia="zh-CN"/>
        </w:rPr>
        <w:t>对建档立卡贫困户执行“一站式”结算</w:t>
      </w:r>
      <w:r>
        <w:rPr>
          <w:rFonts w:ascii="仿宋_GB2312" w:eastAsia="仿宋_GB2312" w:hAnsi="宋体"/>
          <w:sz w:val="32"/>
          <w:szCs w:val="32"/>
          <w:lang w:eastAsia="zh-CN"/>
        </w:rPr>
        <w:t>方便了</w:t>
      </w:r>
      <w:r>
        <w:rPr>
          <w:rFonts w:ascii="仿宋_GB2312" w:eastAsia="仿宋_GB2312" w:hAnsi="宋体"/>
          <w:sz w:val="32"/>
          <w:szCs w:val="32"/>
          <w:lang w:eastAsia="zh-CN"/>
        </w:rPr>
        <w:t>群众。</w:t>
      </w:r>
      <w:r>
        <w:rPr>
          <w:rFonts w:ascii="仿宋_GB2312" w:eastAsia="仿宋_GB2312" w:hAnsi="宋体" w:hint="eastAsia"/>
          <w:sz w:val="32"/>
          <w:szCs w:val="32"/>
          <w:lang w:eastAsia="zh-CN"/>
        </w:rPr>
        <w:t>执行建档立卡贫困户住院全免新政策，让贫困人口得到惠民政策。</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hAnsi="宋体"/>
          <w:sz w:val="30"/>
          <w:szCs w:val="30"/>
          <w:lang w:eastAsia="zh-CN"/>
        </w:rPr>
      </w:pPr>
      <w:r>
        <w:rPr>
          <w:rFonts w:ascii="仿宋_GB2312" w:eastAsia="仿宋_GB2312" w:hAnsi="宋体"/>
          <w:sz w:val="32"/>
          <w:szCs w:val="32"/>
          <w:lang w:eastAsia="zh-CN"/>
        </w:rPr>
        <w:t>五、做好公共卫生</w:t>
      </w:r>
      <w:r>
        <w:rPr>
          <w:rFonts w:ascii="仿宋_GB2312" w:eastAsia="仿宋_GB2312" w:hAnsi="宋体" w:hint="eastAsia"/>
          <w:sz w:val="32"/>
          <w:szCs w:val="32"/>
          <w:lang w:eastAsia="zh-CN"/>
        </w:rPr>
        <w:t>服务项目</w:t>
      </w:r>
      <w:r>
        <w:rPr>
          <w:rFonts w:ascii="仿宋_GB2312" w:eastAsia="仿宋_GB2312" w:hAnsi="宋体"/>
          <w:sz w:val="32"/>
          <w:szCs w:val="32"/>
          <w:lang w:eastAsia="zh-CN"/>
        </w:rPr>
        <w:t>工作，提高农村卫生工作水平</w:t>
      </w:r>
      <w:r>
        <w:rPr>
          <w:rFonts w:ascii="仿宋_GB2312" w:eastAsia="仿宋_GB2312" w:hAnsi="宋体" w:hint="eastAsia"/>
          <w:sz w:val="32"/>
          <w:szCs w:val="32"/>
          <w:lang w:eastAsia="zh-CN"/>
        </w:rPr>
        <w:t>。主要工作做法：首先</w:t>
      </w:r>
      <w:r>
        <w:rPr>
          <w:rFonts w:ascii="仿宋_GB2312" w:eastAsia="仿宋_GB2312" w:hAnsi="宋体" w:hint="eastAsia"/>
          <w:sz w:val="32"/>
          <w:szCs w:val="32"/>
          <w:lang w:eastAsia="zh-CN"/>
        </w:rPr>
        <w:t xml:space="preserve">  1</w:t>
      </w:r>
      <w:r>
        <w:rPr>
          <w:rFonts w:ascii="仿宋_GB2312" w:eastAsia="仿宋_GB2312" w:hAnsi="宋体" w:hint="eastAsia"/>
          <w:sz w:val="32"/>
          <w:szCs w:val="32"/>
          <w:lang w:eastAsia="zh-CN"/>
        </w:rPr>
        <w:t>、对本院制定有效的激励机制，临床积极参入公卫工作，体现到谁服务谁受益。</w:t>
      </w:r>
      <w:r>
        <w:rPr>
          <w:rFonts w:ascii="仿宋_GB2312" w:eastAsia="仿宋_GB2312" w:hAnsi="宋体" w:hint="eastAsia"/>
          <w:sz w:val="32"/>
          <w:szCs w:val="32"/>
          <w:lang w:eastAsia="zh-CN"/>
        </w:rPr>
        <w:t>2</w:t>
      </w:r>
      <w:r>
        <w:rPr>
          <w:rFonts w:ascii="仿宋_GB2312" w:eastAsia="仿宋_GB2312" w:hAnsi="宋体" w:hint="eastAsia"/>
          <w:sz w:val="32"/>
          <w:szCs w:val="32"/>
          <w:lang w:eastAsia="zh-CN"/>
        </w:rPr>
        <w:t>、加强宣传、营造氛围。</w:t>
      </w:r>
      <w:r>
        <w:rPr>
          <w:rFonts w:ascii="仿宋_GB2312" w:eastAsia="仿宋_GB2312" w:hAnsi="宋体" w:hint="eastAsia"/>
          <w:sz w:val="32"/>
          <w:szCs w:val="32"/>
          <w:lang w:eastAsia="zh-CN"/>
        </w:rPr>
        <w:t>3</w:t>
      </w:r>
      <w:r>
        <w:rPr>
          <w:rFonts w:ascii="仿宋_GB2312" w:eastAsia="仿宋_GB2312" w:hAnsi="宋体" w:hint="eastAsia"/>
          <w:sz w:val="32"/>
          <w:szCs w:val="32"/>
          <w:lang w:eastAsia="zh-CN"/>
        </w:rPr>
        <w:t>、全面排查、健全档案，确保人人享有基本公共卫生服务惠民政策，</w:t>
      </w:r>
      <w:r>
        <w:rPr>
          <w:rFonts w:ascii="仿宋_GB2312" w:eastAsia="仿宋_GB2312" w:hAnsi="宋体" w:hint="eastAsia"/>
          <w:sz w:val="32"/>
          <w:szCs w:val="32"/>
          <w:lang w:eastAsia="zh-CN"/>
        </w:rPr>
        <w:t>4</w:t>
      </w:r>
      <w:r>
        <w:rPr>
          <w:rFonts w:ascii="仿宋_GB2312" w:eastAsia="仿宋_GB2312" w:hAnsi="宋体" w:hint="eastAsia"/>
          <w:sz w:val="32"/>
          <w:szCs w:val="32"/>
          <w:lang w:eastAsia="zh-CN"/>
        </w:rPr>
        <w:t>、多措并举，为了方便群众，因地制宜采取有效措施开展工作。</w:t>
      </w:r>
      <w:r>
        <w:rPr>
          <w:rFonts w:ascii="仿宋_GB2312" w:eastAsia="仿宋_GB2312" w:hAnsi="宋体" w:hint="eastAsia"/>
          <w:sz w:val="32"/>
          <w:szCs w:val="32"/>
          <w:lang w:eastAsia="zh-CN"/>
        </w:rPr>
        <w:t>5</w:t>
      </w:r>
      <w:r>
        <w:rPr>
          <w:rFonts w:ascii="仿宋_GB2312" w:eastAsia="仿宋_GB2312" w:hAnsi="宋体" w:hint="eastAsia"/>
          <w:sz w:val="32"/>
          <w:szCs w:val="32"/>
          <w:lang w:eastAsia="zh-CN"/>
        </w:rPr>
        <w:t>、规范服务、确保效果，其次、重点关注高龄、空巢、患病等老人的健康状态</w:t>
      </w:r>
      <w:r>
        <w:rPr>
          <w:rFonts w:ascii="仿宋_GB2312" w:eastAsia="仿宋_GB2312" w:hAnsi="宋体" w:hint="eastAsia"/>
          <w:sz w:val="30"/>
          <w:szCs w:val="30"/>
          <w:lang w:eastAsia="zh-CN"/>
        </w:rPr>
        <w:t>。</w:t>
      </w:r>
    </w:p>
    <w:p w:rsidR="003A3DF3" w:rsidRDefault="003A3DF3">
      <w:pPr>
        <w:rPr>
          <w:rFonts w:ascii="仿宋_GB2312" w:eastAsia="仿宋_GB2312"/>
          <w:sz w:val="32"/>
          <w:szCs w:val="32"/>
          <w:lang w:eastAsia="zh-CN"/>
        </w:rPr>
      </w:pPr>
    </w:p>
    <w:p w:rsidR="003A3DF3" w:rsidRDefault="008B3D68">
      <w:pPr>
        <w:ind w:firstLine="646"/>
        <w:rPr>
          <w:rFonts w:ascii="仿宋_GB2312" w:eastAsia="仿宋_GB2312"/>
          <w:b/>
          <w:bCs/>
          <w:sz w:val="32"/>
          <w:szCs w:val="32"/>
          <w:lang w:eastAsia="zh-CN"/>
        </w:rPr>
      </w:pPr>
      <w:r>
        <w:rPr>
          <w:rFonts w:ascii="仿宋_GB2312" w:eastAsia="仿宋_GB2312" w:hint="eastAsia"/>
          <w:b/>
          <w:bCs/>
          <w:sz w:val="32"/>
          <w:szCs w:val="32"/>
          <w:lang w:eastAsia="zh-CN"/>
        </w:rPr>
        <w:lastRenderedPageBreak/>
        <w:t>二、机构设置</w:t>
      </w:r>
    </w:p>
    <w:p w:rsidR="003A3DF3" w:rsidRDefault="008B3D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00" w:firstLine="640"/>
        <w:rPr>
          <w:rFonts w:ascii="仿宋_GB2312" w:eastAsia="仿宋_GB2312"/>
          <w:szCs w:val="21"/>
          <w:lang w:eastAsia="zh-CN"/>
        </w:rPr>
      </w:pPr>
      <w:r>
        <w:rPr>
          <w:rFonts w:ascii="仿宋_GB2312" w:eastAsia="仿宋_GB2312" w:hAnsi="华文中宋" w:hint="eastAsia"/>
          <w:sz w:val="32"/>
          <w:szCs w:val="32"/>
          <w:lang w:eastAsia="zh-CN"/>
        </w:rPr>
        <w:t>红水乡卫生院属融水县卫生和计划生育局下属的一个独立核算单位，位于融水苗族自治县红水乡红水街</w:t>
      </w:r>
      <w:r>
        <w:rPr>
          <w:rFonts w:ascii="仿宋_GB2312" w:eastAsia="仿宋_GB2312" w:hAnsi="宋体" w:hint="eastAsia"/>
          <w:sz w:val="32"/>
          <w:szCs w:val="32"/>
          <w:lang w:eastAsia="zh-CN"/>
        </w:rPr>
        <w:t>，</w:t>
      </w:r>
      <w:r>
        <w:rPr>
          <w:rFonts w:ascii="仿宋_GB2312" w:eastAsia="仿宋_GB2312" w:hint="eastAsia"/>
          <w:sz w:val="32"/>
          <w:szCs w:val="32"/>
          <w:lang w:eastAsia="zh-CN"/>
        </w:rPr>
        <w:t>设有住院部</w:t>
      </w:r>
      <w:r>
        <w:rPr>
          <w:rFonts w:ascii="仿宋_GB2312" w:eastAsia="仿宋_GB2312" w:hAnsi="宋体" w:hint="eastAsia"/>
          <w:sz w:val="32"/>
          <w:szCs w:val="32"/>
          <w:lang w:eastAsia="zh-CN"/>
        </w:rPr>
        <w:t>、</w:t>
      </w:r>
      <w:r>
        <w:rPr>
          <w:rFonts w:ascii="仿宋_GB2312" w:eastAsia="仿宋_GB2312" w:hint="eastAsia"/>
          <w:sz w:val="32"/>
          <w:szCs w:val="32"/>
          <w:lang w:eastAsia="zh-CN"/>
        </w:rPr>
        <w:t>门诊部</w:t>
      </w:r>
      <w:r>
        <w:rPr>
          <w:rFonts w:ascii="仿宋_GB2312" w:eastAsia="仿宋_GB2312" w:hAnsi="宋体" w:hint="eastAsia"/>
          <w:sz w:val="32"/>
          <w:szCs w:val="32"/>
          <w:lang w:eastAsia="zh-CN"/>
        </w:rPr>
        <w:t>，妇产科、化验科、妇幼保健科、计免科、基本公共卫生办公室等科室。执行基层医疗卫生机构会计制度，预算科目为：</w:t>
      </w:r>
      <w:r>
        <w:rPr>
          <w:rFonts w:ascii="仿宋_GB2312" w:eastAsia="仿宋_GB2312" w:hAnsi="宋体" w:hint="eastAsia"/>
          <w:sz w:val="32"/>
          <w:szCs w:val="32"/>
          <w:lang w:eastAsia="zh-CN"/>
        </w:rPr>
        <w:t>210</w:t>
      </w:r>
      <w:r>
        <w:rPr>
          <w:rFonts w:ascii="仿宋_GB2312" w:eastAsia="仿宋_GB2312" w:hAnsi="宋体" w:hint="eastAsia"/>
          <w:sz w:val="32"/>
          <w:szCs w:val="32"/>
          <w:lang w:eastAsia="zh-CN"/>
        </w:rPr>
        <w:t>医疗卫生</w:t>
      </w:r>
      <w:r>
        <w:rPr>
          <w:rFonts w:ascii="仿宋_GB2312" w:eastAsia="仿宋_GB2312" w:hAnsi="宋体" w:hint="eastAsia"/>
          <w:sz w:val="32"/>
          <w:szCs w:val="32"/>
          <w:lang w:eastAsia="zh-CN"/>
        </w:rPr>
        <w:t>-03</w:t>
      </w:r>
      <w:r>
        <w:rPr>
          <w:rFonts w:ascii="仿宋_GB2312" w:eastAsia="仿宋_GB2312" w:hAnsi="宋体" w:hint="eastAsia"/>
          <w:sz w:val="32"/>
          <w:szCs w:val="32"/>
          <w:lang w:eastAsia="zh-CN"/>
        </w:rPr>
        <w:t>基层医疗卫生</w:t>
      </w:r>
      <w:r>
        <w:rPr>
          <w:rFonts w:ascii="仿宋_GB2312" w:eastAsia="仿宋_GB2312" w:hAnsi="宋体" w:hint="eastAsia"/>
          <w:sz w:val="32"/>
          <w:szCs w:val="32"/>
          <w:lang w:eastAsia="zh-CN"/>
        </w:rPr>
        <w:t>-02</w:t>
      </w:r>
      <w:r>
        <w:rPr>
          <w:rFonts w:ascii="仿宋_GB2312" w:eastAsia="仿宋_GB2312" w:hAnsi="宋体" w:hint="eastAsia"/>
          <w:sz w:val="32"/>
          <w:szCs w:val="32"/>
          <w:lang w:eastAsia="zh-CN"/>
        </w:rPr>
        <w:t>乡镇卫生院，属县财政差额预算拨款（事业）单位</w:t>
      </w:r>
      <w:r>
        <w:rPr>
          <w:rFonts w:ascii="仿宋_GB2312" w:eastAsia="仿宋_GB2312" w:hAnsi="宋体" w:hint="eastAsia"/>
          <w:sz w:val="30"/>
          <w:szCs w:val="30"/>
          <w:lang w:eastAsia="zh-CN"/>
        </w:rPr>
        <w:t>。</w:t>
      </w:r>
    </w:p>
    <w:p w:rsidR="003A3DF3" w:rsidRDefault="008B3D68">
      <w:pPr>
        <w:spacing w:line="360" w:lineRule="auto"/>
        <w:ind w:firstLineChars="240" w:firstLine="723"/>
        <w:rPr>
          <w:rFonts w:ascii="仿宋_GB2312" w:eastAsia="仿宋_GB2312" w:hAnsi="宋体"/>
          <w:b/>
          <w:sz w:val="30"/>
          <w:szCs w:val="30"/>
          <w:lang w:eastAsia="zh-CN"/>
        </w:rPr>
      </w:pPr>
      <w:r>
        <w:rPr>
          <w:rFonts w:ascii="仿宋_GB2312" w:eastAsia="仿宋_GB2312" w:hAnsi="宋体" w:hint="eastAsia"/>
          <w:b/>
          <w:sz w:val="30"/>
          <w:szCs w:val="30"/>
          <w:lang w:eastAsia="zh-CN"/>
        </w:rPr>
        <w:t>三：编制现状及人员构成</w:t>
      </w:r>
    </w:p>
    <w:p w:rsidR="003A3DF3" w:rsidRDefault="008B3D68">
      <w:pPr>
        <w:spacing w:line="52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 xml:space="preserve"> </w:t>
      </w:r>
      <w:r>
        <w:rPr>
          <w:rFonts w:ascii="仿宋_GB2312" w:eastAsia="仿宋_GB2312" w:hint="eastAsia"/>
          <w:sz w:val="32"/>
          <w:szCs w:val="32"/>
          <w:lang w:eastAsia="zh-CN"/>
        </w:rPr>
        <w:t>红水乡卫生院事业编制</w:t>
      </w:r>
      <w:r>
        <w:rPr>
          <w:rFonts w:ascii="仿宋_GB2312" w:eastAsia="仿宋_GB2312" w:hint="eastAsia"/>
          <w:sz w:val="32"/>
          <w:szCs w:val="32"/>
          <w:lang w:eastAsia="zh-CN"/>
        </w:rPr>
        <w:t>24</w:t>
      </w:r>
      <w:r>
        <w:rPr>
          <w:rFonts w:ascii="仿宋_GB2312" w:eastAsia="仿宋_GB2312" w:hint="eastAsia"/>
          <w:sz w:val="32"/>
          <w:szCs w:val="32"/>
          <w:lang w:eastAsia="zh-CN"/>
        </w:rPr>
        <w:t>人，实有在编在职职工</w:t>
      </w:r>
      <w:r>
        <w:rPr>
          <w:rFonts w:ascii="仿宋_GB2312" w:eastAsia="仿宋_GB2312" w:hint="eastAsia"/>
          <w:sz w:val="32"/>
          <w:szCs w:val="32"/>
          <w:lang w:eastAsia="zh-CN"/>
        </w:rPr>
        <w:t>2</w:t>
      </w:r>
      <w:r>
        <w:rPr>
          <w:rFonts w:ascii="仿宋_GB2312" w:eastAsia="仿宋_GB2312" w:hint="eastAsia"/>
          <w:sz w:val="32"/>
          <w:szCs w:val="32"/>
          <w:lang w:eastAsia="zh-CN"/>
        </w:rPr>
        <w:t>2</w:t>
      </w:r>
      <w:r>
        <w:rPr>
          <w:rFonts w:ascii="仿宋_GB2312" w:eastAsia="仿宋_GB2312" w:hint="eastAsia"/>
          <w:sz w:val="32"/>
          <w:szCs w:val="32"/>
          <w:lang w:eastAsia="zh-CN"/>
        </w:rPr>
        <w:t>人，单位聘请</w:t>
      </w:r>
      <w:r>
        <w:rPr>
          <w:rFonts w:ascii="仿宋_GB2312" w:eastAsia="仿宋_GB2312" w:hint="eastAsia"/>
          <w:sz w:val="32"/>
          <w:szCs w:val="32"/>
          <w:lang w:eastAsia="zh-CN"/>
        </w:rPr>
        <w:t>1</w:t>
      </w:r>
      <w:r>
        <w:rPr>
          <w:rFonts w:ascii="仿宋_GB2312" w:eastAsia="仿宋_GB2312" w:hint="eastAsia"/>
          <w:sz w:val="32"/>
          <w:szCs w:val="32"/>
          <w:lang w:eastAsia="zh-CN"/>
        </w:rPr>
        <w:t>7</w:t>
      </w:r>
      <w:r>
        <w:rPr>
          <w:rFonts w:ascii="仿宋_GB2312" w:eastAsia="仿宋_GB2312" w:hint="eastAsia"/>
          <w:sz w:val="32"/>
          <w:szCs w:val="32"/>
          <w:lang w:eastAsia="zh-CN"/>
        </w:rPr>
        <w:t>人。其中管理人员</w:t>
      </w:r>
      <w:r>
        <w:rPr>
          <w:rFonts w:ascii="仿宋_GB2312" w:eastAsia="仿宋_GB2312" w:hint="eastAsia"/>
          <w:sz w:val="32"/>
          <w:szCs w:val="32"/>
          <w:lang w:eastAsia="zh-CN"/>
        </w:rPr>
        <w:t>2</w:t>
      </w:r>
      <w:r>
        <w:rPr>
          <w:rFonts w:ascii="仿宋_GB2312" w:eastAsia="仿宋_GB2312" w:hint="eastAsia"/>
          <w:sz w:val="32"/>
          <w:szCs w:val="32"/>
          <w:lang w:eastAsia="zh-CN"/>
        </w:rPr>
        <w:t>人，医务人员</w:t>
      </w:r>
      <w:r>
        <w:rPr>
          <w:rFonts w:ascii="仿宋_GB2312" w:eastAsia="仿宋_GB2312" w:hint="eastAsia"/>
          <w:sz w:val="32"/>
          <w:szCs w:val="32"/>
          <w:lang w:eastAsia="zh-CN"/>
        </w:rPr>
        <w:t>3</w:t>
      </w:r>
      <w:r>
        <w:rPr>
          <w:rFonts w:ascii="仿宋_GB2312" w:eastAsia="仿宋_GB2312" w:hint="eastAsia"/>
          <w:sz w:val="32"/>
          <w:szCs w:val="32"/>
          <w:lang w:eastAsia="zh-CN"/>
        </w:rPr>
        <w:t>4</w:t>
      </w:r>
      <w:r>
        <w:rPr>
          <w:rFonts w:ascii="仿宋_GB2312" w:eastAsia="仿宋_GB2312" w:hint="eastAsia"/>
          <w:sz w:val="32"/>
          <w:szCs w:val="32"/>
          <w:lang w:eastAsia="zh-CN"/>
        </w:rPr>
        <w:t>人，后勤人员</w:t>
      </w:r>
      <w:r>
        <w:rPr>
          <w:rFonts w:ascii="仿宋_GB2312" w:eastAsia="仿宋_GB2312" w:hint="eastAsia"/>
          <w:sz w:val="32"/>
          <w:szCs w:val="32"/>
          <w:lang w:eastAsia="zh-CN"/>
        </w:rPr>
        <w:t>3</w:t>
      </w:r>
      <w:r>
        <w:rPr>
          <w:rFonts w:ascii="仿宋_GB2312" w:eastAsia="仿宋_GB2312" w:hint="eastAsia"/>
          <w:sz w:val="32"/>
          <w:szCs w:val="32"/>
          <w:lang w:eastAsia="zh-CN"/>
        </w:rPr>
        <w:t>人。</w:t>
      </w:r>
    </w:p>
    <w:p w:rsidR="003A3DF3" w:rsidRDefault="008B3D68">
      <w:pPr>
        <w:jc w:val="both"/>
        <w:rPr>
          <w:rFonts w:ascii="仿宋_GB2312" w:eastAsia="仿宋_GB2312"/>
          <w:b/>
          <w:sz w:val="32"/>
          <w:szCs w:val="32"/>
          <w:lang w:eastAsia="zh-CN"/>
        </w:rPr>
      </w:pPr>
      <w:r>
        <w:rPr>
          <w:rFonts w:ascii="仿宋_GB2312" w:eastAsia="仿宋_GB2312" w:hint="eastAsia"/>
          <w:b/>
          <w:sz w:val="32"/>
          <w:szCs w:val="32"/>
          <w:lang w:eastAsia="zh-CN"/>
        </w:rPr>
        <w:t>第二部分：融水苗族自治县红水乡卫生院</w:t>
      </w:r>
      <w:r>
        <w:rPr>
          <w:rFonts w:ascii="仿宋_GB2312" w:eastAsia="仿宋_GB2312" w:hint="eastAsia"/>
          <w:b/>
          <w:sz w:val="32"/>
          <w:szCs w:val="32"/>
          <w:lang w:eastAsia="zh-CN"/>
        </w:rPr>
        <w:t xml:space="preserve"> 2020</w:t>
      </w:r>
      <w:r>
        <w:rPr>
          <w:rFonts w:ascii="仿宋_GB2312" w:eastAsia="仿宋_GB2312" w:hint="eastAsia"/>
          <w:b/>
          <w:sz w:val="32"/>
          <w:szCs w:val="32"/>
          <w:lang w:eastAsia="zh-CN"/>
        </w:rPr>
        <w:t>年度部门决算报表</w:t>
      </w:r>
    </w:p>
    <w:p w:rsidR="003A3DF3" w:rsidRDefault="008B3D68">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3A3DF3" w:rsidRDefault="003A3DF3">
      <w:pPr>
        <w:ind w:firstLineChars="200" w:firstLine="643"/>
        <w:rPr>
          <w:rFonts w:ascii="仿宋_GB2312" w:eastAsia="仿宋_GB2312" w:hAnsi="黑体"/>
          <w:b/>
          <w:sz w:val="32"/>
          <w:szCs w:val="32"/>
          <w:lang w:eastAsia="zh-CN"/>
        </w:rPr>
      </w:pPr>
    </w:p>
    <w:p w:rsidR="003A3DF3" w:rsidRDefault="003A3DF3">
      <w:pPr>
        <w:ind w:firstLineChars="200" w:firstLine="643"/>
        <w:rPr>
          <w:rFonts w:ascii="仿宋_GB2312" w:eastAsia="仿宋_GB2312" w:hAnsi="黑体"/>
          <w:b/>
          <w:sz w:val="32"/>
          <w:szCs w:val="32"/>
          <w:lang w:eastAsia="zh-CN"/>
        </w:rPr>
      </w:pPr>
    </w:p>
    <w:p w:rsidR="003A3DF3" w:rsidRDefault="003A3DF3">
      <w:pPr>
        <w:spacing w:line="560" w:lineRule="exact"/>
        <w:rPr>
          <w:rFonts w:ascii="仿宋_GB2312" w:eastAsia="仿宋_GB2312"/>
          <w:b/>
          <w:sz w:val="32"/>
          <w:szCs w:val="32"/>
          <w:lang w:eastAsia="zh-CN"/>
        </w:rPr>
        <w:sectPr w:rsidR="003A3DF3">
          <w:headerReference w:type="default" r:id="rId9"/>
          <w:footerReference w:type="default" r:id="rId10"/>
          <w:pgSz w:w="11906" w:h="16838"/>
          <w:pgMar w:top="1440" w:right="1797" w:bottom="1440" w:left="1797" w:header="851" w:footer="992" w:gutter="0"/>
          <w:pgNumType w:fmt="numberInDash"/>
          <w:cols w:space="720"/>
          <w:docGrid w:type="lines" w:linePitch="312"/>
        </w:sectPr>
      </w:pPr>
    </w:p>
    <w:p w:rsidR="003A3DF3" w:rsidRDefault="008B3D68">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第三部分：融水苗族自治县红水乡卫生院</w:t>
      </w:r>
      <w:r>
        <w:rPr>
          <w:rFonts w:ascii="仿宋_GB2312" w:eastAsia="仿宋_GB2312" w:hint="eastAsia"/>
          <w:b/>
          <w:sz w:val="32"/>
          <w:szCs w:val="32"/>
          <w:lang w:eastAsia="zh-CN"/>
        </w:rPr>
        <w:t>20</w:t>
      </w:r>
      <w:r>
        <w:rPr>
          <w:rFonts w:ascii="仿宋_GB2312" w:eastAsia="仿宋_GB2312" w:hint="eastAsia"/>
          <w:b/>
          <w:sz w:val="32"/>
          <w:szCs w:val="32"/>
          <w:lang w:eastAsia="zh-CN"/>
        </w:rPr>
        <w:t>20</w:t>
      </w:r>
      <w:r>
        <w:rPr>
          <w:rFonts w:ascii="仿宋_GB2312" w:eastAsia="仿宋_GB2312" w:hint="eastAsia"/>
          <w:b/>
          <w:sz w:val="32"/>
          <w:szCs w:val="32"/>
          <w:lang w:eastAsia="zh-CN"/>
        </w:rPr>
        <w:t>年度部门决算情况说明</w:t>
      </w:r>
    </w:p>
    <w:p w:rsidR="003A3DF3" w:rsidRDefault="008B3D68">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3A3DF3" w:rsidRDefault="008B3D68" w:rsidP="00A3789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年度收入、支出总计</w:t>
      </w:r>
      <w:r>
        <w:rPr>
          <w:rFonts w:ascii="仿宋_GB2312" w:eastAsia="仿宋_GB2312" w:cs="仿宋_GB2312" w:hint="eastAsia"/>
          <w:bCs/>
          <w:sz w:val="32"/>
          <w:szCs w:val="32"/>
          <w:lang w:eastAsia="zh-CN"/>
        </w:rPr>
        <w:t>756.4</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年相比，收、支各增加</w:t>
      </w:r>
      <w:r>
        <w:rPr>
          <w:rFonts w:ascii="仿宋_GB2312" w:eastAsia="仿宋_GB2312" w:cs="仿宋_GB2312" w:hint="eastAsia"/>
          <w:bCs/>
          <w:sz w:val="32"/>
          <w:szCs w:val="32"/>
          <w:lang w:eastAsia="zh-CN"/>
        </w:rPr>
        <w:t>114.6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；增长</w:t>
      </w:r>
      <w:r>
        <w:rPr>
          <w:rFonts w:ascii="仿宋_GB2312" w:eastAsia="仿宋_GB2312" w:cs="仿宋_GB2312" w:hint="eastAsia"/>
          <w:bCs/>
          <w:sz w:val="32"/>
          <w:szCs w:val="32"/>
          <w:lang w:eastAsia="zh-CN"/>
        </w:rPr>
        <w:t>17.86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。增长原因一是医疗事业收入增加，二是人员工资调资。</w:t>
      </w:r>
    </w:p>
    <w:p w:rsidR="003A3DF3" w:rsidRDefault="008B3D68">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3A3DF3" w:rsidRDefault="008B3D68">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621.8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337.16</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54.22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284.64</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45.78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；事业单位经营收入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3A3DF3" w:rsidRDefault="008B3D68">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年度支出合计</w:t>
      </w:r>
      <w:r>
        <w:rPr>
          <w:rFonts w:ascii="仿宋_GB2312" w:eastAsia="仿宋_GB2312" w:cs="仿宋_GB2312" w:hint="eastAsia"/>
          <w:bCs/>
          <w:sz w:val="32"/>
          <w:szCs w:val="32"/>
          <w:lang w:eastAsia="zh-CN"/>
        </w:rPr>
        <w:t>620.71</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620.71</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；经营支出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3A3DF3" w:rsidRDefault="008B3D68">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年度财政拨款收、支总计</w:t>
      </w:r>
      <w:r>
        <w:rPr>
          <w:rFonts w:ascii="仿宋_GB2312" w:eastAsia="仿宋_GB2312" w:cs="仿宋_GB2312" w:hint="eastAsia"/>
          <w:bCs/>
          <w:sz w:val="32"/>
          <w:szCs w:val="32"/>
          <w:highlight w:val="yellow"/>
          <w:lang w:eastAsia="zh-CN"/>
        </w:rPr>
        <w:t>471.76</w:t>
      </w:r>
      <w:r>
        <w:rPr>
          <w:rFonts w:ascii="仿宋_GB2312" w:eastAsia="仿宋_GB2312" w:cs="仿宋_GB2312" w:hint="eastAsia"/>
          <w:bCs/>
          <w:sz w:val="32"/>
          <w:szCs w:val="32"/>
          <w:highlight w:val="yellow"/>
          <w:lang w:eastAsia="zh-CN"/>
        </w:rPr>
        <w:t>万</w:t>
      </w:r>
      <w:r>
        <w:rPr>
          <w:rFonts w:ascii="仿宋_GB2312" w:eastAsia="仿宋_GB2312" w:cs="仿宋_GB2312" w:hint="eastAsia"/>
          <w:bCs/>
          <w:sz w:val="32"/>
          <w:szCs w:val="32"/>
          <w:lang w:eastAsia="zh-CN"/>
        </w:rPr>
        <w:t>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年相比，财政拨款收、支总计各增加</w:t>
      </w:r>
      <w:r>
        <w:rPr>
          <w:rFonts w:ascii="仿宋_GB2312" w:eastAsia="仿宋_GB2312" w:cs="仿宋_GB2312" w:hint="eastAsia"/>
          <w:bCs/>
          <w:sz w:val="32"/>
          <w:szCs w:val="32"/>
          <w:lang w:eastAsia="zh-CN"/>
        </w:rPr>
        <w:t>151.37</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47.25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。增长原因一是医疗事业收入增加，二是人员工资调资。</w:t>
      </w:r>
    </w:p>
    <w:p w:rsidR="003A3DF3" w:rsidRDefault="008B3D68">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370.39</w:t>
      </w:r>
      <w:r>
        <w:rPr>
          <w:rFonts w:ascii="仿宋_GB2312" w:eastAsia="仿宋_GB2312" w:cs="仿宋_GB2312" w:hint="eastAsia"/>
          <w:bCs/>
          <w:sz w:val="32"/>
          <w:szCs w:val="32"/>
          <w:lang w:eastAsia="zh-CN"/>
        </w:rPr>
        <w:t>万元，占本年支出合计的</w:t>
      </w:r>
      <w:r>
        <w:rPr>
          <w:rFonts w:ascii="仿宋_GB2312" w:eastAsia="仿宋_GB2312" w:cs="仿宋_GB2312" w:hint="eastAsia"/>
          <w:bCs/>
          <w:sz w:val="32"/>
          <w:szCs w:val="32"/>
          <w:lang w:eastAsia="zh-CN"/>
        </w:rPr>
        <w:t>78.51</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年相比，财政拨款支出增加</w:t>
      </w:r>
      <w:r>
        <w:rPr>
          <w:rFonts w:ascii="仿宋_GB2312" w:eastAsia="仿宋_GB2312" w:cs="仿宋_GB2312" w:hint="eastAsia"/>
          <w:bCs/>
          <w:sz w:val="32"/>
          <w:szCs w:val="32"/>
          <w:lang w:eastAsia="zh-CN"/>
        </w:rPr>
        <w:t>105.37</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39.76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。增长原因人员工资支出增加。</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3A3DF3" w:rsidRDefault="008B3D6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370.39</w:t>
      </w:r>
      <w:r>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hint="eastAsia"/>
          <w:bCs/>
          <w:sz w:val="32"/>
          <w:szCs w:val="32"/>
          <w:lang w:eastAsia="zh-CN"/>
        </w:rPr>
        <w:t>1.37</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0.37</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w:t>
      </w:r>
      <w:r>
        <w:rPr>
          <w:rFonts w:ascii="仿宋_GB2312" w:eastAsia="仿宋_GB2312" w:cs="仿宋_GB2312" w:hint="eastAsia"/>
          <w:bCs/>
          <w:sz w:val="32"/>
          <w:szCs w:val="32"/>
          <w:lang w:eastAsia="zh-CN"/>
        </w:rPr>
        <w:t>（类）支出</w:t>
      </w:r>
      <w:r>
        <w:rPr>
          <w:rFonts w:ascii="仿宋_GB2312" w:eastAsia="仿宋_GB2312" w:cs="仿宋_GB2312" w:hint="eastAsia"/>
          <w:bCs/>
          <w:sz w:val="32"/>
          <w:szCs w:val="32"/>
          <w:lang w:eastAsia="zh-CN"/>
        </w:rPr>
        <w:t>369.02</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99.63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143.47</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370.39</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258.17</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社</w:t>
      </w:r>
      <w:r>
        <w:rPr>
          <w:rFonts w:ascii="仿宋_GB2312" w:eastAsia="仿宋_GB2312" w:cs="仿宋_GB2312" w:hint="eastAsia"/>
          <w:bCs/>
          <w:sz w:val="32"/>
          <w:szCs w:val="32"/>
          <w:lang w:eastAsia="zh-CN"/>
        </w:rPr>
        <w:t>会保障和就业支出（类）行政事业单位养老支出（款）行政单位离退休（项）。年初预算为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0.16</w:t>
      </w:r>
      <w:r>
        <w:rPr>
          <w:rFonts w:ascii="仿宋_GB2312" w:eastAsia="仿宋_GB2312" w:cs="仿宋_GB2312" w:hint="eastAsia"/>
          <w:bCs/>
          <w:sz w:val="32"/>
          <w:szCs w:val="32"/>
          <w:lang w:eastAsia="zh-CN"/>
        </w:rPr>
        <w:t>万元。决算数大于预算数的主要原因是追加退休人员的春节慰问金。</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社会保障和就业支出（类）行政事业单位养老支出（款）其他行政事业单位养老支出（项）。年初预算为</w:t>
      </w:r>
      <w:r>
        <w:rPr>
          <w:rFonts w:ascii="仿宋_GB2312" w:eastAsia="仿宋_GB2312" w:cs="仿宋_GB2312" w:hint="eastAsia"/>
          <w:bCs/>
          <w:sz w:val="32"/>
          <w:szCs w:val="32"/>
          <w:lang w:eastAsia="zh-CN"/>
        </w:rPr>
        <w:t>1.8</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1.21</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67.22</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。决算数小于预算数的主要原因是</w:t>
      </w:r>
      <w:r>
        <w:rPr>
          <w:rFonts w:ascii="仿宋_GB2312" w:eastAsia="仿宋_GB2312" w:cs="仿宋_GB2312" w:hint="eastAsia"/>
          <w:bCs/>
          <w:sz w:val="32"/>
          <w:szCs w:val="32"/>
          <w:lang w:eastAsia="zh-CN"/>
        </w:rPr>
        <w:t>因一人特殊原因，不能领取养老福利。</w:t>
      </w:r>
      <w:r>
        <w:rPr>
          <w:rFonts w:ascii="仿宋_GB2312" w:eastAsia="仿宋_GB2312" w:cs="仿宋_GB2312" w:hint="eastAsia"/>
          <w:bCs/>
          <w:sz w:val="32"/>
          <w:szCs w:val="32"/>
          <w:lang w:eastAsia="zh-CN"/>
        </w:rPr>
        <w:t xml:space="preserve"> </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卫生健康支出（类）基层医疗卫生机构（款）乡镇卫生院（项）。年初预算为</w:t>
      </w:r>
      <w:r>
        <w:rPr>
          <w:rFonts w:ascii="仿宋_GB2312" w:eastAsia="仿宋_GB2312" w:cs="仿宋_GB2312" w:hint="eastAsia"/>
          <w:bCs/>
          <w:sz w:val="32"/>
          <w:szCs w:val="32"/>
          <w:lang w:eastAsia="zh-CN"/>
        </w:rPr>
        <w:t>134.3</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198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lastRenderedPageBreak/>
        <w:t>完成年初预算的</w:t>
      </w:r>
      <w:r>
        <w:rPr>
          <w:rFonts w:ascii="仿宋_GB2312" w:eastAsia="仿宋_GB2312" w:cs="仿宋_GB2312" w:hint="eastAsia"/>
          <w:bCs/>
          <w:sz w:val="32"/>
          <w:szCs w:val="32"/>
          <w:lang w:eastAsia="zh-CN"/>
        </w:rPr>
        <w:t>147.43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w:t>
      </w:r>
      <w:r>
        <w:rPr>
          <w:rFonts w:ascii="仿宋_GB2312" w:eastAsia="仿宋_GB2312" w:cs="仿宋_GB2312" w:hint="eastAsia"/>
          <w:bCs/>
          <w:sz w:val="32"/>
          <w:szCs w:val="32"/>
          <w:lang w:eastAsia="zh-CN"/>
        </w:rPr>
        <w:t>追加县本级人员工资经费</w:t>
      </w:r>
      <w:r>
        <w:rPr>
          <w:rFonts w:ascii="仿宋_GB2312" w:eastAsia="仿宋_GB2312" w:cs="仿宋_GB2312" w:hint="eastAsia"/>
          <w:bCs/>
          <w:sz w:val="32"/>
          <w:szCs w:val="32"/>
          <w:lang w:eastAsia="zh-CN"/>
        </w:rPr>
        <w:t>。</w:t>
      </w:r>
      <w:bookmarkStart w:id="0" w:name="_GoBack"/>
      <w:bookmarkEnd w:id="0"/>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卫生健康支出（类）基层医疗卫生机构（款）其他基层医疗卫生机构支出（项）。年初预算为</w:t>
      </w:r>
      <w:r>
        <w:rPr>
          <w:rFonts w:ascii="仿宋_GB2312" w:eastAsia="仿宋_GB2312" w:cs="仿宋_GB2312" w:hint="eastAsia"/>
          <w:bCs/>
          <w:sz w:val="32"/>
          <w:szCs w:val="32"/>
          <w:lang w:eastAsia="zh-CN"/>
        </w:rPr>
        <w:t>1.04</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24.21</w:t>
      </w:r>
      <w:r>
        <w:rPr>
          <w:rFonts w:ascii="仿宋_GB2312" w:eastAsia="仿宋_GB2312" w:cs="仿宋_GB2312" w:hint="eastAsia"/>
          <w:bCs/>
          <w:sz w:val="32"/>
          <w:szCs w:val="32"/>
          <w:lang w:eastAsia="zh-CN"/>
        </w:rPr>
        <w:t>万元。决算数大于预算数的主要原因是</w:t>
      </w:r>
      <w:r>
        <w:rPr>
          <w:rFonts w:ascii="仿宋_GB2312" w:eastAsia="仿宋_GB2312" w:cs="仿宋_GB2312" w:hint="eastAsia"/>
          <w:bCs/>
          <w:sz w:val="32"/>
          <w:szCs w:val="32"/>
          <w:lang w:eastAsia="zh-CN"/>
        </w:rPr>
        <w:t>上级拨来基本药物补助资金。</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卫生健康支出（类）公共卫生（</w:t>
      </w:r>
      <w:r>
        <w:rPr>
          <w:rFonts w:ascii="仿宋_GB2312" w:eastAsia="仿宋_GB2312" w:cs="仿宋_GB2312" w:hint="eastAsia"/>
          <w:bCs/>
          <w:sz w:val="32"/>
          <w:szCs w:val="32"/>
          <w:lang w:eastAsia="zh-CN"/>
        </w:rPr>
        <w:t>款）基本公共卫生服务（项）。年初预算为</w:t>
      </w:r>
      <w:r>
        <w:rPr>
          <w:rFonts w:ascii="仿宋_GB2312" w:eastAsia="仿宋_GB2312" w:cs="仿宋_GB2312" w:hint="eastAsia"/>
          <w:bCs/>
          <w:sz w:val="32"/>
          <w:szCs w:val="32"/>
          <w:lang w:eastAsia="zh-CN"/>
        </w:rPr>
        <w:t>6.32</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116.85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w:t>
      </w:r>
      <w:r>
        <w:rPr>
          <w:rFonts w:ascii="仿宋_GB2312" w:eastAsia="仿宋_GB2312" w:cs="仿宋_GB2312" w:hint="eastAsia"/>
          <w:bCs/>
          <w:sz w:val="32"/>
          <w:szCs w:val="32"/>
          <w:lang w:eastAsia="zh-CN"/>
        </w:rPr>
        <w:t>上级拨来基本公卫卫生服务补助资金。</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卫生健康支出（类）公共卫生（款）重大公共卫生服务（项）。年初预算为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15.5</w:t>
      </w:r>
      <w:r>
        <w:rPr>
          <w:rFonts w:ascii="仿宋_GB2312" w:eastAsia="仿宋_GB2312" w:cs="仿宋_GB2312" w:hint="eastAsia"/>
          <w:bCs/>
          <w:sz w:val="32"/>
          <w:szCs w:val="32"/>
          <w:lang w:eastAsia="zh-CN"/>
        </w:rPr>
        <w:t>万元，决算数大于预算数的主要原因是</w:t>
      </w:r>
      <w:r>
        <w:rPr>
          <w:rFonts w:ascii="仿宋_GB2312" w:eastAsia="仿宋_GB2312" w:cs="仿宋_GB2312" w:hint="eastAsia"/>
          <w:bCs/>
          <w:sz w:val="32"/>
          <w:szCs w:val="32"/>
          <w:lang w:eastAsia="zh-CN"/>
        </w:rPr>
        <w:t>上级拨来重大公卫卫生服务补助资金。</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卫生健康支出（类）中医药（款）中医（民族医）药专项（项）。年初预算为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11.59</w:t>
      </w:r>
      <w:r>
        <w:rPr>
          <w:rFonts w:ascii="仿宋_GB2312" w:eastAsia="仿宋_GB2312" w:cs="仿宋_GB2312" w:hint="eastAsia"/>
          <w:bCs/>
          <w:sz w:val="32"/>
          <w:szCs w:val="32"/>
          <w:lang w:eastAsia="zh-CN"/>
        </w:rPr>
        <w:t>万元。决算数大于预算数的主要原因是</w:t>
      </w:r>
      <w:r>
        <w:rPr>
          <w:rFonts w:ascii="仿宋_GB2312" w:eastAsia="仿宋_GB2312" w:cs="仿宋_GB2312" w:hint="eastAsia"/>
          <w:bCs/>
          <w:sz w:val="32"/>
          <w:szCs w:val="32"/>
          <w:lang w:eastAsia="zh-CN"/>
        </w:rPr>
        <w:t>中医馆项目建设经费。</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卫生健康支出（类）其他卫生健康支出（款）其他卫生健康支出（项）。年初预算为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2.87</w:t>
      </w:r>
      <w:r>
        <w:rPr>
          <w:rFonts w:ascii="仿宋_GB2312" w:eastAsia="仿宋_GB2312" w:cs="仿宋_GB2312" w:hint="eastAsia"/>
          <w:bCs/>
          <w:sz w:val="32"/>
          <w:szCs w:val="32"/>
          <w:lang w:eastAsia="zh-CN"/>
        </w:rPr>
        <w:t>万元。决算数大于预算数的主要原因是</w:t>
      </w:r>
      <w:r>
        <w:rPr>
          <w:rFonts w:ascii="仿宋_GB2312" w:eastAsia="仿宋_GB2312" w:cs="仿宋_GB2312" w:hint="eastAsia"/>
          <w:bCs/>
          <w:sz w:val="32"/>
          <w:szCs w:val="32"/>
          <w:lang w:eastAsia="zh-CN"/>
        </w:rPr>
        <w:t>乡村一体化建设。</w:t>
      </w:r>
    </w:p>
    <w:p w:rsidR="00A37897" w:rsidRDefault="008B3D68">
      <w:pPr>
        <w:autoSpaceDE w:val="0"/>
        <w:autoSpaceDN w:val="0"/>
        <w:adjustRightInd w:val="0"/>
        <w:spacing w:line="560" w:lineRule="exact"/>
        <w:ind w:firstLineChars="200" w:firstLine="640"/>
        <w:rPr>
          <w:rFonts w:ascii="仿宋_GB2312" w:eastAsia="仿宋_GB2312" w:cs="仿宋_GB2312" w:hint="eastAsia"/>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3A3DF3" w:rsidRDefault="008B3D68" w:rsidP="00A3789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370.39</w:t>
      </w:r>
      <w:r>
        <w:rPr>
          <w:rFonts w:ascii="仿宋_GB2312" w:eastAsia="仿宋_GB2312" w:cs="仿宋_GB2312" w:hint="eastAsia"/>
          <w:bCs/>
          <w:sz w:val="32"/>
          <w:szCs w:val="32"/>
          <w:lang w:eastAsia="zh-CN"/>
        </w:rPr>
        <w:t>万元，其中：</w:t>
      </w:r>
    </w:p>
    <w:p w:rsidR="003A3DF3" w:rsidRDefault="008B3D68">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271.13</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185.96</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66.56</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3.7</w:t>
      </w:r>
      <w:r>
        <w:rPr>
          <w:rFonts w:ascii="仿宋_GB2312" w:eastAsia="仿宋_GB2312" w:hAnsi="宋体" w:cs="仿宋_GB2312" w:hint="eastAsia"/>
          <w:color w:val="000000"/>
          <w:sz w:val="31"/>
          <w:szCs w:val="31"/>
          <w:lang w:eastAsia="zh-CN"/>
        </w:rPr>
        <w:t>万元、机关事业单位基本养老保险缴费</w:t>
      </w:r>
      <w:r>
        <w:rPr>
          <w:rFonts w:ascii="仿宋_GB2312" w:eastAsia="仿宋_GB2312" w:hAnsi="宋体" w:cs="仿宋_GB2312" w:hint="eastAsia"/>
          <w:color w:val="000000"/>
          <w:sz w:val="31"/>
          <w:szCs w:val="31"/>
          <w:lang w:eastAsia="zh-CN"/>
        </w:rPr>
        <w:t>3.15</w:t>
      </w:r>
      <w:r>
        <w:rPr>
          <w:rFonts w:ascii="仿宋_GB2312" w:eastAsia="仿宋_GB2312" w:hAnsi="宋体" w:cs="仿宋_GB2312" w:hint="eastAsia"/>
          <w:color w:val="000000"/>
          <w:sz w:val="31"/>
          <w:szCs w:val="31"/>
          <w:lang w:eastAsia="zh-CN"/>
        </w:rPr>
        <w:t>万元、职业年金缴费</w:t>
      </w:r>
      <w:r>
        <w:rPr>
          <w:rFonts w:ascii="仿宋_GB2312" w:eastAsia="仿宋_GB2312" w:hAnsi="宋体" w:cs="仿宋_GB2312" w:hint="eastAsia"/>
          <w:color w:val="000000"/>
          <w:sz w:val="31"/>
          <w:szCs w:val="31"/>
          <w:lang w:eastAsia="zh-CN"/>
        </w:rPr>
        <w:t>1.41</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职工基本医疗保险缴费</w:t>
      </w:r>
      <w:r>
        <w:rPr>
          <w:rFonts w:ascii="仿宋_GB2312" w:eastAsia="仿宋_GB2312" w:hAnsi="宋体" w:cs="仿宋_GB2312" w:hint="eastAsia"/>
          <w:color w:val="000000"/>
          <w:sz w:val="31"/>
          <w:szCs w:val="31"/>
          <w:lang w:eastAsia="zh-CN"/>
        </w:rPr>
        <w:t>2.97</w:t>
      </w:r>
      <w:r>
        <w:rPr>
          <w:rFonts w:ascii="仿宋_GB2312" w:eastAsia="仿宋_GB2312" w:hAnsi="宋体" w:cs="仿宋_GB2312" w:hint="eastAsia"/>
          <w:color w:val="000000"/>
          <w:sz w:val="31"/>
          <w:szCs w:val="31"/>
          <w:lang w:eastAsia="zh-CN"/>
        </w:rPr>
        <w:t>万元、其他社会保障缴费</w:t>
      </w:r>
      <w:r>
        <w:rPr>
          <w:rFonts w:ascii="仿宋_GB2312" w:eastAsia="仿宋_GB2312" w:hAnsi="宋体" w:cs="仿宋_GB2312" w:hint="eastAsia"/>
          <w:color w:val="000000"/>
          <w:sz w:val="31"/>
          <w:szCs w:val="31"/>
          <w:lang w:eastAsia="zh-CN"/>
        </w:rPr>
        <w:t>0.3</w:t>
      </w:r>
      <w:r>
        <w:rPr>
          <w:rFonts w:ascii="仿宋_GB2312" w:eastAsia="仿宋_GB2312" w:hAnsi="宋体" w:cs="仿宋_GB2312" w:hint="eastAsia"/>
          <w:color w:val="000000"/>
          <w:sz w:val="31"/>
          <w:szCs w:val="31"/>
          <w:lang w:eastAsia="zh-CN"/>
        </w:rPr>
        <w:t>3</w:t>
      </w:r>
      <w:r>
        <w:rPr>
          <w:rFonts w:ascii="仿宋_GB2312" w:eastAsia="仿宋_GB2312" w:hAnsi="宋体" w:cs="仿宋_GB2312" w:hint="eastAsia"/>
          <w:color w:val="000000"/>
          <w:sz w:val="31"/>
          <w:szCs w:val="31"/>
          <w:lang w:eastAsia="zh-CN"/>
        </w:rPr>
        <w:t>万元、住房公积金</w:t>
      </w:r>
      <w:r>
        <w:rPr>
          <w:rFonts w:ascii="仿宋_GB2312" w:eastAsia="仿宋_GB2312" w:hAnsi="宋体" w:cs="仿宋_GB2312" w:hint="eastAsia"/>
          <w:color w:val="000000"/>
          <w:sz w:val="31"/>
          <w:szCs w:val="31"/>
          <w:lang w:eastAsia="zh-CN"/>
        </w:rPr>
        <w:t>5.68</w:t>
      </w:r>
      <w:r>
        <w:rPr>
          <w:rFonts w:ascii="仿宋_GB2312" w:eastAsia="仿宋_GB2312" w:hAnsi="宋体" w:cs="仿宋_GB2312" w:hint="eastAsia"/>
          <w:color w:val="000000"/>
          <w:sz w:val="31"/>
          <w:szCs w:val="31"/>
          <w:lang w:eastAsia="zh-CN"/>
        </w:rPr>
        <w:t>万元、生活补助</w:t>
      </w:r>
      <w:r>
        <w:rPr>
          <w:rFonts w:ascii="仿宋_GB2312" w:eastAsia="仿宋_GB2312" w:hAnsi="宋体" w:cs="仿宋_GB2312" w:hint="eastAsia"/>
          <w:color w:val="000000"/>
          <w:sz w:val="31"/>
          <w:szCs w:val="31"/>
          <w:lang w:eastAsia="zh-CN"/>
        </w:rPr>
        <w:t>1.37</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p>
    <w:p w:rsidR="003A3DF3" w:rsidRDefault="008B3D68">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公用经费</w:t>
      </w:r>
      <w:r>
        <w:rPr>
          <w:rFonts w:ascii="仿宋_GB2312" w:eastAsia="仿宋_GB2312" w:cs="仿宋_GB2312" w:hint="eastAsia"/>
          <w:bCs/>
          <w:sz w:val="32"/>
          <w:szCs w:val="32"/>
          <w:lang w:eastAsia="zh-CN"/>
        </w:rPr>
        <w:t>99.26</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4.26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、印刷费</w:t>
      </w:r>
      <w:r>
        <w:rPr>
          <w:rFonts w:ascii="仿宋_GB2312" w:eastAsia="仿宋_GB2312" w:cs="仿宋_GB2312" w:hint="eastAsia"/>
          <w:bCs/>
          <w:sz w:val="32"/>
          <w:szCs w:val="32"/>
          <w:lang w:eastAsia="zh-CN"/>
        </w:rPr>
        <w:t>1.55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、电费</w:t>
      </w:r>
      <w:r>
        <w:rPr>
          <w:rFonts w:ascii="仿宋_GB2312" w:eastAsia="仿宋_GB2312" w:cs="仿宋_GB2312" w:hint="eastAsia"/>
          <w:bCs/>
          <w:sz w:val="32"/>
          <w:szCs w:val="32"/>
          <w:lang w:eastAsia="zh-CN"/>
        </w:rPr>
        <w:t>1.24</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、差旅费</w:t>
      </w:r>
      <w:r>
        <w:rPr>
          <w:rFonts w:ascii="仿宋_GB2312" w:eastAsia="仿宋_GB2312" w:cs="仿宋_GB2312" w:hint="eastAsia"/>
          <w:bCs/>
          <w:sz w:val="32"/>
          <w:szCs w:val="32"/>
          <w:lang w:eastAsia="zh-CN"/>
        </w:rPr>
        <w:t>1.25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、维修（护）费</w:t>
      </w:r>
      <w:r>
        <w:rPr>
          <w:rFonts w:ascii="仿宋_GB2312" w:eastAsia="仿宋_GB2312" w:cs="仿宋_GB2312" w:hint="eastAsia"/>
          <w:bCs/>
          <w:sz w:val="32"/>
          <w:szCs w:val="32"/>
          <w:lang w:eastAsia="zh-CN"/>
        </w:rPr>
        <w:t>11.61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、专用材料费</w:t>
      </w:r>
      <w:r>
        <w:rPr>
          <w:rFonts w:ascii="仿宋_GB2312" w:eastAsia="仿宋_GB2312" w:cs="仿宋_GB2312" w:hint="eastAsia"/>
          <w:bCs/>
          <w:sz w:val="32"/>
          <w:szCs w:val="32"/>
          <w:lang w:eastAsia="zh-CN"/>
        </w:rPr>
        <w:t>1.35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、专用燃料费</w:t>
      </w:r>
      <w:r>
        <w:rPr>
          <w:rFonts w:ascii="仿宋_GB2312" w:eastAsia="仿宋_GB2312" w:cs="仿宋_GB2312" w:hint="eastAsia"/>
          <w:bCs/>
          <w:sz w:val="32"/>
          <w:szCs w:val="32"/>
          <w:lang w:eastAsia="zh-CN"/>
        </w:rPr>
        <w:t>0.32</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公务用车运行维护费</w:t>
      </w:r>
      <w:r>
        <w:rPr>
          <w:rFonts w:ascii="仿宋_GB2312" w:eastAsia="仿宋_GB2312" w:cs="仿宋_GB2312" w:hint="eastAsia"/>
          <w:bCs/>
          <w:sz w:val="32"/>
          <w:szCs w:val="32"/>
          <w:lang w:eastAsia="zh-CN"/>
        </w:rPr>
        <w:t>0.55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、其他商品和服务支出</w:t>
      </w:r>
      <w:r>
        <w:rPr>
          <w:rFonts w:ascii="仿宋_GB2312" w:eastAsia="仿宋_GB2312" w:cs="仿宋_GB2312" w:hint="eastAsia"/>
          <w:bCs/>
          <w:sz w:val="32"/>
          <w:szCs w:val="32"/>
          <w:lang w:eastAsia="zh-CN"/>
        </w:rPr>
        <w:t>3.63</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、专用设备购置</w:t>
      </w:r>
      <w:r>
        <w:rPr>
          <w:rFonts w:ascii="仿宋_GB2312" w:eastAsia="仿宋_GB2312" w:cs="仿宋_GB2312" w:hint="eastAsia"/>
          <w:bCs/>
          <w:sz w:val="32"/>
          <w:szCs w:val="32"/>
          <w:lang w:eastAsia="zh-CN"/>
        </w:rPr>
        <w:t>63.5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公务用车购置</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（根据实际情况作表述</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3A3DF3" w:rsidRDefault="008B3D68">
      <w:pPr>
        <w:autoSpaceDE w:val="0"/>
        <w:autoSpaceDN w:val="0"/>
        <w:adjustRightInd w:val="0"/>
        <w:spacing w:line="560" w:lineRule="exact"/>
        <w:ind w:firstLineChars="200" w:firstLine="640"/>
        <w:rPr>
          <w:rFonts w:ascii="仿宋_GB2312" w:eastAsia="仿宋_GB2312" w:cs="仿宋_GB2312"/>
          <w:bCs/>
          <w:sz w:val="32"/>
          <w:szCs w:val="32"/>
          <w:highlight w:val="yellow"/>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sidR="00A37897">
        <w:rPr>
          <w:rFonts w:ascii="仿宋_GB2312" w:eastAsia="仿宋_GB2312" w:cs="仿宋_GB2312" w:hint="eastAsia"/>
          <w:bCs/>
          <w:sz w:val="32"/>
          <w:szCs w:val="32"/>
          <w:lang w:eastAsia="zh-CN"/>
        </w:rPr>
        <w:t>10.55</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10.55</w:t>
      </w:r>
      <w:r>
        <w:rPr>
          <w:rFonts w:ascii="仿宋_GB2312" w:eastAsia="仿宋_GB2312" w:cs="仿宋_GB2312" w:hint="eastAsia"/>
          <w:bCs/>
          <w:sz w:val="32"/>
          <w:szCs w:val="32"/>
          <w:lang w:eastAsia="zh-CN"/>
        </w:rPr>
        <w:t>万元，购置车辆及燃油费。</w:t>
      </w:r>
    </w:p>
    <w:p w:rsidR="003A3DF3" w:rsidRDefault="008B3D6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sidRPr="00A37897">
        <w:rPr>
          <w:rFonts w:ascii="仿宋_GB2312" w:eastAsia="仿宋_GB2312" w:cs="仿宋_GB2312" w:hint="eastAsia"/>
          <w:bCs/>
          <w:sz w:val="32"/>
          <w:szCs w:val="32"/>
          <w:lang w:eastAsia="zh-CN"/>
        </w:rPr>
        <w:t>公务用车购置及运行费</w:t>
      </w:r>
      <w:r w:rsidRPr="00A37897">
        <w:rPr>
          <w:rFonts w:ascii="仿宋_GB2312" w:eastAsia="仿宋_GB2312" w:cs="仿宋_GB2312" w:hint="eastAsia"/>
          <w:bCs/>
          <w:sz w:val="32"/>
          <w:szCs w:val="32"/>
          <w:lang w:eastAsia="zh-CN"/>
        </w:rPr>
        <w:t>支出决算</w:t>
      </w:r>
      <w:r w:rsidRPr="00A37897">
        <w:rPr>
          <w:rFonts w:ascii="仿宋_GB2312" w:eastAsia="仿宋_GB2312" w:cs="仿宋_GB2312" w:hint="eastAsia"/>
          <w:bCs/>
          <w:sz w:val="32"/>
          <w:szCs w:val="32"/>
          <w:lang w:eastAsia="zh-CN"/>
        </w:rPr>
        <w:t>10</w:t>
      </w:r>
      <w:r w:rsidR="00A37897" w:rsidRPr="00A37897">
        <w:rPr>
          <w:rFonts w:ascii="仿宋_GB2312" w:eastAsia="仿宋_GB2312" w:cs="仿宋_GB2312" w:hint="eastAsia"/>
          <w:bCs/>
          <w:sz w:val="32"/>
          <w:szCs w:val="32"/>
          <w:lang w:eastAsia="zh-CN"/>
        </w:rPr>
        <w:t>.55</w:t>
      </w:r>
      <w:r w:rsidRPr="00A37897">
        <w:rPr>
          <w:rFonts w:ascii="仿宋_GB2312" w:eastAsia="仿宋_GB2312" w:cs="仿宋_GB2312" w:hint="eastAsia"/>
          <w:bCs/>
          <w:sz w:val="32"/>
          <w:szCs w:val="32"/>
          <w:lang w:eastAsia="zh-CN"/>
        </w:rPr>
        <w:t>万元</w:t>
      </w:r>
      <w:r w:rsidRPr="00A37897">
        <w:rPr>
          <w:rFonts w:ascii="仿宋_GB2312" w:eastAsia="仿宋_GB2312" w:cs="仿宋_GB2312" w:hint="eastAsia"/>
          <w:bCs/>
          <w:sz w:val="32"/>
          <w:szCs w:val="32"/>
          <w:lang w:eastAsia="zh-CN"/>
        </w:rPr>
        <w:t>，占</w:t>
      </w:r>
      <w:r w:rsidR="00A37897" w:rsidRPr="00A37897">
        <w:rPr>
          <w:rFonts w:ascii="仿宋_GB2312" w:eastAsia="仿宋_GB2312" w:cs="仿宋_GB2312" w:hint="eastAsia"/>
          <w:bCs/>
          <w:sz w:val="32"/>
          <w:szCs w:val="32"/>
          <w:lang w:eastAsia="zh-CN"/>
        </w:rPr>
        <w:t>100</w:t>
      </w:r>
      <w:r w:rsidRPr="00A37897">
        <w:rPr>
          <w:rFonts w:ascii="仿宋_GB2312" w:eastAsia="仿宋_GB2312" w:cs="仿宋_GB2312" w:hint="eastAsia"/>
          <w:bCs/>
          <w:sz w:val="32"/>
          <w:szCs w:val="32"/>
          <w:lang w:eastAsia="zh-CN"/>
        </w:rPr>
        <w:t>%</w:t>
      </w:r>
      <w:r w:rsidRPr="00A37897">
        <w:rPr>
          <w:rFonts w:ascii="仿宋_GB2312" w:eastAsia="仿宋_GB2312" w:cs="仿宋_GB2312" w:hint="eastAsia"/>
          <w:bCs/>
          <w:sz w:val="32"/>
          <w:szCs w:val="32"/>
          <w:lang w:eastAsia="zh-CN"/>
        </w:rPr>
        <w:t>；公务接</w:t>
      </w:r>
      <w:r>
        <w:rPr>
          <w:rFonts w:ascii="仿宋_GB2312" w:eastAsia="仿宋_GB2312" w:cs="仿宋_GB2312" w:hint="eastAsia"/>
          <w:bCs/>
          <w:sz w:val="32"/>
          <w:szCs w:val="32"/>
          <w:lang w:eastAsia="zh-CN"/>
        </w:rPr>
        <w:t>待费支出决算</w:t>
      </w:r>
      <w:r w:rsidR="00A37897">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sidR="00A37897">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p>
    <w:p w:rsidR="003A3DF3" w:rsidRDefault="008B3D6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人次。开支内容包括：</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w:t>
      </w:r>
      <w:r>
        <w:rPr>
          <w:rFonts w:ascii="仿宋_GB2312" w:eastAsia="仿宋_GB2312" w:cs="仿宋_GB2312" w:hint="eastAsia"/>
          <w:bCs/>
          <w:sz w:val="32"/>
          <w:szCs w:val="32"/>
          <w:lang w:eastAsia="zh-CN"/>
        </w:rPr>
        <w:t>公务用车购置及运行费预算为</w:t>
      </w:r>
      <w:r w:rsidR="00A37897">
        <w:rPr>
          <w:rFonts w:ascii="仿宋_GB2312" w:eastAsia="仿宋_GB2312" w:cs="仿宋_GB2312" w:hint="eastAsia"/>
          <w:bCs/>
          <w:sz w:val="32"/>
          <w:szCs w:val="32"/>
          <w:lang w:eastAsia="zh-CN"/>
        </w:rPr>
        <w:t>10.55</w:t>
      </w:r>
      <w:r>
        <w:rPr>
          <w:rFonts w:ascii="仿宋_GB2312" w:eastAsia="仿宋_GB2312" w:cs="仿宋_GB2312" w:hint="eastAsia"/>
          <w:bCs/>
          <w:sz w:val="32"/>
          <w:szCs w:val="32"/>
          <w:lang w:eastAsia="zh-CN"/>
        </w:rPr>
        <w:t>万元，支出决算为</w:t>
      </w:r>
      <w:r w:rsidR="00A37897">
        <w:rPr>
          <w:rFonts w:ascii="仿宋_GB2312" w:eastAsia="仿宋_GB2312" w:cs="仿宋_GB2312" w:hint="eastAsia"/>
          <w:bCs/>
          <w:sz w:val="32"/>
          <w:szCs w:val="32"/>
          <w:lang w:eastAsia="zh-CN"/>
        </w:rPr>
        <w:t>10.55</w:t>
      </w:r>
      <w:r>
        <w:rPr>
          <w:rFonts w:ascii="仿宋_GB2312" w:eastAsia="仿宋_GB2312" w:cs="仿宋_GB2312" w:hint="eastAsia"/>
          <w:bCs/>
          <w:sz w:val="32"/>
          <w:szCs w:val="32"/>
          <w:lang w:eastAsia="zh-CN"/>
        </w:rPr>
        <w:t>万元，完成预算的</w:t>
      </w:r>
      <w:r w:rsidR="00A37897">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，增加原因说明。其中：</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万元。购置车辆说明：购买救护车。</w:t>
      </w:r>
    </w:p>
    <w:p w:rsidR="003A3DF3" w:rsidRDefault="008B3D68" w:rsidP="00A3789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sidR="00A37897">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0.55</w:t>
      </w:r>
      <w:r>
        <w:rPr>
          <w:rFonts w:ascii="仿宋_GB2312" w:eastAsia="仿宋_GB2312" w:cs="仿宋_GB2312" w:hint="eastAsia"/>
          <w:bCs/>
          <w:sz w:val="32"/>
          <w:szCs w:val="32"/>
          <w:lang w:eastAsia="zh-CN"/>
        </w:rPr>
        <w:t>万元。主要是按规定保留的公务</w:t>
      </w: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3A3DF3" w:rsidRDefault="008B3D6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，增加原因说明。其中：</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w:t>
      </w:r>
      <w:r>
        <w:rPr>
          <w:rFonts w:ascii="仿宋_GB2312" w:eastAsia="仿宋_GB2312" w:cs="仿宋_GB2312" w:hint="eastAsia"/>
          <w:bCs/>
          <w:sz w:val="32"/>
          <w:szCs w:val="32"/>
          <w:lang w:eastAsia="zh-CN"/>
        </w:rPr>
        <w:t>接待国（境）外来访团组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3A3DF3" w:rsidRDefault="008B3D6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p>
    <w:p w:rsidR="003A3DF3" w:rsidRDefault="008B3D68">
      <w:pPr>
        <w:numPr>
          <w:ilvl w:val="0"/>
          <w:numId w:val="1"/>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lastRenderedPageBreak/>
        <w:t>国有资本经营预算财政拨款支出情况说明（根据实际情况作表述）</w:t>
      </w:r>
    </w:p>
    <w:p w:rsidR="003A3DF3" w:rsidRPr="00A37897" w:rsidRDefault="008B3D68" w:rsidP="00A37897">
      <w:pPr>
        <w:autoSpaceDE w:val="0"/>
        <w:autoSpaceDN w:val="0"/>
        <w:adjustRightInd w:val="0"/>
        <w:spacing w:line="58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年度国有资本经营预算财政拨款本年支出</w:t>
      </w:r>
      <w:r>
        <w:rPr>
          <w:rFonts w:ascii="仿宋_GB2312" w:eastAsia="仿宋_GB2312" w:cs="仿宋_GB2312" w:hint="eastAsia"/>
          <w:bCs/>
          <w:sz w:val="32"/>
          <w:szCs w:val="32"/>
          <w:lang w:eastAsia="zh-CN"/>
        </w:rPr>
        <w:t xml:space="preserve"> 0 </w:t>
      </w:r>
      <w:r>
        <w:rPr>
          <w:rFonts w:ascii="仿宋_GB2312" w:eastAsia="仿宋_GB2312" w:cs="仿宋_GB2312" w:hint="eastAsia"/>
          <w:bCs/>
          <w:sz w:val="32"/>
          <w:szCs w:val="32"/>
          <w:lang w:eastAsia="zh-CN"/>
        </w:rPr>
        <w:t>万元，为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支出。</w:t>
      </w:r>
    </w:p>
    <w:p w:rsidR="003A3DF3" w:rsidRDefault="008B3D68">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w:t>
      </w:r>
      <w:r>
        <w:rPr>
          <w:rFonts w:ascii="仿宋_GB2312" w:eastAsia="仿宋_GB2312" w:cs="仿宋_GB2312" w:hint="eastAsia"/>
          <w:b/>
          <w:sz w:val="32"/>
          <w:szCs w:val="32"/>
          <w:lang w:eastAsia="zh-CN"/>
        </w:rPr>
        <w:t>预算绩效情况说明</w:t>
      </w:r>
    </w:p>
    <w:p w:rsidR="003A3DF3" w:rsidRDefault="008B3D68">
      <w:pPr>
        <w:numPr>
          <w:ilvl w:val="0"/>
          <w:numId w:val="2"/>
        </w:numPr>
        <w:autoSpaceDE w:val="0"/>
        <w:autoSpaceDN w:val="0"/>
        <w:adjustRightInd w:val="0"/>
        <w:ind w:firstLineChars="200" w:firstLine="640"/>
        <w:rPr>
          <w:rFonts w:ascii="仿宋_GB2312" w:eastAsia="仿宋_GB2312" w:cs="仿宋_GB2312"/>
          <w:bCs/>
          <w:sz w:val="32"/>
          <w:szCs w:val="32"/>
          <w:highlight w:val="yellow"/>
          <w:lang w:eastAsia="zh-CN"/>
        </w:rPr>
      </w:pPr>
      <w:r>
        <w:rPr>
          <w:rFonts w:ascii="仿宋_GB2312" w:eastAsia="仿宋_GB2312" w:cs="仿宋_GB2312" w:hint="eastAsia"/>
          <w:bCs/>
          <w:sz w:val="32"/>
          <w:szCs w:val="32"/>
          <w:highlight w:val="yellow"/>
          <w:lang w:eastAsia="zh-CN"/>
        </w:rPr>
        <w:t>预算绩效管理工作开展情况</w:t>
      </w:r>
    </w:p>
    <w:p w:rsidR="003A3DF3" w:rsidRDefault="008B3D68">
      <w:pPr>
        <w:autoSpaceDE w:val="0"/>
        <w:autoSpaceDN w:val="0"/>
        <w:adjustRightInd w:val="0"/>
        <w:spacing w:line="560" w:lineRule="exact"/>
        <w:ind w:firstLineChars="200" w:firstLine="640"/>
        <w:rPr>
          <w:rFonts w:ascii="仿宋_GB2312" w:eastAsia="仿宋_GB2312" w:cs="仿宋_GB2312"/>
          <w:sz w:val="32"/>
          <w:szCs w:val="32"/>
          <w:highlight w:val="yellow"/>
          <w:lang w:eastAsia="zh-CN"/>
        </w:rPr>
      </w:pPr>
      <w:r>
        <w:rPr>
          <w:rFonts w:ascii="仿宋_GB2312" w:eastAsia="仿宋_GB2312" w:cs="仿宋_GB2312" w:hint="eastAsia"/>
          <w:bCs/>
          <w:sz w:val="32"/>
          <w:szCs w:val="32"/>
          <w:highlight w:val="yellow"/>
          <w:lang w:eastAsia="zh-CN"/>
        </w:rPr>
        <w:t>我单位未做绩效评价。</w:t>
      </w:r>
    </w:p>
    <w:p w:rsidR="003A3DF3" w:rsidRDefault="008B3D68">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万元，比</w:t>
      </w:r>
      <w:r>
        <w:rPr>
          <w:rFonts w:ascii="仿宋_GB2312" w:eastAsia="仿宋_GB2312" w:cs="仿宋_GB2312" w:hint="eastAsia"/>
          <w:sz w:val="32"/>
          <w:szCs w:val="32"/>
          <w:lang w:eastAsia="zh-CN"/>
        </w:rPr>
        <w:t xml:space="preserve"> 201</w:t>
      </w:r>
      <w:r>
        <w:rPr>
          <w:rFonts w:ascii="仿宋_GB2312" w:eastAsia="仿宋_GB2312" w:cs="仿宋_GB2312" w:hint="eastAsia"/>
          <w:sz w:val="32"/>
          <w:szCs w:val="32"/>
          <w:lang w:eastAsia="zh-CN"/>
        </w:rPr>
        <w:t>9</w:t>
      </w:r>
      <w:r>
        <w:rPr>
          <w:rFonts w:ascii="仿宋_GB2312" w:eastAsia="仿宋_GB2312" w:cs="仿宋_GB2312" w:hint="eastAsia"/>
          <w:sz w:val="32"/>
          <w:szCs w:val="32"/>
          <w:lang w:eastAsia="zh-CN"/>
        </w:rPr>
        <w:t>年增加</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万元，增长</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。增长原因无。</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3A3DF3" w:rsidRDefault="008B3D6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万元，其中：政府采购货物支出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万元、政府采购工程支出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万元。授予中小企业合同金</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，其中：授予小微企业合同金额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w:t>
      </w:r>
    </w:p>
    <w:p w:rsidR="003A3DF3" w:rsidRDefault="008B3D68">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3A3DF3" w:rsidRDefault="008B3D68">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截至</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3A3DF3" w:rsidRDefault="008B3D68">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w:t>
      </w:r>
      <w:r>
        <w:rPr>
          <w:rFonts w:ascii="仿宋_GB2312" w:eastAsia="仿宋_GB2312" w:cs="仿宋_GB2312" w:hint="eastAsia"/>
          <w:bCs/>
          <w:sz w:val="32"/>
          <w:szCs w:val="32"/>
          <w:lang w:eastAsia="zh-CN"/>
        </w:rPr>
        <w:t>年收支相抵后按国家规定提取、用于弥补以后年度收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w:t>
      </w:r>
      <w:r>
        <w:rPr>
          <w:rFonts w:ascii="仿宋_GB2312" w:eastAsia="仿宋_GB2312" w:cs="仿宋_GB2312" w:hint="eastAsia"/>
          <w:bCs/>
          <w:sz w:val="32"/>
          <w:szCs w:val="32"/>
          <w:lang w:eastAsia="zh-CN"/>
        </w:rPr>
        <w:t>公用支出。</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A3DF3" w:rsidRDefault="008B3D6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3A3DF3" w:rsidRDefault="003A3DF3">
      <w:pPr>
        <w:autoSpaceDE w:val="0"/>
        <w:autoSpaceDN w:val="0"/>
        <w:adjustRightInd w:val="0"/>
        <w:spacing w:line="560" w:lineRule="exact"/>
        <w:ind w:firstLine="640"/>
        <w:rPr>
          <w:rFonts w:ascii="仿宋_GB2312" w:eastAsia="仿宋_GB2312" w:cs="仿宋_GB2312"/>
          <w:bCs/>
          <w:sz w:val="32"/>
          <w:szCs w:val="32"/>
          <w:lang w:eastAsia="zh-CN"/>
        </w:rPr>
      </w:pPr>
    </w:p>
    <w:sectPr w:rsidR="003A3DF3" w:rsidSect="003A3DF3">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D68" w:rsidRDefault="008B3D68" w:rsidP="003A3DF3">
      <w:pPr>
        <w:spacing w:after="0" w:line="240" w:lineRule="auto"/>
      </w:pPr>
      <w:r>
        <w:separator/>
      </w:r>
    </w:p>
  </w:endnote>
  <w:endnote w:type="continuationSeparator" w:id="1">
    <w:p w:rsidR="008B3D68" w:rsidRDefault="008B3D68" w:rsidP="003A3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F3" w:rsidRDefault="003A3DF3">
    <w:pPr>
      <w:pStyle w:val="a7"/>
      <w:framePr w:wrap="around" w:vAnchor="text" w:hAnchor="margin" w:xAlign="center" w:y="1"/>
      <w:rPr>
        <w:rStyle w:val="ab"/>
        <w:sz w:val="30"/>
        <w:szCs w:val="30"/>
      </w:rPr>
    </w:pPr>
    <w:r>
      <w:rPr>
        <w:sz w:val="30"/>
        <w:szCs w:val="30"/>
      </w:rPr>
      <w:fldChar w:fldCharType="begin"/>
    </w:r>
    <w:r w:rsidR="008B3D68">
      <w:rPr>
        <w:rStyle w:val="ab"/>
        <w:sz w:val="30"/>
        <w:szCs w:val="30"/>
      </w:rPr>
      <w:instrText xml:space="preserve">PAGE  </w:instrText>
    </w:r>
    <w:r>
      <w:rPr>
        <w:sz w:val="30"/>
        <w:szCs w:val="30"/>
      </w:rPr>
      <w:fldChar w:fldCharType="separate"/>
    </w:r>
    <w:r w:rsidR="00A37897">
      <w:rPr>
        <w:rStyle w:val="ab"/>
        <w:noProof/>
        <w:sz w:val="30"/>
        <w:szCs w:val="30"/>
      </w:rPr>
      <w:t>- 13 -</w:t>
    </w:r>
    <w:r>
      <w:rPr>
        <w:sz w:val="30"/>
        <w:szCs w:val="30"/>
      </w:rPr>
      <w:fldChar w:fldCharType="end"/>
    </w:r>
  </w:p>
  <w:p w:rsidR="003A3DF3" w:rsidRDefault="003A3DF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D68" w:rsidRDefault="008B3D68" w:rsidP="003A3DF3">
      <w:pPr>
        <w:spacing w:after="0" w:line="240" w:lineRule="auto"/>
      </w:pPr>
      <w:r>
        <w:separator/>
      </w:r>
    </w:p>
  </w:footnote>
  <w:footnote w:type="continuationSeparator" w:id="1">
    <w:p w:rsidR="008B3D68" w:rsidRDefault="008B3D68" w:rsidP="003A3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F3" w:rsidRDefault="003A3DF3">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5B3C894F"/>
    <w:multiLevelType w:val="singleLevel"/>
    <w:tmpl w:val="5B3C894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3DF3"/>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3D68"/>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37897"/>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3627C91"/>
    <w:rsid w:val="05FD0FA4"/>
    <w:rsid w:val="06887608"/>
    <w:rsid w:val="099D0853"/>
    <w:rsid w:val="0B143C7D"/>
    <w:rsid w:val="0C274F17"/>
    <w:rsid w:val="0C3214EF"/>
    <w:rsid w:val="11FB60E6"/>
    <w:rsid w:val="12322F0D"/>
    <w:rsid w:val="15D34D9E"/>
    <w:rsid w:val="18293534"/>
    <w:rsid w:val="18CD2C3C"/>
    <w:rsid w:val="1FA953CC"/>
    <w:rsid w:val="26A26EF8"/>
    <w:rsid w:val="27C50996"/>
    <w:rsid w:val="2A0377AF"/>
    <w:rsid w:val="2A7A50E0"/>
    <w:rsid w:val="2BE23E61"/>
    <w:rsid w:val="2D987B2B"/>
    <w:rsid w:val="2DB922B4"/>
    <w:rsid w:val="2E240177"/>
    <w:rsid w:val="2E6224F6"/>
    <w:rsid w:val="2EA04391"/>
    <w:rsid w:val="307D149D"/>
    <w:rsid w:val="30D9624D"/>
    <w:rsid w:val="310E7FAB"/>
    <w:rsid w:val="3187442B"/>
    <w:rsid w:val="33CD760B"/>
    <w:rsid w:val="36CC038A"/>
    <w:rsid w:val="3BC358B6"/>
    <w:rsid w:val="44741DA1"/>
    <w:rsid w:val="45AF17F8"/>
    <w:rsid w:val="467576A4"/>
    <w:rsid w:val="471C06CC"/>
    <w:rsid w:val="4CA5258A"/>
    <w:rsid w:val="4EAB346D"/>
    <w:rsid w:val="52105E54"/>
    <w:rsid w:val="533314BD"/>
    <w:rsid w:val="54B83450"/>
    <w:rsid w:val="565C1BA7"/>
    <w:rsid w:val="57075B50"/>
    <w:rsid w:val="58021241"/>
    <w:rsid w:val="59121247"/>
    <w:rsid w:val="59E029D0"/>
    <w:rsid w:val="5A0B3616"/>
    <w:rsid w:val="5DB43791"/>
    <w:rsid w:val="5F6D7250"/>
    <w:rsid w:val="62F54A78"/>
    <w:rsid w:val="643A70B4"/>
    <w:rsid w:val="69B707BA"/>
    <w:rsid w:val="69FA6B46"/>
    <w:rsid w:val="6EDB0934"/>
    <w:rsid w:val="6EFC2797"/>
    <w:rsid w:val="6FFE6561"/>
    <w:rsid w:val="70CB0C4D"/>
    <w:rsid w:val="734A6333"/>
    <w:rsid w:val="76F05971"/>
    <w:rsid w:val="78AC565B"/>
    <w:rsid w:val="79294ED6"/>
    <w:rsid w:val="793B7759"/>
    <w:rsid w:val="795747CF"/>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Body Text"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A3DF3"/>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3A3DF3"/>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3A3DF3"/>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3A3DF3"/>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3A3DF3"/>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3A3DF3"/>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3A3DF3"/>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3A3DF3"/>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3A3DF3"/>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3A3DF3"/>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3A3DF3"/>
    <w:pPr>
      <w:spacing w:line="640" w:lineRule="exact"/>
      <w:jc w:val="center"/>
    </w:pPr>
    <w:rPr>
      <w:rFonts w:ascii="华文中宋" w:eastAsia="华文中宋"/>
      <w:b/>
      <w:bCs/>
      <w:sz w:val="44"/>
      <w:szCs w:val="24"/>
    </w:rPr>
  </w:style>
  <w:style w:type="paragraph" w:styleId="a4">
    <w:name w:val="Title"/>
    <w:basedOn w:val="a"/>
    <w:next w:val="a"/>
    <w:link w:val="Char"/>
    <w:uiPriority w:val="10"/>
    <w:qFormat/>
    <w:rsid w:val="003A3DF3"/>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a5">
    <w:name w:val="caption"/>
    <w:basedOn w:val="a"/>
    <w:next w:val="a"/>
    <w:uiPriority w:val="35"/>
    <w:semiHidden/>
    <w:unhideWhenUsed/>
    <w:qFormat/>
    <w:rsid w:val="003A3DF3"/>
    <w:rPr>
      <w:caps/>
      <w:spacing w:val="10"/>
      <w:sz w:val="18"/>
      <w:szCs w:val="18"/>
    </w:rPr>
  </w:style>
  <w:style w:type="paragraph" w:styleId="a6">
    <w:name w:val="Balloon Text"/>
    <w:basedOn w:val="a"/>
    <w:semiHidden/>
    <w:qFormat/>
    <w:rsid w:val="003A3DF3"/>
    <w:rPr>
      <w:sz w:val="18"/>
      <w:szCs w:val="18"/>
    </w:rPr>
  </w:style>
  <w:style w:type="paragraph" w:styleId="a7">
    <w:name w:val="footer"/>
    <w:basedOn w:val="a"/>
    <w:link w:val="Char0"/>
    <w:qFormat/>
    <w:rsid w:val="003A3DF3"/>
    <w:pPr>
      <w:tabs>
        <w:tab w:val="center" w:pos="4153"/>
        <w:tab w:val="right" w:pos="8306"/>
      </w:tabs>
      <w:snapToGrid w:val="0"/>
    </w:pPr>
    <w:rPr>
      <w:kern w:val="2"/>
      <w:sz w:val="18"/>
      <w:szCs w:val="18"/>
      <w:lang w:eastAsia="zh-CN" w:bidi="ar-SA"/>
    </w:rPr>
  </w:style>
  <w:style w:type="paragraph" w:styleId="a8">
    <w:name w:val="header"/>
    <w:basedOn w:val="a"/>
    <w:link w:val="Char1"/>
    <w:qFormat/>
    <w:rsid w:val="003A3DF3"/>
    <w:pPr>
      <w:pBdr>
        <w:bottom w:val="single" w:sz="6" w:space="1" w:color="auto"/>
      </w:pBdr>
      <w:tabs>
        <w:tab w:val="center" w:pos="4153"/>
        <w:tab w:val="right" w:pos="8306"/>
      </w:tabs>
      <w:snapToGrid w:val="0"/>
      <w:jc w:val="center"/>
    </w:pPr>
    <w:rPr>
      <w:kern w:val="2"/>
      <w:sz w:val="18"/>
      <w:szCs w:val="18"/>
      <w:lang w:eastAsia="zh-CN" w:bidi="ar-SA"/>
    </w:rPr>
  </w:style>
  <w:style w:type="paragraph" w:styleId="a9">
    <w:name w:val="Subtitle"/>
    <w:basedOn w:val="a"/>
    <w:next w:val="a"/>
    <w:link w:val="Char2"/>
    <w:uiPriority w:val="11"/>
    <w:qFormat/>
    <w:rsid w:val="003A3DF3"/>
    <w:pPr>
      <w:spacing w:after="560" w:line="240" w:lineRule="auto"/>
      <w:jc w:val="center"/>
    </w:pPr>
    <w:rPr>
      <w:caps/>
      <w:spacing w:val="20"/>
      <w:sz w:val="18"/>
      <w:szCs w:val="18"/>
    </w:rPr>
  </w:style>
  <w:style w:type="character" w:styleId="aa">
    <w:name w:val="Strong"/>
    <w:uiPriority w:val="22"/>
    <w:qFormat/>
    <w:rsid w:val="003A3DF3"/>
    <w:rPr>
      <w:b/>
      <w:bCs/>
      <w:color w:val="943634"/>
      <w:spacing w:val="5"/>
    </w:rPr>
  </w:style>
  <w:style w:type="character" w:styleId="ab">
    <w:name w:val="page number"/>
    <w:basedOn w:val="a1"/>
    <w:qFormat/>
    <w:rsid w:val="003A3DF3"/>
  </w:style>
  <w:style w:type="character" w:styleId="ac">
    <w:name w:val="Emphasis"/>
    <w:uiPriority w:val="20"/>
    <w:qFormat/>
    <w:rsid w:val="003A3DF3"/>
    <w:rPr>
      <w:caps/>
      <w:spacing w:val="5"/>
      <w:sz w:val="20"/>
      <w:szCs w:val="20"/>
    </w:rPr>
  </w:style>
  <w:style w:type="character" w:customStyle="1" w:styleId="Char0">
    <w:name w:val="页脚 Char"/>
    <w:link w:val="a7"/>
    <w:qFormat/>
    <w:rsid w:val="003A3DF3"/>
    <w:rPr>
      <w:rFonts w:eastAsia="宋体"/>
      <w:kern w:val="2"/>
      <w:sz w:val="18"/>
      <w:szCs w:val="18"/>
      <w:lang w:val="en-US" w:eastAsia="zh-CN" w:bidi="ar-SA"/>
    </w:rPr>
  </w:style>
  <w:style w:type="character" w:customStyle="1" w:styleId="Char1">
    <w:name w:val="页眉 Char"/>
    <w:link w:val="a8"/>
    <w:qFormat/>
    <w:rsid w:val="003A3DF3"/>
    <w:rPr>
      <w:rFonts w:eastAsia="宋体"/>
      <w:kern w:val="2"/>
      <w:sz w:val="18"/>
      <w:szCs w:val="18"/>
      <w:lang w:val="en-US" w:eastAsia="zh-CN" w:bidi="ar-SA"/>
    </w:rPr>
  </w:style>
  <w:style w:type="character" w:customStyle="1" w:styleId="1Char">
    <w:name w:val="标题 1 Char"/>
    <w:basedOn w:val="a1"/>
    <w:link w:val="1"/>
    <w:uiPriority w:val="9"/>
    <w:qFormat/>
    <w:rsid w:val="003A3DF3"/>
    <w:rPr>
      <w:rFonts w:eastAsia="宋体" w:cs="Times New Roman"/>
      <w:caps/>
      <w:color w:val="632423"/>
      <w:spacing w:val="20"/>
      <w:sz w:val="28"/>
      <w:szCs w:val="28"/>
    </w:rPr>
  </w:style>
  <w:style w:type="character" w:customStyle="1" w:styleId="2Char">
    <w:name w:val="标题 2 Char"/>
    <w:basedOn w:val="a1"/>
    <w:link w:val="2"/>
    <w:uiPriority w:val="9"/>
    <w:semiHidden/>
    <w:qFormat/>
    <w:rsid w:val="003A3DF3"/>
    <w:rPr>
      <w:caps/>
      <w:color w:val="632423"/>
      <w:spacing w:val="15"/>
      <w:sz w:val="24"/>
      <w:szCs w:val="24"/>
    </w:rPr>
  </w:style>
  <w:style w:type="character" w:customStyle="1" w:styleId="3Char">
    <w:name w:val="标题 3 Char"/>
    <w:basedOn w:val="a1"/>
    <w:link w:val="3"/>
    <w:uiPriority w:val="9"/>
    <w:semiHidden/>
    <w:qFormat/>
    <w:rsid w:val="003A3DF3"/>
    <w:rPr>
      <w:rFonts w:eastAsia="宋体" w:cs="Times New Roman"/>
      <w:caps/>
      <w:color w:val="622423"/>
      <w:sz w:val="24"/>
      <w:szCs w:val="24"/>
    </w:rPr>
  </w:style>
  <w:style w:type="character" w:customStyle="1" w:styleId="4Char">
    <w:name w:val="标题 4 Char"/>
    <w:basedOn w:val="a1"/>
    <w:link w:val="4"/>
    <w:uiPriority w:val="9"/>
    <w:semiHidden/>
    <w:qFormat/>
    <w:rsid w:val="003A3DF3"/>
    <w:rPr>
      <w:rFonts w:eastAsia="宋体" w:cs="Times New Roman"/>
      <w:caps/>
      <w:color w:val="622423"/>
      <w:spacing w:val="10"/>
    </w:rPr>
  </w:style>
  <w:style w:type="character" w:customStyle="1" w:styleId="5Char">
    <w:name w:val="标题 5 Char"/>
    <w:basedOn w:val="a1"/>
    <w:link w:val="5"/>
    <w:uiPriority w:val="9"/>
    <w:semiHidden/>
    <w:qFormat/>
    <w:rsid w:val="003A3DF3"/>
    <w:rPr>
      <w:rFonts w:eastAsia="宋体" w:cs="Times New Roman"/>
      <w:caps/>
      <w:color w:val="622423"/>
      <w:spacing w:val="10"/>
    </w:rPr>
  </w:style>
  <w:style w:type="character" w:customStyle="1" w:styleId="6Char">
    <w:name w:val="标题 6 Char"/>
    <w:basedOn w:val="a1"/>
    <w:link w:val="6"/>
    <w:uiPriority w:val="9"/>
    <w:semiHidden/>
    <w:qFormat/>
    <w:rsid w:val="003A3DF3"/>
    <w:rPr>
      <w:rFonts w:eastAsia="宋体" w:cs="Times New Roman"/>
      <w:caps/>
      <w:color w:val="943634"/>
      <w:spacing w:val="10"/>
    </w:rPr>
  </w:style>
  <w:style w:type="character" w:customStyle="1" w:styleId="7Char">
    <w:name w:val="标题 7 Char"/>
    <w:basedOn w:val="a1"/>
    <w:link w:val="7"/>
    <w:uiPriority w:val="9"/>
    <w:semiHidden/>
    <w:qFormat/>
    <w:rsid w:val="003A3DF3"/>
    <w:rPr>
      <w:rFonts w:eastAsia="宋体" w:cs="Times New Roman"/>
      <w:i/>
      <w:iCs/>
      <w:caps/>
      <w:color w:val="943634"/>
      <w:spacing w:val="10"/>
    </w:rPr>
  </w:style>
  <w:style w:type="character" w:customStyle="1" w:styleId="8Char">
    <w:name w:val="标题 8 Char"/>
    <w:basedOn w:val="a1"/>
    <w:link w:val="8"/>
    <w:uiPriority w:val="9"/>
    <w:semiHidden/>
    <w:qFormat/>
    <w:rsid w:val="003A3DF3"/>
    <w:rPr>
      <w:rFonts w:eastAsia="宋体" w:cs="Times New Roman"/>
      <w:caps/>
      <w:spacing w:val="10"/>
      <w:sz w:val="20"/>
      <w:szCs w:val="20"/>
    </w:rPr>
  </w:style>
  <w:style w:type="character" w:customStyle="1" w:styleId="9Char">
    <w:name w:val="标题 9 Char"/>
    <w:basedOn w:val="a1"/>
    <w:link w:val="9"/>
    <w:uiPriority w:val="9"/>
    <w:semiHidden/>
    <w:qFormat/>
    <w:rsid w:val="003A3DF3"/>
    <w:rPr>
      <w:rFonts w:eastAsia="宋体" w:cs="Times New Roman"/>
      <w:i/>
      <w:iCs/>
      <w:caps/>
      <w:spacing w:val="10"/>
      <w:sz w:val="20"/>
      <w:szCs w:val="20"/>
    </w:rPr>
  </w:style>
  <w:style w:type="character" w:customStyle="1" w:styleId="Char">
    <w:name w:val="标题 Char"/>
    <w:basedOn w:val="a1"/>
    <w:link w:val="a4"/>
    <w:uiPriority w:val="10"/>
    <w:qFormat/>
    <w:rsid w:val="003A3DF3"/>
    <w:rPr>
      <w:rFonts w:eastAsia="宋体" w:cs="Times New Roman"/>
      <w:caps/>
      <w:color w:val="632423"/>
      <w:spacing w:val="50"/>
      <w:sz w:val="44"/>
      <w:szCs w:val="44"/>
    </w:rPr>
  </w:style>
  <w:style w:type="character" w:customStyle="1" w:styleId="Char2">
    <w:name w:val="副标题 Char"/>
    <w:basedOn w:val="a1"/>
    <w:link w:val="a9"/>
    <w:uiPriority w:val="11"/>
    <w:qFormat/>
    <w:rsid w:val="003A3DF3"/>
    <w:rPr>
      <w:rFonts w:eastAsia="宋体" w:cs="Times New Roman"/>
      <w:caps/>
      <w:spacing w:val="20"/>
      <w:sz w:val="18"/>
      <w:szCs w:val="18"/>
    </w:rPr>
  </w:style>
  <w:style w:type="paragraph" w:styleId="ad">
    <w:name w:val="No Spacing"/>
    <w:basedOn w:val="a"/>
    <w:link w:val="Char3"/>
    <w:uiPriority w:val="1"/>
    <w:qFormat/>
    <w:rsid w:val="003A3DF3"/>
    <w:pPr>
      <w:spacing w:after="0" w:line="240" w:lineRule="auto"/>
    </w:pPr>
  </w:style>
  <w:style w:type="character" w:customStyle="1" w:styleId="Char3">
    <w:name w:val="无间隔 Char"/>
    <w:basedOn w:val="a1"/>
    <w:link w:val="ad"/>
    <w:uiPriority w:val="1"/>
    <w:qFormat/>
    <w:rsid w:val="003A3DF3"/>
  </w:style>
  <w:style w:type="paragraph" w:styleId="ae">
    <w:name w:val="List Paragraph"/>
    <w:basedOn w:val="a"/>
    <w:uiPriority w:val="34"/>
    <w:qFormat/>
    <w:rsid w:val="003A3DF3"/>
    <w:pPr>
      <w:ind w:left="720"/>
      <w:contextualSpacing/>
    </w:pPr>
  </w:style>
  <w:style w:type="paragraph" w:styleId="af">
    <w:name w:val="Quote"/>
    <w:basedOn w:val="a"/>
    <w:next w:val="a"/>
    <w:link w:val="Char4"/>
    <w:uiPriority w:val="29"/>
    <w:qFormat/>
    <w:rsid w:val="003A3DF3"/>
    <w:rPr>
      <w:i/>
      <w:iCs/>
    </w:rPr>
  </w:style>
  <w:style w:type="character" w:customStyle="1" w:styleId="Char4">
    <w:name w:val="引用 Char"/>
    <w:basedOn w:val="a1"/>
    <w:link w:val="af"/>
    <w:uiPriority w:val="29"/>
    <w:qFormat/>
    <w:rsid w:val="003A3DF3"/>
    <w:rPr>
      <w:rFonts w:eastAsia="宋体" w:cs="Times New Roman"/>
      <w:i/>
      <w:iCs/>
    </w:rPr>
  </w:style>
  <w:style w:type="paragraph" w:styleId="af0">
    <w:name w:val="Intense Quote"/>
    <w:basedOn w:val="a"/>
    <w:next w:val="a"/>
    <w:link w:val="Char5"/>
    <w:uiPriority w:val="30"/>
    <w:qFormat/>
    <w:rsid w:val="003A3DF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1"/>
    <w:link w:val="af0"/>
    <w:uiPriority w:val="30"/>
    <w:qFormat/>
    <w:rsid w:val="003A3DF3"/>
    <w:rPr>
      <w:rFonts w:eastAsia="宋体" w:cs="Times New Roman"/>
      <w:caps/>
      <w:color w:val="622423"/>
      <w:spacing w:val="5"/>
      <w:sz w:val="20"/>
      <w:szCs w:val="20"/>
    </w:rPr>
  </w:style>
  <w:style w:type="character" w:customStyle="1" w:styleId="10">
    <w:name w:val="不明显强调1"/>
    <w:uiPriority w:val="19"/>
    <w:qFormat/>
    <w:rsid w:val="003A3DF3"/>
    <w:rPr>
      <w:i/>
      <w:iCs/>
    </w:rPr>
  </w:style>
  <w:style w:type="character" w:customStyle="1" w:styleId="11">
    <w:name w:val="明显强调1"/>
    <w:uiPriority w:val="21"/>
    <w:qFormat/>
    <w:rsid w:val="003A3DF3"/>
    <w:rPr>
      <w:i/>
      <w:iCs/>
      <w:caps/>
      <w:spacing w:val="10"/>
      <w:sz w:val="20"/>
      <w:szCs w:val="20"/>
    </w:rPr>
  </w:style>
  <w:style w:type="character" w:customStyle="1" w:styleId="12">
    <w:name w:val="不明显参考1"/>
    <w:basedOn w:val="a1"/>
    <w:uiPriority w:val="31"/>
    <w:qFormat/>
    <w:rsid w:val="003A3DF3"/>
    <w:rPr>
      <w:rFonts w:ascii="Calibri" w:eastAsia="宋体" w:hAnsi="Calibri" w:cs="Times New Roman"/>
      <w:i/>
      <w:iCs/>
      <w:color w:val="622423"/>
    </w:rPr>
  </w:style>
  <w:style w:type="character" w:customStyle="1" w:styleId="13">
    <w:name w:val="明显参考1"/>
    <w:uiPriority w:val="32"/>
    <w:qFormat/>
    <w:rsid w:val="003A3DF3"/>
    <w:rPr>
      <w:rFonts w:ascii="Calibri" w:eastAsia="宋体" w:hAnsi="Calibri" w:cs="Times New Roman"/>
      <w:b/>
      <w:bCs/>
      <w:i/>
      <w:iCs/>
      <w:color w:val="622423"/>
    </w:rPr>
  </w:style>
  <w:style w:type="character" w:customStyle="1" w:styleId="14">
    <w:name w:val="书籍标题1"/>
    <w:uiPriority w:val="33"/>
    <w:qFormat/>
    <w:rsid w:val="003A3DF3"/>
    <w:rPr>
      <w:caps/>
      <w:color w:val="622423"/>
      <w:spacing w:val="5"/>
      <w:u w:color="622423"/>
    </w:rPr>
  </w:style>
  <w:style w:type="paragraph" w:customStyle="1" w:styleId="TOC1">
    <w:name w:val="TOC 标题1"/>
    <w:basedOn w:val="1"/>
    <w:next w:val="a"/>
    <w:uiPriority w:val="39"/>
    <w:semiHidden/>
    <w:unhideWhenUsed/>
    <w:qFormat/>
    <w:rsid w:val="003A3DF3"/>
    <w:pPr>
      <w:outlineLvl w:val="9"/>
    </w:pPr>
  </w:style>
  <w:style w:type="character" w:customStyle="1" w:styleId="font21">
    <w:name w:val="font21"/>
    <w:basedOn w:val="a1"/>
    <w:qFormat/>
    <w:rsid w:val="003A3DF3"/>
    <w:rPr>
      <w:rFonts w:ascii="宋体" w:eastAsia="宋体" w:hAnsi="宋体" w:cs="宋体" w:hint="eastAsia"/>
      <w:color w:val="000000"/>
      <w:sz w:val="20"/>
      <w:szCs w:val="20"/>
      <w:u w:val="none"/>
    </w:rPr>
  </w:style>
  <w:style w:type="character" w:customStyle="1" w:styleId="font11">
    <w:name w:val="font11"/>
    <w:basedOn w:val="a1"/>
    <w:qFormat/>
    <w:rsid w:val="003A3DF3"/>
    <w:rPr>
      <w:rFonts w:ascii="宋体" w:eastAsia="宋体" w:hAnsi="宋体" w:cs="宋体" w:hint="eastAsia"/>
      <w:color w:val="000000"/>
      <w:sz w:val="22"/>
      <w:szCs w:val="22"/>
      <w:u w:val="none"/>
    </w:rPr>
  </w:style>
  <w:style w:type="character" w:customStyle="1" w:styleId="font01">
    <w:name w:val="font01"/>
    <w:basedOn w:val="a1"/>
    <w:qFormat/>
    <w:rsid w:val="003A3DF3"/>
    <w:rPr>
      <w:rFonts w:ascii="宋体" w:eastAsia="宋体" w:hAnsi="宋体" w:cs="宋体" w:hint="eastAsia"/>
      <w:color w:val="000000"/>
      <w:sz w:val="24"/>
      <w:szCs w:val="24"/>
      <w:u w:val="none"/>
    </w:rPr>
  </w:style>
  <w:style w:type="character" w:customStyle="1" w:styleId="15">
    <w:name w:val="15"/>
    <w:basedOn w:val="a1"/>
    <w:qFormat/>
    <w:rsid w:val="003A3DF3"/>
    <w:rPr>
      <w:rFonts w:ascii="宋体" w:eastAsia="宋体" w:hAnsi="宋体" w:hint="eastAsia"/>
      <w:color w:val="000000"/>
      <w:sz w:val="22"/>
      <w:szCs w:val="22"/>
    </w:rPr>
  </w:style>
  <w:style w:type="character" w:customStyle="1" w:styleId="16">
    <w:name w:val="16"/>
    <w:basedOn w:val="a1"/>
    <w:qFormat/>
    <w:rsid w:val="003A3DF3"/>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829</Words>
  <Characters>4726</Characters>
  <Application>Microsoft Office Word</Application>
  <DocSecurity>0</DocSecurity>
  <Lines>39</Lines>
  <Paragraphs>11</Paragraphs>
  <ScaleCrop>false</ScaleCrop>
  <Company>微软中国</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21</cp:revision>
  <cp:lastPrinted>2012-08-15T08:16:00Z</cp:lastPrinted>
  <dcterms:created xsi:type="dcterms:W3CDTF">2018-07-31T09:39:00Z</dcterms:created>
  <dcterms:modified xsi:type="dcterms:W3CDTF">2021-09-01T01:50:00Z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A847C91A1D9D47909E5F5966F83AB8AE</vt:lpwstr>
  </property>
</Properties>
</file>