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融水县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产业全生命周期“一链办”产业链汇总表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838"/>
        <w:gridCol w:w="10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" w:eastAsia="zh-CN"/>
              </w:rPr>
              <w:t>序号</w:t>
            </w:r>
          </w:p>
        </w:tc>
        <w:tc>
          <w:tcPr>
            <w:tcW w:w="283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县区、新区</w:t>
            </w:r>
          </w:p>
        </w:tc>
        <w:tc>
          <w:tcPr>
            <w:tcW w:w="1010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产业链名称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3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融水县</w:t>
            </w:r>
          </w:p>
        </w:tc>
        <w:tc>
          <w:tcPr>
            <w:tcW w:w="10100" w:type="dxa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螺蛳粉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00" w:type="dxa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00" w:type="dxa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8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10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F4084"/>
    <w:rsid w:val="0FFF4084"/>
    <w:rsid w:val="171B4340"/>
    <w:rsid w:val="1B0742EF"/>
    <w:rsid w:val="34EDFE9B"/>
    <w:rsid w:val="3A17589C"/>
    <w:rsid w:val="3A9F50C7"/>
    <w:rsid w:val="4F7E0AB7"/>
    <w:rsid w:val="559ED668"/>
    <w:rsid w:val="57FFF5BA"/>
    <w:rsid w:val="5BB9250B"/>
    <w:rsid w:val="5CBE0592"/>
    <w:rsid w:val="67EE2ACE"/>
    <w:rsid w:val="77F53008"/>
    <w:rsid w:val="7BCD4A24"/>
    <w:rsid w:val="7FE70049"/>
    <w:rsid w:val="7FFFBF57"/>
    <w:rsid w:val="9DFF530E"/>
    <w:rsid w:val="D3BDBA7C"/>
    <w:rsid w:val="D3FFB1F1"/>
    <w:rsid w:val="ED990120"/>
    <w:rsid w:val="F3150AF2"/>
    <w:rsid w:val="F5F94C37"/>
    <w:rsid w:val="F6BA7746"/>
    <w:rsid w:val="F75F1A83"/>
    <w:rsid w:val="F7DA7D6B"/>
    <w:rsid w:val="F8CF38E5"/>
    <w:rsid w:val="FE8CE37D"/>
    <w:rsid w:val="FEC7CD18"/>
    <w:rsid w:val="FF7DC3B0"/>
    <w:rsid w:val="FFCFD571"/>
    <w:rsid w:val="FFF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2023-08-21T22:42:00Z</dcterms:created>
  <dc:creator>小企鹅阿南</dc:creator>
  <cp:lastModifiedBy>Administrator</cp:lastModifiedBy>
  <dcterms:modified xsi:type="dcterms:W3CDTF">2023-11-24T03:53:13Z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20B684A8FD044EFF8E8DBD4399EF1FAB</vt:lpwstr>
  </property>
</Properties>
</file>