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08" w:rsidRDefault="0017455E">
      <w:pPr>
        <w:spacing w:line="540" w:lineRule="exact"/>
        <w:rPr>
          <w:rFonts w:hint="eastAsia"/>
        </w:rPr>
      </w:pPr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2848;mso-position-vertical-relative:page" filled="f" stroked="f">
            <v:textbox inset="0,0,0,0">
              <w:txbxContent>
                <w:p w:rsidR="00574708" w:rsidRDefault="0017455E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0" w:name="缓急"/>
                  <w:bookmarkEnd w:id="0"/>
                </w:p>
              </w:txbxContent>
            </v:textbox>
            <w10:wrap anchory="page"/>
          </v:shape>
        </w:pict>
      </w:r>
    </w:p>
    <w:p w:rsidR="00574708" w:rsidRDefault="0017455E">
      <w:pPr>
        <w:spacing w:line="540" w:lineRule="exact"/>
        <w:rPr>
          <w:rFonts w:hint="eastAsia"/>
        </w:rPr>
      </w:pPr>
    </w:p>
    <w:p w:rsidR="00574708" w:rsidRDefault="0017455E">
      <w:pPr>
        <w:spacing w:line="540" w:lineRule="exact"/>
        <w:rPr>
          <w:rFonts w:hint="eastAsia"/>
        </w:rPr>
      </w:pPr>
    </w:p>
    <w:p w:rsidR="00574708" w:rsidRDefault="0017455E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0;margin-top:188.9pt;width:442.4pt;height:61.95pt;z-index:-251663872;mso-position-vertical-relative:page" filled="f" stroked="f">
            <v:textbox inset="0,0,0,0">
              <w:txbxContent>
                <w:p w:rsidR="00574708" w:rsidRPr="00FA03A9" w:rsidRDefault="0017455E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</w:rPr>
                  </w:pPr>
                  <w:bookmarkStart w:id="1" w:name="红头1"/>
                  <w:bookmarkStart w:id="2" w:name="红头"/>
                  <w:bookmarkEnd w:id="1"/>
                  <w:bookmarkEnd w:id="2"/>
                  <w:r w:rsidRPr="00FA03A9">
                    <w:rPr>
                      <w:rFonts w:eastAsia="方正小标宋简体" w:hint="eastAsia"/>
                      <w:b/>
                      <w:color w:val="FF0000"/>
                      <w:spacing w:val="20"/>
                      <w:w w:val="80"/>
                      <w:sz w:val="80"/>
                    </w:rPr>
                    <w:t>融水苗族自治县气象局文</w:t>
                  </w:r>
                  <w:r w:rsidRPr="00FA03A9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</w:rPr>
                    <w:t>件</w:t>
                  </w:r>
                </w:p>
                <w:p w:rsidR="00574708" w:rsidRDefault="0017455E">
                  <w:pPr>
                    <w:snapToGrid w:val="0"/>
                    <w:spacing w:line="240" w:lineRule="auto"/>
                    <w:jc w:val="center"/>
                    <w:rPr>
                      <w:rFonts w:ascii="方正小标宋简体" w:eastAsia="方正小标宋简体" w:hint="eastAsia"/>
                      <w:b/>
                      <w:color w:val="FF0000"/>
                      <w:spacing w:val="100"/>
                      <w:w w:val="80"/>
                      <w:sz w:val="94"/>
                      <w:szCs w:val="94"/>
                    </w:rPr>
                  </w:pPr>
                </w:p>
              </w:txbxContent>
            </v:textbox>
            <w10:wrap anchory="page"/>
          </v:shape>
        </w:pict>
      </w:r>
    </w:p>
    <w:p w:rsidR="00574708" w:rsidRDefault="0017455E">
      <w:pPr>
        <w:snapToGrid w:val="0"/>
        <w:spacing w:line="540" w:lineRule="exact"/>
        <w:jc w:val="center"/>
        <w:rPr>
          <w:rFonts w:ascii="仿宋_GB2312" w:hint="eastAsia"/>
        </w:rPr>
      </w:pPr>
    </w:p>
    <w:p w:rsidR="00574708" w:rsidRDefault="0017455E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22" o:spid="_x0000_s1027" type="#_x0000_t202" style="position:absolute;left:0;text-align:left;margin-left:0;margin-top:250.85pt;width:442.4pt;height:61.95pt;z-index:-251660800;mso-position-vertical-relative:page" filled="f" stroked="f">
            <v:textbox inset="0,0,0,0">
              <w:txbxContent>
                <w:p w:rsidR="00574708" w:rsidRDefault="0017455E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spacing w:val="140"/>
                      <w:w w:val="80"/>
                      <w:sz w:val="92"/>
                    </w:rPr>
                  </w:pPr>
                  <w:bookmarkStart w:id="3" w:name="红头3"/>
                  <w:bookmarkStart w:id="4" w:name="红头2"/>
                  <w:bookmarkEnd w:id="3"/>
                  <w:bookmarkEnd w:id="4"/>
                </w:p>
                <w:p w:rsidR="00574708" w:rsidRDefault="0017455E">
                  <w:pPr>
                    <w:snapToGrid w:val="0"/>
                    <w:spacing w:line="240" w:lineRule="auto"/>
                    <w:jc w:val="center"/>
                    <w:rPr>
                      <w:rFonts w:ascii="方正小标宋简体" w:eastAsia="方正小标宋简体" w:hint="eastAsia"/>
                      <w:b/>
                      <w:color w:val="FF0000"/>
                      <w:spacing w:val="100"/>
                      <w:w w:val="80"/>
                      <w:sz w:val="94"/>
                      <w:szCs w:val="94"/>
                    </w:rPr>
                  </w:pPr>
                </w:p>
              </w:txbxContent>
            </v:textbox>
            <w10:wrap anchory="page"/>
          </v:shape>
        </w:pict>
      </w:r>
    </w:p>
    <w:p w:rsidR="00574708" w:rsidRDefault="0017455E">
      <w:pPr>
        <w:snapToGrid w:val="0"/>
        <w:spacing w:line="540" w:lineRule="exact"/>
        <w:jc w:val="center"/>
        <w:rPr>
          <w:rFonts w:ascii="仿宋_GB2312" w:hint="eastAsia"/>
        </w:rPr>
      </w:pPr>
    </w:p>
    <w:p w:rsidR="00574708" w:rsidRDefault="0017455E">
      <w:pPr>
        <w:snapToGrid w:val="0"/>
        <w:spacing w:line="540" w:lineRule="exact"/>
        <w:jc w:val="center"/>
        <w:rPr>
          <w:rFonts w:ascii="仿宋_GB2312" w:hint="eastAsia"/>
        </w:rPr>
      </w:pPr>
    </w:p>
    <w:p w:rsidR="00574708" w:rsidRDefault="0017455E">
      <w:pPr>
        <w:snapToGrid w:val="0"/>
        <w:spacing w:line="540" w:lineRule="exact"/>
        <w:jc w:val="center"/>
        <w:rPr>
          <w:rFonts w:ascii="仿宋_GB2312" w:hint="eastAsia"/>
        </w:rPr>
      </w:pPr>
    </w:p>
    <w:p w:rsidR="00574708" w:rsidRDefault="0017455E">
      <w:pPr>
        <w:snapToGrid w:val="0"/>
        <w:spacing w:line="540" w:lineRule="exact"/>
        <w:jc w:val="center"/>
        <w:rPr>
          <w:rFonts w:ascii="仿宋_GB2312"/>
        </w:rPr>
      </w:pPr>
      <w:r>
        <w:rPr>
          <w:rFonts w:ascii="仿宋_GB2312" w:hint="eastAsia"/>
          <w:lang w:val="en-US" w:eastAsia="zh-CN"/>
        </w:rPr>
        <w:pict>
          <v:shape id="文本框 10" o:spid="_x0000_s1028" type="#_x0000_t202" style="position:absolute;left:0;text-align:left;margin-left:104.65pt;margin-top:371.75pt;width:234.95pt;height:28.8pt;z-index:-251661824;mso-position-vertical-relative:page" filled="f" stroked="f">
            <v:textbox inset="0,0,0,0">
              <w:txbxContent>
                <w:p w:rsidR="00574708" w:rsidRDefault="0017455E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融气发〔</w:t>
                  </w:r>
                  <w:r>
                    <w:rPr>
                      <w:rFonts w:ascii="仿宋_GB2312" w:hint="eastAsia"/>
                    </w:rPr>
                    <w:t>2021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5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574708" w:rsidRDefault="0017455E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9" style="position:absolute;left:0;text-align:left;z-index:-251664896;mso-position-vertical-relative:page" from=".1pt,398.6pt" to="442.3pt,398.6pt" strokecolor="red" strokeweight="1.5pt">
            <w10:wrap anchory="page"/>
          </v:line>
        </w:pict>
      </w:r>
    </w:p>
    <w:p w:rsidR="00574708" w:rsidRDefault="0017455E">
      <w:pPr>
        <w:snapToGrid w:val="0"/>
        <w:spacing w:line="400" w:lineRule="exact"/>
        <w:jc w:val="center"/>
        <w:rPr>
          <w:rFonts w:ascii="仿宋_GB2312" w:hint="eastAsia"/>
        </w:rPr>
      </w:pPr>
    </w:p>
    <w:p w:rsidR="00574708" w:rsidRDefault="0017455E">
      <w:pPr>
        <w:snapToGrid w:val="0"/>
        <w:spacing w:line="400" w:lineRule="exact"/>
        <w:jc w:val="center"/>
        <w:rPr>
          <w:rFonts w:ascii="方正小标宋简体" w:eastAsia="方正小标宋简体" w:hint="eastAsia"/>
        </w:rPr>
      </w:pPr>
    </w:p>
    <w:p w:rsidR="00FA03A9" w:rsidRDefault="0017455E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融水苗族自治县气象局</w:t>
      </w:r>
    </w:p>
    <w:p w:rsidR="00574708" w:rsidRDefault="0017455E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关于调整领导班子成员分工的通知</w:t>
      </w:r>
    </w:p>
    <w:p w:rsidR="00574708" w:rsidRDefault="0017455E">
      <w:pPr>
        <w:snapToGrid w:val="0"/>
        <w:spacing w:line="310" w:lineRule="exact"/>
        <w:jc w:val="center"/>
        <w:rPr>
          <w:rFonts w:ascii="方正小标宋简体" w:eastAsia="方正小标宋简体" w:hint="eastAsia"/>
          <w:spacing w:val="-6"/>
        </w:rPr>
      </w:pPr>
    </w:p>
    <w:p w:rsidR="00574708" w:rsidRDefault="0017455E">
      <w:pPr>
        <w:spacing w:line="576" w:lineRule="exact"/>
        <w:rPr>
          <w:rFonts w:ascii="仿宋_GB2312" w:hAnsi="宋体" w:hint="eastAsia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各股室</w:t>
      </w:r>
      <w:r>
        <w:rPr>
          <w:rFonts w:ascii="仿宋_GB2312" w:hAnsi="宋体" w:hint="eastAsia"/>
          <w:spacing w:val="-6"/>
        </w:rPr>
        <w:t>：</w:t>
      </w:r>
    </w:p>
    <w:p w:rsidR="00FA03A9" w:rsidRPr="00A6787C" w:rsidRDefault="0017455E" w:rsidP="0017455E">
      <w:pPr>
        <w:ind w:firstLineChars="200" w:firstLine="632"/>
      </w:pPr>
      <w:r w:rsidRPr="00A6787C">
        <w:rPr>
          <w:rFonts w:hint="eastAsia"/>
        </w:rPr>
        <w:t>经研究，现将我局领导班子成员工作分工调整如下：</w:t>
      </w:r>
    </w:p>
    <w:p w:rsidR="00FA03A9" w:rsidRPr="00A6787C" w:rsidRDefault="0017455E" w:rsidP="0017455E">
      <w:pPr>
        <w:ind w:firstLineChars="200" w:firstLine="634"/>
        <w:rPr>
          <w:b/>
          <w:bCs/>
        </w:rPr>
      </w:pPr>
      <w:r w:rsidRPr="00A6787C">
        <w:rPr>
          <w:rFonts w:ascii="仿宋_GB2312" w:hint="eastAsia"/>
          <w:b/>
          <w:bCs/>
        </w:rPr>
        <w:t>局长陈文新</w:t>
      </w:r>
      <w:r w:rsidRPr="00A6787C">
        <w:rPr>
          <w:rFonts w:hint="eastAsia"/>
        </w:rPr>
        <w:t xml:space="preserve"> </w:t>
      </w:r>
      <w:r w:rsidRPr="00A6787C">
        <w:rPr>
          <w:rFonts w:hint="eastAsia"/>
        </w:rPr>
        <w:t>主持全面工作。主管党的建设、重点工作、安全生产、</w:t>
      </w:r>
      <w:r w:rsidRPr="00A6787C">
        <w:rPr>
          <w:rFonts w:ascii="仿宋_GB2312" w:hint="eastAsia"/>
          <w:szCs w:val="32"/>
        </w:rPr>
        <w:t>重大气象服务、专业气象服务、</w:t>
      </w:r>
      <w:r w:rsidRPr="00A6787C">
        <w:rPr>
          <w:rFonts w:hint="eastAsia"/>
        </w:rPr>
        <w:t>政府法制建设、政务服务、</w:t>
      </w:r>
      <w:r w:rsidRPr="00A6787C">
        <w:rPr>
          <w:rFonts w:ascii="仿宋_GB2312" w:hint="eastAsia"/>
          <w:szCs w:val="32"/>
        </w:rPr>
        <w:t>综治平安</w:t>
      </w:r>
      <w:r>
        <w:rPr>
          <w:rFonts w:ascii="仿宋_GB2312" w:hint="eastAsia"/>
          <w:szCs w:val="32"/>
        </w:rPr>
        <w:t>、</w:t>
      </w:r>
      <w:r w:rsidRPr="00A6787C">
        <w:rPr>
          <w:rFonts w:ascii="仿宋_GB2312" w:hint="eastAsia"/>
          <w:szCs w:val="32"/>
        </w:rPr>
        <w:t>老干等工作</w:t>
      </w:r>
      <w:r w:rsidRPr="00A6787C">
        <w:rPr>
          <w:rFonts w:hint="eastAsia"/>
        </w:rPr>
        <w:t>。分管气象科技服务与防雷中心。</w:t>
      </w:r>
    </w:p>
    <w:p w:rsidR="00FA03A9" w:rsidRPr="00A6787C" w:rsidRDefault="0017455E" w:rsidP="0017455E">
      <w:pPr>
        <w:ind w:firstLineChars="200" w:firstLine="634"/>
        <w:rPr>
          <w:b/>
          <w:bCs/>
        </w:rPr>
      </w:pPr>
      <w:r w:rsidRPr="00A6787C">
        <w:rPr>
          <w:rFonts w:hint="eastAsia"/>
          <w:b/>
          <w:bCs/>
        </w:rPr>
        <w:t>副局长史俊伟</w:t>
      </w:r>
      <w:r w:rsidRPr="00A6787C">
        <w:rPr>
          <w:rFonts w:hint="eastAsia"/>
        </w:rPr>
        <w:t xml:space="preserve"> </w:t>
      </w:r>
      <w:r w:rsidRPr="00A6787C">
        <w:rPr>
          <w:rFonts w:hint="eastAsia"/>
        </w:rPr>
        <w:t>协助主要领导分管综合业务、气象防灾减灾、人工影响天气、计划财务、网络安全、基建、乡村振兴、</w:t>
      </w:r>
      <w:r w:rsidRPr="00A6787C">
        <w:rPr>
          <w:rFonts w:ascii="仿宋_GB2312" w:hint="eastAsia"/>
          <w:szCs w:val="32"/>
        </w:rPr>
        <w:t>气象部</w:t>
      </w:r>
      <w:r w:rsidRPr="00A6787C">
        <w:rPr>
          <w:rFonts w:ascii="仿宋_GB2312" w:hint="eastAsia"/>
          <w:szCs w:val="32"/>
        </w:rPr>
        <w:lastRenderedPageBreak/>
        <w:t>门目标考核、装备保障、学会科普、民族团结等工作。分管气象台、人工影响天气管理中心。</w:t>
      </w:r>
    </w:p>
    <w:p w:rsidR="00FA03A9" w:rsidRPr="00A6787C" w:rsidRDefault="0017455E" w:rsidP="0017455E">
      <w:pPr>
        <w:ind w:firstLineChars="200" w:firstLine="634"/>
      </w:pPr>
      <w:r w:rsidRPr="00A6787C">
        <w:rPr>
          <w:rFonts w:hint="eastAsia"/>
          <w:b/>
        </w:rPr>
        <w:t>副局</w:t>
      </w:r>
      <w:r w:rsidRPr="00A6787C">
        <w:rPr>
          <w:rFonts w:hint="eastAsia"/>
          <w:b/>
        </w:rPr>
        <w:t>长蓝燕丹</w:t>
      </w:r>
      <w:r w:rsidRPr="00A6787C">
        <w:rPr>
          <w:rFonts w:hint="eastAsia"/>
        </w:rPr>
        <w:t xml:space="preserve"> </w:t>
      </w:r>
      <w:r w:rsidRPr="00A6787C">
        <w:rPr>
          <w:rFonts w:hint="eastAsia"/>
        </w:rPr>
        <w:t>协助主要领导分管纪检监察、政府绩效考评、气象服务、宣传、精神文明建设、信访、扶贫、卫计、民兵、保密、工会等。分管办公室、气象灾害防御（应急）管理中心</w:t>
      </w:r>
      <w:r w:rsidRPr="00A6787C">
        <w:rPr>
          <w:rFonts w:ascii="仿宋_GB2312" w:hint="eastAsia"/>
          <w:szCs w:val="32"/>
        </w:rPr>
        <w:t>。</w:t>
      </w:r>
    </w:p>
    <w:p w:rsidR="00FA03A9" w:rsidRPr="00A6787C" w:rsidRDefault="0017455E" w:rsidP="0017455E">
      <w:pPr>
        <w:adjustRightInd w:val="0"/>
        <w:ind w:firstLineChars="200" w:firstLine="632"/>
        <w:rPr>
          <w:rFonts w:ascii="仿宋_GB2312" w:hAnsi="Calibri"/>
          <w:szCs w:val="32"/>
        </w:rPr>
      </w:pPr>
      <w:r w:rsidRPr="00A6787C">
        <w:rPr>
          <w:rFonts w:ascii="仿宋_GB2312" w:hAnsi="Calibri" w:cs="仿宋_GB2312" w:hint="eastAsia"/>
          <w:szCs w:val="32"/>
        </w:rPr>
        <w:t>工作分工自下文之日起执行。</w:t>
      </w:r>
    </w:p>
    <w:p w:rsidR="00FA03A9" w:rsidRPr="00A6787C" w:rsidRDefault="0017455E" w:rsidP="0017455E">
      <w:pPr>
        <w:adjustRightInd w:val="0"/>
        <w:ind w:firstLineChars="200" w:firstLine="632"/>
        <w:rPr>
          <w:rFonts w:ascii="仿宋_GB2312" w:hAnsi="Calibri" w:cs="仿宋_GB2312"/>
          <w:szCs w:val="32"/>
        </w:rPr>
      </w:pPr>
      <w:r w:rsidRPr="00A6787C">
        <w:rPr>
          <w:rFonts w:ascii="仿宋_GB2312" w:hAnsi="Calibri" w:cs="仿宋_GB2312" w:hint="eastAsia"/>
          <w:szCs w:val="32"/>
        </w:rPr>
        <w:t>局领导实行补位制度，坚持既分工又合作的原则，相互配合支持补位，形成整体合力，坚决执行领导班子集体决定。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2841"/>
      </w:tblGrid>
      <w:tr w:rsidR="00FA03A9" w:rsidRPr="00A6787C" w:rsidTr="00574708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9" w:rsidRPr="00A6787C" w:rsidRDefault="0017455E" w:rsidP="00574708">
            <w:pPr>
              <w:jc w:val="center"/>
              <w:rPr>
                <w:rFonts w:ascii="仿宋_GB2312"/>
                <w:b/>
                <w:szCs w:val="32"/>
              </w:rPr>
            </w:pPr>
            <w:r w:rsidRPr="00A6787C">
              <w:rPr>
                <w:rFonts w:ascii="仿宋_GB2312" w:hint="eastAsia"/>
                <w:b/>
                <w:szCs w:val="32"/>
              </w:rPr>
              <w:t>出差或休假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9" w:rsidRPr="00A6787C" w:rsidRDefault="0017455E" w:rsidP="00574708">
            <w:pPr>
              <w:jc w:val="center"/>
              <w:rPr>
                <w:rFonts w:ascii="仿宋_GB2312"/>
                <w:b/>
                <w:szCs w:val="32"/>
              </w:rPr>
            </w:pPr>
            <w:r w:rsidRPr="00A6787C">
              <w:rPr>
                <w:rFonts w:ascii="仿宋_GB2312" w:hint="eastAsia"/>
                <w:b/>
                <w:szCs w:val="32"/>
              </w:rPr>
              <w:t>工作补位</w:t>
            </w:r>
          </w:p>
        </w:tc>
      </w:tr>
      <w:tr w:rsidR="00FA03A9" w:rsidRPr="00A6787C" w:rsidTr="00574708">
        <w:trPr>
          <w:trHeight w:val="558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9" w:rsidRPr="00A6787C" w:rsidRDefault="0017455E" w:rsidP="00574708">
            <w:pPr>
              <w:jc w:val="center"/>
              <w:rPr>
                <w:rFonts w:ascii="仿宋_GB2312"/>
                <w:szCs w:val="32"/>
              </w:rPr>
            </w:pPr>
            <w:r w:rsidRPr="00A6787C">
              <w:rPr>
                <w:rFonts w:ascii="仿宋_GB2312" w:hint="eastAsia"/>
                <w:szCs w:val="32"/>
              </w:rPr>
              <w:t>陈文新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9" w:rsidRPr="00A6787C" w:rsidRDefault="0017455E" w:rsidP="00574708">
            <w:pPr>
              <w:jc w:val="center"/>
              <w:rPr>
                <w:rFonts w:ascii="仿宋_GB2312"/>
                <w:szCs w:val="32"/>
              </w:rPr>
            </w:pPr>
            <w:r w:rsidRPr="00A6787C">
              <w:rPr>
                <w:rFonts w:ascii="仿宋_GB2312" w:hint="eastAsia"/>
                <w:szCs w:val="32"/>
              </w:rPr>
              <w:t>史俊伟</w:t>
            </w:r>
          </w:p>
        </w:tc>
      </w:tr>
      <w:tr w:rsidR="00FA03A9" w:rsidRPr="00A6787C" w:rsidTr="00574708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9" w:rsidRPr="00A6787C" w:rsidRDefault="0017455E" w:rsidP="00574708">
            <w:pPr>
              <w:jc w:val="center"/>
              <w:rPr>
                <w:rFonts w:ascii="仿宋_GB2312"/>
                <w:szCs w:val="32"/>
              </w:rPr>
            </w:pPr>
            <w:r w:rsidRPr="00A6787C">
              <w:rPr>
                <w:rFonts w:ascii="仿宋_GB2312" w:hint="eastAsia"/>
                <w:szCs w:val="32"/>
              </w:rPr>
              <w:t>史俊伟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9" w:rsidRPr="00A6787C" w:rsidRDefault="0017455E" w:rsidP="00574708">
            <w:pPr>
              <w:jc w:val="center"/>
              <w:rPr>
                <w:rFonts w:ascii="仿宋_GB2312"/>
                <w:szCs w:val="32"/>
              </w:rPr>
            </w:pPr>
            <w:r w:rsidRPr="00A6787C">
              <w:rPr>
                <w:rFonts w:ascii="仿宋_GB2312" w:hint="eastAsia"/>
                <w:szCs w:val="32"/>
              </w:rPr>
              <w:t>蓝燕丹</w:t>
            </w:r>
          </w:p>
        </w:tc>
      </w:tr>
      <w:tr w:rsidR="00FA03A9" w:rsidRPr="00A6787C" w:rsidTr="00574708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9" w:rsidRPr="00A6787C" w:rsidRDefault="0017455E" w:rsidP="00574708">
            <w:pPr>
              <w:jc w:val="center"/>
              <w:rPr>
                <w:rFonts w:ascii="仿宋_GB2312"/>
                <w:szCs w:val="32"/>
              </w:rPr>
            </w:pPr>
            <w:r w:rsidRPr="00A6787C">
              <w:rPr>
                <w:rFonts w:ascii="仿宋_GB2312" w:hint="eastAsia"/>
                <w:szCs w:val="32"/>
              </w:rPr>
              <w:t>蓝燕丹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9" w:rsidRPr="00A6787C" w:rsidRDefault="0017455E" w:rsidP="00574708">
            <w:pPr>
              <w:jc w:val="center"/>
              <w:rPr>
                <w:rFonts w:ascii="仿宋_GB2312"/>
                <w:szCs w:val="32"/>
              </w:rPr>
            </w:pPr>
            <w:r w:rsidRPr="00A6787C">
              <w:rPr>
                <w:rFonts w:ascii="仿宋_GB2312" w:hint="eastAsia"/>
                <w:szCs w:val="32"/>
              </w:rPr>
              <w:t>陈文新</w:t>
            </w:r>
          </w:p>
        </w:tc>
      </w:tr>
    </w:tbl>
    <w:p w:rsidR="00574708" w:rsidRPr="00FA03A9" w:rsidRDefault="0017455E" w:rsidP="00FA03A9">
      <w:pPr>
        <w:snapToGrid w:val="0"/>
        <w:spacing w:line="320" w:lineRule="exact"/>
        <w:rPr>
          <w:rFonts w:ascii="仿宋_GB2312" w:hAnsi="宋体" w:hint="eastAsia"/>
          <w:spacing w:val="-6"/>
        </w:rPr>
      </w:pPr>
      <w:bookmarkStart w:id="8" w:name="附件名称"/>
      <w:bookmarkStart w:id="9" w:name="附件"/>
      <w:bookmarkEnd w:id="8"/>
      <w:bookmarkEnd w:id="9"/>
    </w:p>
    <w:p w:rsidR="00574708" w:rsidRDefault="0017455E">
      <w:pPr>
        <w:snapToGrid w:val="0"/>
        <w:spacing w:line="430" w:lineRule="exact"/>
        <w:rPr>
          <w:rFonts w:ascii="仿宋_GB2312" w:hint="eastAsia"/>
          <w:spacing w:val="-6"/>
        </w:rPr>
      </w:pPr>
    </w:p>
    <w:p w:rsidR="00574708" w:rsidRDefault="0017455E">
      <w:pPr>
        <w:snapToGrid w:val="0"/>
        <w:spacing w:line="430" w:lineRule="exact"/>
        <w:rPr>
          <w:rFonts w:ascii="仿宋_GB2312" w:hint="eastAsia"/>
          <w:spacing w:val="-6"/>
        </w:rPr>
      </w:pPr>
    </w:p>
    <w:p w:rsidR="00574708" w:rsidRDefault="0017455E">
      <w:pPr>
        <w:snapToGrid w:val="0"/>
        <w:spacing w:line="430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int="eastAsia"/>
          <w:spacing w:val="-6"/>
          <w:lang w:val="en-US" w:eastAsia="zh-CN"/>
        </w:rPr>
        <w:pict>
          <v:shape id="文本框 2" o:spid="_x0000_s1030" type="#_x0000_t202" style="position:absolute;left:0;text-align:left;margin-left:142.2pt;margin-top:16.25pt;width:331.8pt;height:34.7pt;z-index:251662848;mso-width-relative:margin;mso-height-relative:margin" stroked="f" strokecolor="white">
            <v:fill opacity="0"/>
            <v:textbox>
              <w:txbxContent>
                <w:p w:rsidR="00574708" w:rsidRDefault="0017455E">
                  <w:pPr>
                    <w:jc w:val="center"/>
                  </w:pPr>
                  <w:bookmarkStart w:id="10" w:name="落款"/>
                  <w:bookmarkEnd w:id="10"/>
                  <w:r>
                    <w:rPr>
                      <w:rFonts w:hint="eastAsia"/>
                    </w:rPr>
                    <w:t>融水苗族自治县气象局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</w:t>
      </w:r>
      <w:r>
        <w:rPr>
          <w:rFonts w:ascii="仿宋_GB2312" w:hint="eastAsia"/>
          <w:spacing w:val="-6"/>
        </w:rPr>
        <w:t xml:space="preserve">                               </w:t>
      </w:r>
      <w:r>
        <w:rPr>
          <w:rFonts w:ascii="仿宋_GB2312" w:hint="eastAsia"/>
          <w:spacing w:val="-6"/>
        </w:rPr>
        <w:t xml:space="preserve">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574708" w:rsidRDefault="0017455E" w:rsidP="0017455E">
      <w:pPr>
        <w:snapToGrid w:val="0"/>
        <w:spacing w:line="600" w:lineRule="exact"/>
        <w:ind w:rightChars="400" w:right="1263"/>
        <w:rPr>
          <w:rFonts w:ascii="仿宋_GB2312" w:hint="eastAsia"/>
          <w:spacing w:val="-6"/>
        </w:rPr>
      </w:pPr>
    </w:p>
    <w:p w:rsidR="00574708" w:rsidRDefault="0017455E" w:rsidP="0017455E">
      <w:pPr>
        <w:snapToGrid w:val="0"/>
        <w:spacing w:line="600" w:lineRule="exact"/>
        <w:ind w:rightChars="400" w:right="1263"/>
        <w:jc w:val="right"/>
        <w:rPr>
          <w:rFonts w:ascii="仿宋_GB2312" w:hint="eastAsia"/>
          <w:spacing w:val="-6"/>
        </w:rPr>
      </w:pPr>
      <w:bookmarkStart w:id="11" w:name="签发日期"/>
      <w:bookmarkEnd w:id="11"/>
      <w:r>
        <w:rPr>
          <w:rFonts w:ascii="仿宋_GB2312" w:hint="eastAsia"/>
          <w:spacing w:val="-6"/>
        </w:rPr>
        <w:t>2021</w:t>
      </w:r>
      <w:r>
        <w:rPr>
          <w:rFonts w:ascii="仿宋_GB2312" w:hint="eastAsia"/>
          <w:spacing w:val="-6"/>
        </w:rPr>
        <w:t>年</w:t>
      </w:r>
      <w:r>
        <w:rPr>
          <w:rFonts w:ascii="仿宋_GB2312" w:hint="eastAsia"/>
          <w:spacing w:val="-6"/>
        </w:rPr>
        <w:t>2</w:t>
      </w:r>
      <w:r>
        <w:rPr>
          <w:rFonts w:ascii="仿宋_GB2312" w:hint="eastAsia"/>
          <w:spacing w:val="-6"/>
        </w:rPr>
        <w:t>月</w:t>
      </w:r>
      <w:r>
        <w:rPr>
          <w:rFonts w:ascii="仿宋_GB2312" w:hint="eastAsia"/>
          <w:spacing w:val="-6"/>
        </w:rPr>
        <w:t>26</w:t>
      </w:r>
      <w:r>
        <w:rPr>
          <w:rFonts w:ascii="仿宋_GB2312" w:hint="eastAsia"/>
          <w:spacing w:val="-6"/>
        </w:rPr>
        <w:t>日</w:t>
      </w:r>
    </w:p>
    <w:p w:rsidR="00574708" w:rsidRDefault="0017455E">
      <w:pPr>
        <w:snapToGrid w:val="0"/>
        <w:spacing w:line="400" w:lineRule="exact"/>
        <w:ind w:right="3084"/>
        <w:jc w:val="right"/>
        <w:rPr>
          <w:rFonts w:ascii="黑体" w:eastAsia="黑体" w:hint="eastAsia"/>
          <w:spacing w:val="-6"/>
        </w:rPr>
      </w:pPr>
      <w:r>
        <w:rPr>
          <w:rFonts w:ascii="仿宋_GB2312"/>
          <w:spacing w:val="-6"/>
          <w:sz w:val="20"/>
          <w:lang w:val="en-US" w:eastAsia="zh-CN"/>
        </w:rPr>
        <w:pict>
          <v:line id="直线 3" o:spid="_x0000_s1031" style="position:absolute;left:0;text-align:left;z-index:251656704;mso-position-horizontal-relative:margin;mso-position-vertical-relative:page" from="-1.2pt,712pt" to="441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2" o:spid="_x0000_s1032" type="#_x0000_t202" style="position:absolute;left:0;text-align:left;margin-left:244.9pt;margin-top:712.55pt;width:189.6pt;height:28.35pt;z-index:251661824;mso-position-vertical-relative:page" filled="f" stroked="f">
            <v:textbox inset="0,0,0,0">
              <w:txbxContent>
                <w:p w:rsidR="00574708" w:rsidRDefault="0017455E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bookmarkStart w:id="12" w:name="印发日期"/>
                  <w:bookmarkEnd w:id="12"/>
                  <w:r>
                    <w:rPr>
                      <w:rFonts w:ascii="仿宋_GB2312" w:hint="eastAsia"/>
                      <w:sz w:val="28"/>
                      <w:szCs w:val="28"/>
                    </w:rPr>
                    <w:t>2021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2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26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3" type="#_x0000_t202" style="position:absolute;left:0;text-align:left;margin-left:12.45pt;margin-top:712.55pt;width:232.45pt;height:28.35pt;z-index:251658752;mso-position-vertical-relative:page" filled="f" stroked="f">
            <v:textbox inset="0,0,0,0">
              <w:txbxContent>
                <w:p w:rsidR="00574708" w:rsidRDefault="0017455E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sz w:val="28"/>
                      <w:szCs w:val="28"/>
                    </w:rPr>
                  </w:pPr>
                  <w:bookmarkStart w:id="13" w:name="版记"/>
                  <w:bookmarkEnd w:id="13"/>
                  <w:r>
                    <w:rPr>
                      <w:rFonts w:hint="eastAsia"/>
                      <w:sz w:val="28"/>
                      <w:szCs w:val="28"/>
                    </w:rPr>
                    <w:t>融水苗族自治县气象局办公室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4" type="#_x0000_t202" style="position:absolute;left:0;text-align:left;margin-left:12.45pt;margin-top:682.65pt;width:422.05pt;height:28.35pt;z-index:251659776;mso-position-horizontal-relative:margin;mso-position-vertical-relative:page" filled="f" stroked="f">
            <v:textbox inset="0,0,0,0">
              <w:txbxContent>
                <w:p w:rsidR="00574708" w:rsidRDefault="0017455E" w:rsidP="0017455E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4" w:name="抄送"/>
                  <w:bookmarkEnd w:id="14"/>
                  <w:r>
                    <w:rPr>
                      <w:rFonts w:ascii="仿宋_GB2312" w:hint="eastAsia"/>
                      <w:sz w:val="28"/>
                      <w:szCs w:val="28"/>
                    </w:rPr>
                    <w:t>柳州市气象局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5" type="#_x0000_t202" style="position:absolute;left:0;text-align:left;margin-left:12.45pt;margin-top:651.5pt;width:422.05pt;height:28.35pt;z-index:251663872;mso-position-horizontal-relative:margin;mso-position-vertical-relative:page" filled="f" stroked="f">
            <v:textbox inset="0,0,0,0">
              <w:txbxContent>
                <w:p w:rsidR="00574708" w:rsidRPr="00FA03A9" w:rsidRDefault="0017455E">
                  <w:pPr>
                    <w:snapToGrid w:val="0"/>
                    <w:spacing w:line="440" w:lineRule="exact"/>
                    <w:rPr>
                      <w:rFonts w:ascii="黑体" w:eastAsia="黑体" w:hAnsi="黑体" w:hint="eastAsia"/>
                      <w:sz w:val="28"/>
                      <w:szCs w:val="28"/>
                    </w:rPr>
                  </w:pPr>
                  <w:bookmarkStart w:id="15" w:name="是否公开"/>
                  <w:bookmarkEnd w:id="15"/>
                  <w:r w:rsidRPr="00FA03A9">
                    <w:rPr>
                      <w:rFonts w:ascii="黑体" w:eastAsia="黑体" w:hAnsi="黑体" w:hint="eastAsia"/>
                      <w:sz w:val="28"/>
                      <w:szCs w:val="28"/>
                    </w:rPr>
                    <w:t>公开方式：主动公开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36" style="position:absolute;left:0;text-align:left;z-index:251657728;mso-position-vertical-relative:page" from=".25pt,680.6pt" to="442.45pt,68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8" o:spid="_x0000_s1037" style="position:absolute;left:0;text-align:left;z-index:251660800;mso-position-vertical-relative:page" from=".25pt,742.6pt" to="442.45pt,742.6pt" strokeweight=".85pt">
            <w10:wrap type="topAndBottom" anchory="page"/>
          </v:line>
        </w:pict>
      </w:r>
    </w:p>
    <w:sectPr w:rsidR="0057470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cols w:space="720"/>
      <w:docGrid w:type="linesAndChars" w:linePitch="57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708" w:rsidRDefault="0017455E" w:rsidP="00574708">
      <w:pPr>
        <w:spacing w:line="240" w:lineRule="auto"/>
      </w:pPr>
      <w:r>
        <w:separator/>
      </w:r>
    </w:p>
  </w:endnote>
  <w:endnote w:type="continuationSeparator" w:id="0">
    <w:p w:rsidR="00574708" w:rsidRDefault="0017455E" w:rsidP="005747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08" w:rsidRDefault="0017455E">
    <w:pPr>
      <w:pStyle w:val="a6"/>
      <w:framePr w:w="1620" w:wrap="around" w:vAnchor="text" w:hAnchor="page" w:x="1551" w:y="116"/>
      <w:spacing w:line="280" w:lineRule="exact"/>
      <w:ind w:left="340"/>
      <w:rPr>
        <w:rStyle w:val="a8"/>
        <w:rFonts w:hint="eastAsia"/>
        <w:sz w:val="28"/>
      </w:rPr>
    </w:pPr>
    <w:r>
      <w:rPr>
        <w:rStyle w:val="a8"/>
        <w:rFonts w:hint="eastAsia"/>
        <w:sz w:val="28"/>
      </w:rPr>
      <w:t>—</w:t>
    </w:r>
    <w:r>
      <w:rPr>
        <w:rStyle w:val="a8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8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8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8"/>
        <w:rFonts w:hint="eastAsia"/>
        <w:sz w:val="28"/>
      </w:rPr>
      <w:t xml:space="preserve"> </w:t>
    </w:r>
    <w:r>
      <w:rPr>
        <w:rStyle w:val="a8"/>
        <w:rFonts w:hint="eastAsia"/>
        <w:sz w:val="28"/>
      </w:rPr>
      <w:t>—</w:t>
    </w:r>
  </w:p>
  <w:p w:rsidR="00574708" w:rsidRDefault="0017455E">
    <w:pPr>
      <w:pStyle w:val="a6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08" w:rsidRDefault="0017455E">
    <w:pPr>
      <w:pStyle w:val="a6"/>
      <w:framePr w:w="1620" w:wrap="around" w:vAnchor="text" w:hAnchor="page" w:x="8701" w:y="56"/>
      <w:ind w:left="340"/>
      <w:rPr>
        <w:rStyle w:val="a8"/>
        <w:rFonts w:hint="eastAsia"/>
        <w:sz w:val="28"/>
      </w:rPr>
    </w:pPr>
    <w:r>
      <w:rPr>
        <w:rStyle w:val="a8"/>
        <w:rFonts w:hint="eastAsia"/>
        <w:sz w:val="28"/>
      </w:rPr>
      <w:t>—</w:t>
    </w:r>
    <w:r>
      <w:rPr>
        <w:rStyle w:val="a8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8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8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8"/>
        <w:rFonts w:hint="eastAsia"/>
        <w:sz w:val="28"/>
      </w:rPr>
      <w:t xml:space="preserve"> </w:t>
    </w:r>
    <w:r>
      <w:rPr>
        <w:rStyle w:val="a8"/>
        <w:rFonts w:hint="eastAsia"/>
        <w:sz w:val="28"/>
      </w:rPr>
      <w:t>—</w:t>
    </w:r>
  </w:p>
  <w:p w:rsidR="00574708" w:rsidRDefault="0017455E">
    <w:pPr>
      <w:pStyle w:val="a6"/>
      <w:ind w:right="360"/>
      <w:rPr>
        <w:rFonts w:ascii="仿宋_GB2312" w:hint="eastAsia"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708" w:rsidRDefault="0017455E" w:rsidP="00574708">
      <w:pPr>
        <w:spacing w:line="240" w:lineRule="auto"/>
      </w:pPr>
      <w:r>
        <w:separator/>
      </w:r>
    </w:p>
  </w:footnote>
  <w:footnote w:type="continuationSeparator" w:id="0">
    <w:p w:rsidR="00574708" w:rsidRDefault="0017455E" w:rsidP="0057470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08" w:rsidRDefault="0017455E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08" w:rsidRDefault="0017455E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ttachedTemplate r:id="rId1"/>
  <w:stylePaneFormatFilter w:val="3F01"/>
  <w:revisionView w:markup="0"/>
  <w:doNotTrackMoves/>
  <w:documentProtection w:formatting="1" w:enforcement="0"/>
  <w:defaultTabStop w:val="420"/>
  <w:evenAndOddHeaders/>
  <w:drawingGridHorizontalSpacing w:val="158"/>
  <w:drawingGridVerticalSpacing w:val="577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line number" w:semiHidden="0" w:uiPriority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Table" w:semiHidden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Pr>
      <w:rFonts w:ascii="宋体" w:eastAsia="宋体"/>
      <w:sz w:val="18"/>
      <w:szCs w:val="18"/>
      <w:lang/>
    </w:rPr>
  </w:style>
  <w:style w:type="character" w:customStyle="1" w:styleId="Char">
    <w:name w:val="文档结构图 Char"/>
    <w:link w:val="a3"/>
    <w:rPr>
      <w:rFonts w:ascii="宋体"/>
      <w:kern w:val="2"/>
      <w:sz w:val="18"/>
      <w:szCs w:val="18"/>
    </w:rPr>
  </w:style>
  <w:style w:type="paragraph" w:styleId="a4">
    <w:name w:val="Date"/>
    <w:basedOn w:val="a"/>
    <w:next w:val="a"/>
    <w:rPr>
      <w:rFonts w:ascii="仿宋_GB2312"/>
    </w:rPr>
  </w:style>
  <w:style w:type="paragraph" w:styleId="a5">
    <w:name w:val="Balloon Text"/>
    <w:basedOn w:val="a"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8">
    <w:name w:val="page number"/>
    <w:basedOn w:val="a0"/>
  </w:style>
  <w:style w:type="character" w:styleId="a9">
    <w:name w:val="line number"/>
    <w:basedOn w:val="a0"/>
  </w:style>
  <w:style w:type="paragraph" w:customStyle="1" w:styleId="Char0">
    <w:name w:val=" Char"/>
    <w:basedOn w:val="a3"/>
    <w:pPr>
      <w:shd w:val="clear" w:color="auto" w:fill="000080"/>
      <w:spacing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2</Pages>
  <Words>409</Words>
  <Characters>101</Characters>
  <Application>Microsoft Office Word</Application>
  <DocSecurity>0</DocSecurity>
  <Lines>1</Lines>
  <Paragraphs>1</Paragraphs>
  <ScaleCrop>false</ScaleCrop>
  <Manager/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气发〔2001〕×号</dc:title>
  <dc:subject/>
  <dc:creator>admin</dc:creator>
  <cp:keywords/>
  <dc:description/>
  <cp:lastModifiedBy>柳州融水文秘</cp:lastModifiedBy>
  <cp:revision>2</cp:revision>
  <cp:lastPrinted>2012-09-26T15:34:00Z</cp:lastPrinted>
  <dcterms:created xsi:type="dcterms:W3CDTF">2021-02-26T09:01:00Z</dcterms:created>
  <dcterms:modified xsi:type="dcterms:W3CDTF">2021-02-26T09:01:00Z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