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ind w:firstLine="3520" w:firstLineChars="1100"/>
        <w:rPr>
          <w:rFonts w:eastAsia="仿宋_GB2312"/>
          <w:sz w:val="32"/>
        </w:rPr>
      </w:pPr>
    </w:p>
    <w:p>
      <w:pPr>
        <w:spacing w:line="600" w:lineRule="exact"/>
        <w:rPr>
          <w:rFonts w:ascii="黑体" w:hAnsi="黑体" w:eastAsia="黑体" w:cs="黑体"/>
          <w:sz w:val="44"/>
          <w:szCs w:val="44"/>
        </w:rPr>
      </w:pPr>
      <w:r>
        <w:rPr>
          <w:rFonts w:hint="eastAsia" w:ascii="黑体" w:hAnsi="黑体" w:eastAsia="黑体" w:cs="黑体"/>
          <w:sz w:val="44"/>
          <w:szCs w:val="44"/>
        </w:rPr>
        <w:t>融水苗族自治县中小学、幼儿园布局规划</w:t>
      </w:r>
    </w:p>
    <w:p>
      <w:pPr>
        <w:spacing w:line="600" w:lineRule="exact"/>
        <w:ind w:firstLine="1760" w:firstLineChars="400"/>
        <w:rPr>
          <w:rFonts w:ascii="黑体" w:hAnsi="黑体" w:eastAsia="黑体" w:cs="黑体"/>
          <w:sz w:val="44"/>
          <w:szCs w:val="44"/>
        </w:rPr>
      </w:pPr>
      <w:r>
        <w:rPr>
          <w:rFonts w:hint="eastAsia" w:ascii="黑体" w:hAnsi="黑体" w:eastAsia="黑体" w:cs="黑体"/>
          <w:sz w:val="44"/>
          <w:szCs w:val="44"/>
        </w:rPr>
        <w:t>（2021—2030）（征求意见稿）</w:t>
      </w:r>
    </w:p>
    <w:p>
      <w:pPr>
        <w:tabs>
          <w:tab w:val="center" w:pos="4153"/>
        </w:tabs>
        <w:spacing w:line="560" w:lineRule="exact"/>
        <w:ind w:firstLine="640" w:firstLineChars="200"/>
        <w:rPr>
          <w:rFonts w:eastAsia="仿宋_GB2312"/>
          <w:snapToGrid w:val="0"/>
          <w:kern w:val="0"/>
          <w:sz w:val="32"/>
        </w:rPr>
      </w:pPr>
    </w:p>
    <w:p>
      <w:pPr>
        <w:pStyle w:val="5"/>
        <w:spacing w:before="0" w:after="0"/>
        <w:ind w:firstLine="624" w:firstLineChars="200"/>
        <w:jc w:val="left"/>
        <w:rPr>
          <w:rFonts w:ascii="仿宋_GB2312" w:hAnsi="宋体" w:eastAsia="仿宋_GB2312" w:cs="宋体"/>
          <w:color w:val="000000"/>
          <w:spacing w:val="-4"/>
          <w:sz w:val="32"/>
          <w:lang w:eastAsia="zh-CN"/>
        </w:rPr>
      </w:pPr>
      <w:r>
        <w:rPr>
          <w:rFonts w:hint="eastAsia" w:ascii="仿宋_GB2312" w:hAnsi="宋体" w:eastAsia="仿宋_GB2312" w:cs="宋体"/>
          <w:color w:val="000000"/>
          <w:spacing w:val="-4"/>
          <w:sz w:val="32"/>
          <w:lang w:eastAsia="zh-CN"/>
        </w:rPr>
        <w:t>根据《自治区教育厅关于做好全区中小学幼儿园布局规划和基本建设发展规划工作的</w:t>
      </w:r>
      <w:bookmarkStart w:id="0" w:name="_GoBack"/>
      <w:bookmarkEnd w:id="0"/>
      <w:r>
        <w:rPr>
          <w:rFonts w:hint="eastAsia" w:ascii="仿宋_GB2312" w:hAnsi="宋体" w:eastAsia="仿宋_GB2312" w:cs="宋体"/>
          <w:color w:val="000000"/>
          <w:spacing w:val="-4"/>
          <w:sz w:val="32"/>
          <w:lang w:eastAsia="zh-CN"/>
        </w:rPr>
        <w:t>通知》（桂教基教〔2021〕88 号）、《自治区人民政府办公厅关于印发加强全区乡村小规模学校和乡镇寄宿制学校建设实施方案的通知》（桂政办发〔2019〕19号）、《广西壮族自治区人民政府教育督导委员会办公室关于印发〈广西壮族自治区县域义务教育优质均衡发展督导评估实施细则（试行）〉的通知》（桂教督委办〔2019〕1号）等文件精神，</w:t>
      </w:r>
      <w:r>
        <w:rPr>
          <w:rFonts w:eastAsia="仿宋_GB2312"/>
          <w:sz w:val="32"/>
          <w:szCs w:val="32"/>
          <w:lang w:eastAsia="zh-CN"/>
        </w:rPr>
        <w:t>进一步优化中小学幼儿园布局</w:t>
      </w:r>
      <w:r>
        <w:rPr>
          <w:rFonts w:hint="eastAsia" w:eastAsia="仿宋_GB2312"/>
          <w:sz w:val="32"/>
          <w:szCs w:val="32"/>
          <w:lang w:eastAsia="zh-CN"/>
        </w:rPr>
        <w:t>，</w:t>
      </w:r>
      <w:r>
        <w:rPr>
          <w:rFonts w:hint="eastAsia" w:ascii="仿宋_GB2312" w:hAnsi="宋体" w:eastAsia="仿宋_GB2312" w:cs="宋体"/>
          <w:color w:val="000000"/>
          <w:spacing w:val="-4"/>
          <w:sz w:val="32"/>
          <w:lang w:eastAsia="zh-CN"/>
        </w:rPr>
        <w:t>大力发展公平有质量的各级教育，结合融水实际，制定本规划。</w:t>
      </w:r>
    </w:p>
    <w:p>
      <w:pPr>
        <w:ind w:firstLine="640" w:firstLineChars="200"/>
        <w:rPr>
          <w:rFonts w:ascii="黑体" w:hAnsi="黑体" w:eastAsia="黑体" w:cs="黑体"/>
          <w:sz w:val="32"/>
          <w:szCs w:val="32"/>
        </w:rPr>
      </w:pPr>
      <w:r>
        <w:rPr>
          <w:rFonts w:hint="eastAsia" w:ascii="黑体" w:hAnsi="黑体" w:eastAsia="黑体" w:cs="黑体"/>
          <w:sz w:val="32"/>
          <w:szCs w:val="32"/>
        </w:rPr>
        <w:t>一、指导思想</w:t>
      </w:r>
    </w:p>
    <w:p>
      <w:pPr>
        <w:pStyle w:val="5"/>
        <w:spacing w:before="0" w:after="0"/>
        <w:ind w:firstLine="624" w:firstLineChars="200"/>
        <w:jc w:val="left"/>
        <w:rPr>
          <w:rFonts w:ascii="仿宋_GB2312" w:eastAsia="仿宋_GB2312"/>
          <w:color w:val="000000"/>
          <w:sz w:val="32"/>
          <w:lang w:eastAsia="zh-CN"/>
        </w:rPr>
      </w:pPr>
      <w:r>
        <w:rPr>
          <w:rFonts w:hint="eastAsia" w:ascii="仿宋_GB2312" w:hAnsi="宋体" w:eastAsia="仿宋_GB2312" w:cs="宋体"/>
          <w:color w:val="000000"/>
          <w:spacing w:val="-4"/>
          <w:sz w:val="32"/>
          <w:lang w:eastAsia="zh-CN"/>
        </w:rPr>
        <w:t>为贯彻落实党的十九大和十九届二中、三中、四中、五中全会精神，推动</w:t>
      </w:r>
      <w:r>
        <w:rPr>
          <w:rFonts w:hint="eastAsia" w:ascii="仿宋_GB2312" w:hAnsi="Microsoft Sans Serif" w:eastAsia="仿宋_GB2312" w:cs="Microsoft Sans Serif"/>
          <w:color w:val="000000"/>
          <w:spacing w:val="-4"/>
          <w:sz w:val="32"/>
          <w:lang w:eastAsia="zh-CN"/>
        </w:rPr>
        <w:t>“</w:t>
      </w:r>
      <w:r>
        <w:rPr>
          <w:rFonts w:hint="eastAsia" w:ascii="仿宋_GB2312" w:hAnsi="宋体" w:eastAsia="仿宋_GB2312" w:cs="宋体"/>
          <w:color w:val="000000"/>
          <w:spacing w:val="-4"/>
          <w:sz w:val="32"/>
          <w:lang w:eastAsia="zh-CN"/>
        </w:rPr>
        <w:t>十四五</w:t>
      </w:r>
      <w:r>
        <w:rPr>
          <w:rFonts w:hint="eastAsia" w:ascii="仿宋_GB2312" w:hAnsi="Microsoft Sans Serif" w:eastAsia="仿宋_GB2312" w:cs="Microsoft Sans Serif"/>
          <w:color w:val="000000"/>
          <w:spacing w:val="-4"/>
          <w:sz w:val="32"/>
          <w:lang w:eastAsia="zh-CN"/>
        </w:rPr>
        <w:t>”</w:t>
      </w:r>
      <w:r>
        <w:rPr>
          <w:rFonts w:hint="eastAsia" w:ascii="仿宋_GB2312" w:hAnsi="宋体" w:eastAsia="仿宋_GB2312" w:cs="宋体"/>
          <w:color w:val="000000"/>
          <w:spacing w:val="-4"/>
          <w:sz w:val="32"/>
          <w:lang w:eastAsia="zh-CN"/>
        </w:rPr>
        <w:t>期间教育事业高质量发展，</w:t>
      </w:r>
      <w:r>
        <w:rPr>
          <w:rFonts w:hint="eastAsia" w:ascii="仿宋_GB2312" w:eastAsia="仿宋_GB2312"/>
          <w:sz w:val="32"/>
          <w:szCs w:val="32"/>
          <w:lang w:eastAsia="zh-CN"/>
        </w:rPr>
        <w:t>进一步优化教育资源配置，</w:t>
      </w:r>
      <w:r>
        <w:rPr>
          <w:rFonts w:hint="eastAsia" w:ascii="仿宋_GB2312" w:hAnsi="宋体" w:eastAsia="仿宋_GB2312" w:cs="宋体"/>
          <w:color w:val="000000"/>
          <w:spacing w:val="-4"/>
          <w:sz w:val="32"/>
          <w:lang w:eastAsia="zh-CN"/>
        </w:rPr>
        <w:t>构建覆盖城乡、优质均衡的基本公共教育服务体系，</w:t>
      </w:r>
      <w:r>
        <w:rPr>
          <w:rFonts w:hint="eastAsia" w:ascii="仿宋_GB2312" w:eastAsia="仿宋_GB2312"/>
          <w:sz w:val="32"/>
          <w:szCs w:val="32"/>
          <w:lang w:eastAsia="zh-CN"/>
        </w:rPr>
        <w:t>推动全县中小学、幼儿园教育健康协调发展。</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二、规划原则</w:t>
      </w:r>
    </w:p>
    <w:p>
      <w:pPr>
        <w:spacing w:line="560" w:lineRule="exact"/>
        <w:ind w:firstLine="643" w:firstLineChars="200"/>
        <w:rPr>
          <w:rFonts w:ascii="黑体" w:hAnsi="黑体" w:eastAsia="黑体" w:cs="黑体"/>
          <w:sz w:val="32"/>
          <w:szCs w:val="32"/>
        </w:rPr>
      </w:pPr>
      <w:r>
        <w:rPr>
          <w:rFonts w:hint="eastAsia" w:ascii="楷体" w:hAnsi="楷体" w:eastAsia="楷体" w:cs="楷体_GB2312"/>
          <w:b/>
          <w:bCs/>
          <w:sz w:val="32"/>
          <w:szCs w:val="32"/>
        </w:rPr>
        <w:t>（一）坚持适度集中与就近入学相结合</w:t>
      </w:r>
      <w:r>
        <w:rPr>
          <w:rFonts w:hint="eastAsia" w:ascii="楷体_GB2312" w:hAnsi="楷体_GB2312" w:eastAsia="楷体_GB2312" w:cs="楷体_GB2312"/>
          <w:b/>
          <w:bCs/>
          <w:sz w:val="32"/>
          <w:szCs w:val="32"/>
        </w:rPr>
        <w:t>。</w:t>
      </w:r>
      <w:r>
        <w:rPr>
          <w:rFonts w:eastAsia="仿宋_GB2312"/>
          <w:sz w:val="32"/>
          <w:szCs w:val="32"/>
        </w:rPr>
        <w:t>正确处理就近入学与提高质量的关系，按照</w:t>
      </w:r>
      <w:r>
        <w:rPr>
          <w:rFonts w:hint="eastAsia" w:ascii="仿宋_GB2312" w:hAnsi="仿宋_GB2312" w:eastAsia="仿宋_GB2312" w:cs="仿宋_GB2312"/>
          <w:sz w:val="32"/>
          <w:szCs w:val="32"/>
        </w:rPr>
        <w:t>“五个集中”优</w:t>
      </w:r>
      <w:r>
        <w:rPr>
          <w:rFonts w:eastAsia="仿宋_GB2312"/>
          <w:sz w:val="32"/>
          <w:szCs w:val="32"/>
        </w:rPr>
        <w:t>化学校布局。原则上，高中</w:t>
      </w:r>
      <w:r>
        <w:rPr>
          <w:rFonts w:hint="eastAsia" w:eastAsia="仿宋_GB2312"/>
          <w:sz w:val="32"/>
          <w:szCs w:val="32"/>
        </w:rPr>
        <w:t>、</w:t>
      </w:r>
      <w:r>
        <w:rPr>
          <w:rFonts w:eastAsia="仿宋_GB2312"/>
          <w:sz w:val="32"/>
          <w:szCs w:val="32"/>
        </w:rPr>
        <w:t>初中主要向县城集中</w:t>
      </w:r>
      <w:r>
        <w:rPr>
          <w:rFonts w:hint="eastAsia" w:eastAsia="仿宋_GB2312"/>
          <w:sz w:val="32"/>
          <w:szCs w:val="32"/>
        </w:rPr>
        <w:t>；</w:t>
      </w:r>
      <w:r>
        <w:rPr>
          <w:rFonts w:eastAsia="仿宋_GB2312"/>
          <w:sz w:val="32"/>
          <w:szCs w:val="32"/>
        </w:rPr>
        <w:t>农村完全小学和寄宿制小学主要向乡镇和人口大村集中</w:t>
      </w:r>
      <w:r>
        <w:rPr>
          <w:rFonts w:hint="eastAsia" w:eastAsia="仿宋_GB2312"/>
          <w:sz w:val="32"/>
          <w:szCs w:val="32"/>
        </w:rPr>
        <w:t>；</w:t>
      </w:r>
      <w:r>
        <w:rPr>
          <w:rFonts w:eastAsia="仿宋_GB2312"/>
          <w:sz w:val="32"/>
          <w:szCs w:val="32"/>
        </w:rPr>
        <w:t>教学点主要向行政村集中，保留必要的边远、山区村屯教学点</w:t>
      </w:r>
      <w:r>
        <w:rPr>
          <w:rFonts w:hint="eastAsia" w:eastAsia="仿宋_GB2312"/>
          <w:sz w:val="32"/>
          <w:szCs w:val="32"/>
        </w:rPr>
        <w:t>；</w:t>
      </w:r>
      <w:r>
        <w:rPr>
          <w:rFonts w:eastAsia="仿宋_GB2312"/>
          <w:sz w:val="32"/>
          <w:szCs w:val="32"/>
        </w:rPr>
        <w:t>幼儿园主要向人口密集村镇和城区集中。</w:t>
      </w:r>
    </w:p>
    <w:p>
      <w:pPr>
        <w:pStyle w:val="2"/>
        <w:shd w:val="clear" w:color="auto" w:fill="FFFFFF"/>
        <w:spacing w:before="0" w:beforeAutospacing="0" w:after="0" w:afterAutospacing="0" w:line="560" w:lineRule="exact"/>
        <w:ind w:firstLine="643" w:firstLineChars="200"/>
        <w:rPr>
          <w:rFonts w:ascii="Times New Roman" w:hAnsi="Times New Roman" w:eastAsia="仿宋_GB2312" w:cs="Times New Roman"/>
          <w:sz w:val="32"/>
          <w:szCs w:val="32"/>
        </w:rPr>
      </w:pPr>
      <w:r>
        <w:rPr>
          <w:rFonts w:ascii="楷体" w:hAnsi="楷体" w:eastAsia="楷体" w:cs="楷体_GB2312"/>
          <w:b/>
          <w:bCs/>
          <w:sz w:val="32"/>
          <w:szCs w:val="32"/>
        </w:rPr>
        <w:t>（二）坚持合理配置与提高效益相结合。</w:t>
      </w:r>
      <w:r>
        <w:rPr>
          <w:rFonts w:ascii="Times New Roman" w:hAnsi="Times New Roman" w:eastAsia="仿宋_GB2312" w:cs="Times New Roman"/>
          <w:sz w:val="32"/>
          <w:szCs w:val="32"/>
        </w:rPr>
        <w:t>充分利用和盘活基础教育办学土地、校舍、设施设备和师资等资源，推进学校标准化建设，促进教育资源优化整合，避免资源闲置和浪费。统筹中小学、幼儿园资源配置，提高资源利用综合效益。</w:t>
      </w:r>
    </w:p>
    <w:p>
      <w:pPr>
        <w:pStyle w:val="2"/>
        <w:shd w:val="clear" w:color="auto" w:fill="FFFFFF"/>
        <w:spacing w:before="0" w:beforeAutospacing="0" w:after="0" w:afterAutospacing="0" w:line="560" w:lineRule="exact"/>
        <w:ind w:firstLine="643" w:firstLineChars="200"/>
        <w:rPr>
          <w:rFonts w:ascii="仿宋_GB2312" w:hAnsi="仿宋_GB2312" w:eastAsia="仿宋_GB2312" w:cs="仿宋_GB2312"/>
          <w:sz w:val="32"/>
          <w:szCs w:val="32"/>
        </w:rPr>
      </w:pPr>
      <w:r>
        <w:rPr>
          <w:rFonts w:ascii="楷体" w:hAnsi="楷体" w:eastAsia="楷体" w:cs="楷体_GB2312"/>
          <w:b/>
          <w:bCs/>
          <w:sz w:val="32"/>
          <w:szCs w:val="32"/>
        </w:rPr>
        <w:t>（三）坚持促进普及与内涵发展相结合。</w:t>
      </w:r>
      <w:r>
        <w:rPr>
          <w:rFonts w:hint="eastAsia" w:ascii="仿宋_GB2312" w:hAnsi="仿宋_GB2312" w:eastAsia="仿宋_GB2312" w:cs="仿宋_GB2312"/>
          <w:sz w:val="32"/>
          <w:szCs w:val="32"/>
        </w:rPr>
        <w:t>围绕“扩充资源、改善条件、提高效益”工作主线，通过学校布局调整，促进学前教育普及普惠发展、义务教育优质均衡发展、高中阶段教育普及发展，提升中小学、幼儿园内涵发展水平。</w:t>
      </w:r>
    </w:p>
    <w:p>
      <w:pPr>
        <w:pStyle w:val="2"/>
        <w:shd w:val="clear" w:color="auto" w:fill="FFFFFF"/>
        <w:spacing w:before="0" w:beforeAutospacing="0" w:after="0" w:afterAutospacing="0" w:line="540" w:lineRule="exact"/>
        <w:ind w:firstLine="643" w:firstLineChars="200"/>
        <w:rPr>
          <w:rFonts w:ascii="Times New Roman" w:hAnsi="Times New Roman" w:eastAsia="仿宋_GB2312" w:cs="Times New Roman"/>
          <w:sz w:val="32"/>
          <w:szCs w:val="32"/>
        </w:rPr>
      </w:pPr>
      <w:r>
        <w:rPr>
          <w:rFonts w:ascii="楷体" w:hAnsi="楷体" w:eastAsia="楷体" w:cs="楷体_GB2312"/>
          <w:b/>
          <w:bCs/>
          <w:sz w:val="32"/>
          <w:szCs w:val="32"/>
        </w:rPr>
        <w:t>（四）坚持积极推进与审慎稳妥相结合。</w:t>
      </w:r>
      <w:r>
        <w:rPr>
          <w:rFonts w:ascii="Times New Roman" w:hAnsi="Times New Roman" w:eastAsia="仿宋_GB2312" w:cs="Times New Roman"/>
          <w:sz w:val="32"/>
          <w:szCs w:val="32"/>
        </w:rPr>
        <w:t>按照有利于就近入学、有利于提高资源配置效益、有利于促进学生身心全面发展、有利于减轻家长负担要求，审慎稳妥、循序渐进、积极有序推进学校布局优化。争取群众理解和支持，保障群众知情权和参与权。严格规范撤并学校的程序和行为，坚持先建后撤，杜绝盲目撤并学校。</w:t>
      </w:r>
    </w:p>
    <w:p>
      <w:pPr>
        <w:spacing w:line="540" w:lineRule="exact"/>
        <w:ind w:firstLine="640" w:firstLineChars="200"/>
        <w:rPr>
          <w:rFonts w:ascii="黑体" w:hAnsi="黑体" w:eastAsia="黑体" w:cs="黑体"/>
          <w:sz w:val="32"/>
          <w:szCs w:val="32"/>
        </w:rPr>
      </w:pPr>
      <w:r>
        <w:rPr>
          <w:rFonts w:ascii="黑体" w:hAnsi="黑体" w:eastAsia="黑体" w:cs="黑体"/>
          <w:sz w:val="32"/>
          <w:szCs w:val="32"/>
        </w:rPr>
        <w:t>三、规划目标</w:t>
      </w:r>
    </w:p>
    <w:p>
      <w:pPr>
        <w:pStyle w:val="5"/>
        <w:spacing w:before="230" w:after="0"/>
        <w:ind w:firstLine="643" w:firstLineChars="200"/>
        <w:jc w:val="left"/>
        <w:rPr>
          <w:rFonts w:ascii="黑体"/>
          <w:color w:val="000000"/>
          <w:sz w:val="32"/>
          <w:lang w:eastAsia="zh-CN"/>
        </w:rPr>
      </w:pPr>
      <w:r>
        <w:rPr>
          <w:rFonts w:ascii="楷体" w:hAnsi="楷体" w:eastAsia="楷体" w:cs="楷体_GB2312"/>
          <w:b/>
          <w:bCs/>
          <w:sz w:val="32"/>
          <w:szCs w:val="32"/>
          <w:lang w:eastAsia="zh-CN"/>
        </w:rPr>
        <w:t>（一）总体目标。</w:t>
      </w:r>
      <w:r>
        <w:rPr>
          <w:rFonts w:hint="eastAsia" w:ascii="仿宋_GB2312" w:hAnsi="宋体" w:eastAsia="仿宋_GB2312" w:cs="宋体"/>
          <w:color w:val="000000"/>
          <w:spacing w:val="8"/>
          <w:sz w:val="32"/>
          <w:lang w:eastAsia="zh-CN"/>
        </w:rPr>
        <w:t>以提高基础教育普及水平、提高办学水平和教育质量为目</w:t>
      </w:r>
      <w:r>
        <w:rPr>
          <w:rFonts w:hint="eastAsia" w:ascii="仿宋_GB2312" w:hAnsi="宋体" w:eastAsia="仿宋_GB2312" w:cs="宋体"/>
          <w:color w:val="000000"/>
          <w:spacing w:val="-4"/>
          <w:sz w:val="32"/>
          <w:lang w:eastAsia="zh-CN"/>
        </w:rPr>
        <w:t>的，对中小学、幼儿园布局进行调整优化，为中小学、幼儿园建设提供科</w:t>
      </w:r>
      <w:r>
        <w:rPr>
          <w:rFonts w:hint="eastAsia" w:ascii="仿宋_GB2312" w:hAnsi="宋体" w:eastAsia="仿宋_GB2312" w:cs="宋体"/>
          <w:color w:val="000000"/>
          <w:sz w:val="32"/>
          <w:lang w:eastAsia="zh-CN"/>
        </w:rPr>
        <w:t>学依据。统筹中央、自治区及市、县（市、区）资金通过新建、</w:t>
      </w:r>
      <w:r>
        <w:rPr>
          <w:rFonts w:hint="eastAsia" w:ascii="仿宋_GB2312" w:hAnsi="宋体" w:eastAsia="仿宋_GB2312" w:cs="宋体"/>
          <w:color w:val="000000"/>
          <w:spacing w:val="-4"/>
          <w:sz w:val="32"/>
          <w:lang w:eastAsia="zh-CN"/>
        </w:rPr>
        <w:t>改扩建一批标准化学校，适当撤并一些规模过小、办学效益较差</w:t>
      </w:r>
      <w:r>
        <w:rPr>
          <w:rFonts w:hint="eastAsia" w:ascii="仿宋_GB2312" w:hAnsi="宋体" w:eastAsia="仿宋_GB2312" w:cs="宋体"/>
          <w:color w:val="000000"/>
          <w:sz w:val="32"/>
          <w:lang w:eastAsia="zh-CN"/>
        </w:rPr>
        <w:t>的学校，优化教育资源配置，提高办学效益。</w:t>
      </w:r>
    </w:p>
    <w:p>
      <w:pPr>
        <w:pStyle w:val="2"/>
        <w:shd w:val="clear" w:color="auto" w:fill="FFFFFF"/>
        <w:spacing w:before="0" w:beforeAutospacing="0" w:after="0" w:afterAutospacing="0" w:line="560" w:lineRule="exact"/>
        <w:ind w:firstLine="643" w:firstLineChars="200"/>
        <w:rPr>
          <w:rFonts w:ascii="Times New Roman" w:hAnsi="Times New Roman" w:eastAsia="仿宋_GB2312" w:cs="Times New Roman"/>
          <w:sz w:val="32"/>
          <w:szCs w:val="32"/>
        </w:rPr>
      </w:pPr>
      <w:r>
        <w:rPr>
          <w:rFonts w:ascii="楷体" w:hAnsi="楷体" w:eastAsia="楷体" w:cs="楷体_GB2312"/>
          <w:b/>
          <w:bCs/>
          <w:sz w:val="32"/>
          <w:szCs w:val="32"/>
        </w:rPr>
        <w:t>（二）阶段目标。</w:t>
      </w:r>
      <w:r>
        <w:rPr>
          <w:rFonts w:ascii="Times New Roman" w:hAnsi="Times New Roman" w:eastAsia="仿宋_GB2312" w:cs="Times New Roman"/>
          <w:sz w:val="32"/>
          <w:szCs w:val="32"/>
        </w:rPr>
        <w:t>为保证总体目标顺利实现，结合</w:t>
      </w:r>
      <w:r>
        <w:rPr>
          <w:rFonts w:hint="eastAsia" w:ascii="Times New Roman" w:hAnsi="Times New Roman" w:eastAsia="仿宋_GB2312" w:cs="Times New Roman"/>
          <w:sz w:val="32"/>
          <w:szCs w:val="32"/>
        </w:rPr>
        <w:t>融水</w:t>
      </w:r>
      <w:r>
        <w:rPr>
          <w:rFonts w:ascii="Times New Roman" w:hAnsi="Times New Roman" w:eastAsia="仿宋_GB2312" w:cs="Times New Roman"/>
          <w:sz w:val="32"/>
          <w:szCs w:val="32"/>
        </w:rPr>
        <w:t>经济社会发展实际情况，规划分为中期和远期二个阶段。</w:t>
      </w:r>
    </w:p>
    <w:p>
      <w:pPr>
        <w:spacing w:line="560" w:lineRule="exact"/>
        <w:ind w:firstLine="643" w:firstLineChars="200"/>
        <w:rPr>
          <w:rFonts w:eastAsia="仿宋_GB2312"/>
          <w:sz w:val="32"/>
          <w:szCs w:val="32"/>
        </w:rPr>
      </w:pPr>
      <w:r>
        <w:rPr>
          <w:rFonts w:eastAsia="仿宋_GB2312"/>
          <w:b/>
          <w:bCs/>
          <w:sz w:val="32"/>
          <w:szCs w:val="32"/>
        </w:rPr>
        <w:t>1</w:t>
      </w:r>
      <w:r>
        <w:rPr>
          <w:rFonts w:hint="eastAsia" w:eastAsia="仿宋_GB2312"/>
          <w:b/>
          <w:bCs/>
          <w:sz w:val="32"/>
          <w:szCs w:val="32"/>
        </w:rPr>
        <w:t>．第一阶段</w:t>
      </w:r>
      <w:r>
        <w:rPr>
          <w:rFonts w:eastAsia="仿宋_GB2312"/>
          <w:b/>
          <w:bCs/>
          <w:sz w:val="32"/>
          <w:szCs w:val="32"/>
        </w:rPr>
        <w:t>目标（202</w:t>
      </w:r>
      <w:r>
        <w:rPr>
          <w:rFonts w:hint="eastAsia" w:eastAsia="仿宋_GB2312"/>
          <w:b/>
          <w:bCs/>
          <w:sz w:val="32"/>
          <w:szCs w:val="32"/>
        </w:rPr>
        <w:t>1—</w:t>
      </w:r>
      <w:r>
        <w:rPr>
          <w:rFonts w:eastAsia="仿宋_GB2312"/>
          <w:b/>
          <w:bCs/>
          <w:sz w:val="32"/>
          <w:szCs w:val="32"/>
        </w:rPr>
        <w:t>202</w:t>
      </w:r>
      <w:r>
        <w:rPr>
          <w:rFonts w:hint="eastAsia" w:eastAsia="仿宋_GB2312"/>
          <w:b/>
          <w:bCs/>
          <w:sz w:val="32"/>
          <w:szCs w:val="32"/>
        </w:rPr>
        <w:t>5</w:t>
      </w:r>
      <w:r>
        <w:rPr>
          <w:rFonts w:eastAsia="仿宋_GB2312"/>
          <w:b/>
          <w:bCs/>
          <w:sz w:val="32"/>
          <w:szCs w:val="32"/>
        </w:rPr>
        <w:t>年）：</w:t>
      </w:r>
      <w:r>
        <w:rPr>
          <w:rFonts w:eastAsia="仿宋_GB2312"/>
          <w:sz w:val="32"/>
          <w:szCs w:val="32"/>
        </w:rPr>
        <w:t>通过标准化基础设施建设和布局调整，推进学校标准化建设，新建城北第二小学</w:t>
      </w:r>
      <w:r>
        <w:rPr>
          <w:rFonts w:hint="eastAsia" w:eastAsia="仿宋_GB2312"/>
          <w:sz w:val="32"/>
          <w:szCs w:val="32"/>
        </w:rPr>
        <w:t>、</w:t>
      </w:r>
      <w:r>
        <w:rPr>
          <w:rFonts w:eastAsia="仿宋_GB2312"/>
          <w:sz w:val="32"/>
          <w:szCs w:val="32"/>
        </w:rPr>
        <w:t>水东第一初级中学</w:t>
      </w:r>
      <w:r>
        <w:rPr>
          <w:rFonts w:hint="eastAsia" w:eastAsia="仿宋_GB2312"/>
          <w:sz w:val="32"/>
          <w:szCs w:val="32"/>
        </w:rPr>
        <w:t>、第二初级中学</w:t>
      </w:r>
      <w:r>
        <w:rPr>
          <w:rFonts w:eastAsia="仿宋_GB2312"/>
          <w:sz w:val="32"/>
          <w:szCs w:val="32"/>
        </w:rPr>
        <w:t>和改建融水中学北校区，迁建柳州市健康管理职业技术学校，进一步调整中小学学校布局，实现学校布局合理，教育资源得到优化，满足城区群众教育需求。</w:t>
      </w:r>
      <w:r>
        <w:rPr>
          <w:rFonts w:eastAsia="仿宋_GB2312"/>
          <w:sz w:val="32"/>
          <w:szCs w:val="32"/>
          <w:u w:val="thick" w:color="FFFFFF"/>
        </w:rPr>
        <w:t>改扩建县中心幼儿园</w:t>
      </w:r>
      <w:r>
        <w:rPr>
          <w:rFonts w:hint="eastAsia" w:eastAsia="仿宋_GB2312"/>
          <w:sz w:val="32"/>
          <w:szCs w:val="32"/>
        </w:rPr>
        <w:t>，改建高岭新区幼儿园和小红帽实验幼儿园为公办园。</w:t>
      </w:r>
      <w:r>
        <w:rPr>
          <w:rFonts w:eastAsia="仿宋_GB2312"/>
          <w:sz w:val="32"/>
          <w:szCs w:val="32"/>
        </w:rPr>
        <w:t>规范学区制管理，提高办学水平和教育质量，实现县域内义务教育优质均衡发展和学前、义务、高中教育协调发展。</w:t>
      </w:r>
    </w:p>
    <w:p>
      <w:pPr>
        <w:spacing w:line="560" w:lineRule="exact"/>
        <w:ind w:firstLine="643" w:firstLineChars="200"/>
        <w:rPr>
          <w:rFonts w:eastAsia="仿宋_GB2312"/>
          <w:sz w:val="32"/>
          <w:szCs w:val="32"/>
        </w:rPr>
      </w:pPr>
      <w:r>
        <w:rPr>
          <w:rFonts w:eastAsia="仿宋_GB2312"/>
          <w:b/>
          <w:bCs/>
          <w:sz w:val="32"/>
          <w:szCs w:val="32"/>
        </w:rPr>
        <w:t>2</w:t>
      </w:r>
      <w:r>
        <w:rPr>
          <w:rFonts w:hint="eastAsia" w:eastAsia="仿宋_GB2312"/>
          <w:b/>
          <w:bCs/>
          <w:sz w:val="32"/>
          <w:szCs w:val="32"/>
        </w:rPr>
        <w:t>．第二阶段</w:t>
      </w:r>
      <w:r>
        <w:rPr>
          <w:rFonts w:eastAsia="仿宋_GB2312"/>
          <w:b/>
          <w:bCs/>
          <w:sz w:val="32"/>
          <w:szCs w:val="32"/>
        </w:rPr>
        <w:t>目标（2026</w:t>
      </w:r>
      <w:r>
        <w:rPr>
          <w:rFonts w:hint="eastAsia" w:eastAsia="仿宋_GB2312"/>
          <w:b/>
          <w:bCs/>
          <w:sz w:val="32"/>
          <w:szCs w:val="32"/>
        </w:rPr>
        <w:t>—</w:t>
      </w:r>
      <w:r>
        <w:rPr>
          <w:rFonts w:eastAsia="仿宋_GB2312"/>
          <w:b/>
          <w:bCs/>
          <w:sz w:val="32"/>
          <w:szCs w:val="32"/>
        </w:rPr>
        <w:t>2030年）：</w:t>
      </w:r>
      <w:r>
        <w:rPr>
          <w:rFonts w:eastAsia="仿宋_GB2312"/>
          <w:sz w:val="32"/>
          <w:szCs w:val="32"/>
        </w:rPr>
        <w:t>实现与</w:t>
      </w:r>
      <w:r>
        <w:rPr>
          <w:rFonts w:hint="eastAsia" w:eastAsia="仿宋_GB2312"/>
          <w:sz w:val="32"/>
          <w:szCs w:val="32"/>
        </w:rPr>
        <w:t>融水</w:t>
      </w:r>
      <w:r>
        <w:rPr>
          <w:rFonts w:eastAsia="仿宋_GB2312"/>
          <w:sz w:val="32"/>
          <w:szCs w:val="32"/>
        </w:rPr>
        <w:t>经济社会水平和人口分布相适应的中小学</w:t>
      </w:r>
      <w:r>
        <w:rPr>
          <w:rFonts w:hint="eastAsia" w:eastAsia="仿宋_GB2312"/>
          <w:sz w:val="32"/>
          <w:szCs w:val="32"/>
        </w:rPr>
        <w:t>、幼儿园</w:t>
      </w:r>
      <w:r>
        <w:rPr>
          <w:rFonts w:eastAsia="仿宋_GB2312"/>
          <w:sz w:val="32"/>
          <w:szCs w:val="32"/>
        </w:rPr>
        <w:t>布局，彰显</w:t>
      </w:r>
      <w:r>
        <w:rPr>
          <w:rFonts w:hint="eastAsia" w:eastAsia="仿宋_GB2312"/>
          <w:sz w:val="32"/>
          <w:szCs w:val="32"/>
        </w:rPr>
        <w:t>地</w:t>
      </w:r>
      <w:r>
        <w:rPr>
          <w:rFonts w:eastAsia="仿宋_GB2312"/>
          <w:sz w:val="32"/>
          <w:szCs w:val="32"/>
        </w:rPr>
        <w:t>域文化特点的层次完善、内涵丰富、特点鲜明的教育特色，形成</w:t>
      </w:r>
      <w:r>
        <w:rPr>
          <w:rFonts w:hint="eastAsia" w:ascii="仿宋_GB2312" w:hAnsi="仿宋_GB2312" w:eastAsia="仿宋_GB2312" w:cs="仿宋_GB2312"/>
          <w:sz w:val="32"/>
          <w:szCs w:val="32"/>
        </w:rPr>
        <w:t>“一校一特色”的</w:t>
      </w:r>
      <w:r>
        <w:rPr>
          <w:rFonts w:eastAsia="仿宋_GB2312"/>
          <w:sz w:val="32"/>
          <w:szCs w:val="32"/>
        </w:rPr>
        <w:t>校园文化品牌，实现学校内涵发展。到2030年，适龄适学残疾儿童在特殊教育学校规模达250人</w:t>
      </w:r>
      <w:r>
        <w:rPr>
          <w:rFonts w:hint="eastAsia" w:eastAsia="仿宋_GB2312"/>
          <w:sz w:val="32"/>
          <w:szCs w:val="32"/>
        </w:rPr>
        <w:t>。2026年</w:t>
      </w:r>
      <w:r>
        <w:rPr>
          <w:rFonts w:eastAsia="仿宋_GB2312"/>
          <w:sz w:val="32"/>
          <w:szCs w:val="32"/>
        </w:rPr>
        <w:t>新建水东第二小学</w:t>
      </w:r>
      <w:r>
        <w:rPr>
          <w:rFonts w:hint="eastAsia" w:eastAsia="仿宋_GB2312"/>
          <w:sz w:val="32"/>
          <w:szCs w:val="32"/>
        </w:rPr>
        <w:t>，</w:t>
      </w:r>
      <w:r>
        <w:rPr>
          <w:rFonts w:eastAsia="仿宋_GB2312"/>
          <w:sz w:val="32"/>
          <w:szCs w:val="32"/>
        </w:rPr>
        <w:t>县城小学</w:t>
      </w:r>
      <w:r>
        <w:rPr>
          <w:rFonts w:hint="eastAsia" w:eastAsia="仿宋_GB2312"/>
          <w:sz w:val="32"/>
          <w:szCs w:val="32"/>
        </w:rPr>
        <w:t>规模达18170</w:t>
      </w:r>
      <w:r>
        <w:rPr>
          <w:rFonts w:eastAsia="仿宋_GB2312"/>
          <w:sz w:val="32"/>
          <w:szCs w:val="32"/>
        </w:rPr>
        <w:t>人</w:t>
      </w:r>
      <w:r>
        <w:rPr>
          <w:rFonts w:hint="eastAsia" w:eastAsia="仿宋_GB2312"/>
          <w:sz w:val="32"/>
          <w:szCs w:val="32"/>
        </w:rPr>
        <w:t>；</w:t>
      </w:r>
      <w:r>
        <w:rPr>
          <w:rFonts w:eastAsia="仿宋_GB2312"/>
          <w:sz w:val="32"/>
          <w:szCs w:val="32"/>
        </w:rPr>
        <w:t>每个乡镇设一所中心小学，人口较多的乡镇另设完全小学，全县实现小学四五六年级集中乡镇或片区办学，有必要的乡镇适当设立教学点；</w:t>
      </w:r>
      <w:r>
        <w:rPr>
          <w:rFonts w:hint="eastAsia" w:eastAsia="仿宋_GB2312"/>
          <w:sz w:val="32"/>
          <w:szCs w:val="32"/>
        </w:rPr>
        <w:t>全县</w:t>
      </w:r>
      <w:r>
        <w:rPr>
          <w:rFonts w:eastAsia="仿宋_GB2312"/>
          <w:sz w:val="32"/>
          <w:szCs w:val="32"/>
        </w:rPr>
        <w:t>保留5所乡镇初中，县城初中达到8所</w:t>
      </w:r>
      <w:r>
        <w:rPr>
          <w:rFonts w:hint="eastAsia" w:eastAsia="仿宋_GB2312"/>
          <w:sz w:val="32"/>
          <w:szCs w:val="32"/>
        </w:rPr>
        <w:t>；</w:t>
      </w:r>
      <w:r>
        <w:rPr>
          <w:rFonts w:eastAsia="仿宋_GB2312"/>
          <w:sz w:val="32"/>
          <w:szCs w:val="32"/>
        </w:rPr>
        <w:t>迁建</w:t>
      </w:r>
      <w:r>
        <w:rPr>
          <w:rFonts w:hint="eastAsia" w:eastAsia="仿宋_GB2312"/>
          <w:sz w:val="32"/>
          <w:szCs w:val="32"/>
        </w:rPr>
        <w:t>融水县特殊教育学校，</w:t>
      </w:r>
      <w:r>
        <w:rPr>
          <w:rFonts w:eastAsia="仿宋_GB2312"/>
          <w:sz w:val="32"/>
          <w:szCs w:val="32"/>
        </w:rPr>
        <w:t>改建融水县特教学校为县中心幼儿园分园，新建融水镇城南幼儿园和城北幼儿园，每个乡镇设一所中心幼儿园，人口较多的乡镇村屯另设乡镇中心幼儿园分园或学前教育服务点。新增公办幼儿园学位</w:t>
      </w:r>
      <w:r>
        <w:rPr>
          <w:rFonts w:hint="eastAsia" w:eastAsia="仿宋_GB2312"/>
          <w:sz w:val="32"/>
          <w:szCs w:val="32"/>
        </w:rPr>
        <w:t>2520</w:t>
      </w:r>
      <w:r>
        <w:rPr>
          <w:rFonts w:eastAsia="仿宋_GB2312"/>
          <w:sz w:val="32"/>
          <w:szCs w:val="32"/>
        </w:rPr>
        <w:t>个，县城公办幼儿园</w:t>
      </w:r>
      <w:r>
        <w:rPr>
          <w:rFonts w:hint="eastAsia" w:eastAsia="仿宋_GB2312"/>
          <w:sz w:val="32"/>
          <w:szCs w:val="32"/>
        </w:rPr>
        <w:t>规模达238个班学位7140个</w:t>
      </w:r>
      <w:r>
        <w:rPr>
          <w:rFonts w:eastAsia="仿宋_GB2312"/>
          <w:sz w:val="32"/>
          <w:szCs w:val="32"/>
        </w:rPr>
        <w:t>；新建</w:t>
      </w:r>
      <w:r>
        <w:rPr>
          <w:rFonts w:hint="eastAsia" w:eastAsia="仿宋_GB2312"/>
          <w:sz w:val="32"/>
          <w:szCs w:val="32"/>
        </w:rPr>
        <w:t>第三所</w:t>
      </w:r>
      <w:r>
        <w:rPr>
          <w:rFonts w:eastAsia="仿宋_GB2312"/>
          <w:sz w:val="32"/>
          <w:szCs w:val="32"/>
        </w:rPr>
        <w:t>高中，在校生规模3600人。</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四、现状分析</w:t>
      </w:r>
    </w:p>
    <w:p>
      <w:pPr>
        <w:pStyle w:val="2"/>
        <w:shd w:val="clear" w:color="auto" w:fill="FFFFFF"/>
        <w:spacing w:before="0" w:beforeAutospacing="0" w:after="0" w:afterAutospacing="0" w:line="560" w:lineRule="exact"/>
        <w:ind w:firstLine="643" w:firstLineChars="200"/>
        <w:rPr>
          <w:rFonts w:ascii="Times New Roman" w:hAnsi="Times New Roman" w:eastAsia="仿宋_GB2312" w:cs="Times New Roman"/>
          <w:sz w:val="32"/>
          <w:szCs w:val="32"/>
        </w:rPr>
      </w:pPr>
      <w:r>
        <w:rPr>
          <w:rFonts w:ascii="楷体" w:hAnsi="楷体" w:eastAsia="楷体" w:cs="楷体_GB2312"/>
          <w:b/>
          <w:bCs/>
          <w:sz w:val="32"/>
          <w:szCs w:val="32"/>
        </w:rPr>
        <w:t>（一）现状概况。</w:t>
      </w:r>
      <w:r>
        <w:rPr>
          <w:rFonts w:ascii="Times New Roman" w:hAnsi="Times New Roman" w:eastAsia="仿宋_GB2312" w:cs="Times New Roman"/>
          <w:sz w:val="32"/>
          <w:szCs w:val="32"/>
        </w:rPr>
        <w:t>全县辖20个乡镇、208个行政村（社区），总人口52万多人，</w:t>
      </w:r>
      <w:r>
        <w:rPr>
          <w:rFonts w:hint="eastAsia" w:ascii="Times New Roman" w:hAnsi="Times New Roman" w:eastAsia="仿宋_GB2312" w:cs="Times New Roman"/>
          <w:sz w:val="32"/>
          <w:szCs w:val="32"/>
        </w:rPr>
        <w:t>2021年秋，全县各级各类学校总数245所，其中，中心小学26所，村完小19个，教学点113个；初级中学12所；普通高中2所，中职学校1所；特殊教育学校1所；幼儿园71所（公办30所，民办41所，其中多元普惠30所）。全县小学在校学生35716名，初中在校学生20057名，高中在校学生6959名，中职在校生为1865人，</w:t>
      </w:r>
      <w:r>
        <w:rPr>
          <w:rFonts w:ascii="Times New Roman" w:hAnsi="Times New Roman" w:eastAsia="仿宋_GB2312" w:cs="Times New Roman"/>
          <w:sz w:val="32"/>
          <w:szCs w:val="32"/>
        </w:rPr>
        <w:t>在读幼儿园人数</w:t>
      </w:r>
      <w:r>
        <w:rPr>
          <w:rFonts w:hint="eastAsia" w:ascii="Times New Roman" w:hAnsi="Times New Roman" w:eastAsia="仿宋_GB2312" w:cs="Times New Roman"/>
          <w:sz w:val="32"/>
          <w:szCs w:val="32"/>
        </w:rPr>
        <w:t>14777</w:t>
      </w:r>
      <w:r>
        <w:rPr>
          <w:rFonts w:ascii="Times New Roman" w:hAnsi="Times New Roman" w:eastAsia="仿宋_GB2312" w:cs="Times New Roman"/>
          <w:sz w:val="32"/>
          <w:szCs w:val="32"/>
        </w:rPr>
        <w:t>人</w:t>
      </w:r>
      <w:r>
        <w:rPr>
          <w:rFonts w:hint="eastAsia" w:ascii="Times New Roman" w:hAnsi="Times New Roman" w:eastAsia="仿宋_GB2312" w:cs="Times New Roman"/>
          <w:sz w:val="32"/>
          <w:szCs w:val="32"/>
        </w:rPr>
        <w:t>。</w:t>
      </w:r>
    </w:p>
    <w:p>
      <w:pPr>
        <w:pStyle w:val="2"/>
        <w:shd w:val="clear" w:color="auto" w:fill="FFFFFF"/>
        <w:spacing w:before="0" w:beforeAutospacing="0" w:after="0" w:afterAutospacing="0"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县中小学（含中职、幼儿园）核定教师编制5165个，其中中职104个，高中编制591个，初中编制1493个，小学编制2356个，特教学校48个，幼儿园573个。目前全县在编在岗教职工4672人，其中中职101人，高中509人，初中1379人，小学2257人，特教36人，公办幼儿园390人。</w:t>
      </w:r>
    </w:p>
    <w:p>
      <w:pPr>
        <w:pStyle w:val="2"/>
        <w:shd w:val="clear" w:color="auto" w:fill="FFFFFF"/>
        <w:spacing w:before="0" w:beforeAutospacing="0" w:after="0" w:afterAutospacing="0" w:line="560" w:lineRule="exact"/>
        <w:ind w:firstLine="643" w:firstLineChars="200"/>
        <w:rPr>
          <w:rFonts w:ascii="Times New Roman" w:hAnsi="Times New Roman" w:eastAsia="仿宋_GB2312" w:cs="Times New Roman"/>
          <w:sz w:val="32"/>
          <w:szCs w:val="32"/>
        </w:rPr>
      </w:pPr>
      <w:r>
        <w:rPr>
          <w:rFonts w:ascii="楷体" w:hAnsi="楷体" w:eastAsia="楷体" w:cs="楷体_GB2312"/>
          <w:b/>
          <w:bCs/>
          <w:sz w:val="32"/>
          <w:szCs w:val="32"/>
        </w:rPr>
        <w:t>（二）存在的主要问题。</w:t>
      </w:r>
      <w:r>
        <w:rPr>
          <w:rFonts w:ascii="Times New Roman" w:hAnsi="Times New Roman" w:eastAsia="仿宋_GB2312" w:cs="Times New Roman"/>
          <w:sz w:val="32"/>
          <w:szCs w:val="32"/>
          <w:shd w:val="clear" w:color="auto" w:fill="FFFFFF"/>
        </w:rPr>
        <w:t>随着城镇化的不断推进</w:t>
      </w:r>
      <w:r>
        <w:rPr>
          <w:rFonts w:hint="eastAsia" w:ascii="Times New Roman" w:hAnsi="Times New Roman" w:eastAsia="仿宋_GB2312" w:cs="Times New Roman"/>
          <w:sz w:val="32"/>
          <w:szCs w:val="32"/>
          <w:shd w:val="clear" w:color="auto" w:fill="FFFFFF"/>
        </w:rPr>
        <w:t>，县城挤</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乡村空现象凸显。</w:t>
      </w:r>
      <w:r>
        <w:rPr>
          <w:rFonts w:ascii="Times New Roman" w:hAnsi="Times New Roman" w:eastAsia="仿宋_GB2312" w:cs="Times New Roman"/>
          <w:sz w:val="32"/>
          <w:szCs w:val="32"/>
          <w:shd w:val="clear" w:color="auto" w:fill="FFFFFF"/>
        </w:rPr>
        <w:t>中小学</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幼儿园布局、结构、质量等很难适应新时代人民群众对安全优质教育的需求，具体表现：</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县城</w:t>
      </w:r>
      <w:r>
        <w:rPr>
          <w:rFonts w:hint="eastAsia" w:eastAsia="仿宋_GB2312"/>
          <w:sz w:val="32"/>
          <w:szCs w:val="32"/>
        </w:rPr>
        <w:t>高中、</w:t>
      </w:r>
      <w:r>
        <w:rPr>
          <w:rFonts w:eastAsia="仿宋_GB2312"/>
          <w:sz w:val="32"/>
          <w:szCs w:val="32"/>
        </w:rPr>
        <w:t>初中、小学、幼儿园学位不足。目前，县城初中6所，小学</w:t>
      </w:r>
      <w:r>
        <w:rPr>
          <w:rFonts w:hint="eastAsia" w:eastAsia="仿宋_GB2312"/>
          <w:sz w:val="32"/>
          <w:szCs w:val="32"/>
        </w:rPr>
        <w:t>7</w:t>
      </w:r>
      <w:r>
        <w:rPr>
          <w:rFonts w:eastAsia="仿宋_GB2312"/>
          <w:sz w:val="32"/>
          <w:szCs w:val="32"/>
        </w:rPr>
        <w:t>所，由于学位不足，已无法容纳新增生源就读。县城公办幼儿园</w:t>
      </w:r>
      <w:r>
        <w:rPr>
          <w:rFonts w:hint="eastAsia" w:eastAsia="仿宋_GB2312"/>
          <w:sz w:val="32"/>
          <w:szCs w:val="32"/>
        </w:rPr>
        <w:t>7</w:t>
      </w:r>
      <w:r>
        <w:rPr>
          <w:rFonts w:eastAsia="仿宋_GB2312"/>
          <w:sz w:val="32"/>
          <w:szCs w:val="32"/>
        </w:rPr>
        <w:t>所，学位严重不足，无法满足广大家长对普惠优质公办学前教育需求。</w:t>
      </w:r>
    </w:p>
    <w:p>
      <w:pPr>
        <w:spacing w:line="560" w:lineRule="exact"/>
        <w:ind w:firstLine="640" w:firstLineChars="200"/>
        <w:rPr>
          <w:rFonts w:eastAsia="仿宋_GB2312"/>
          <w:color w:val="FF0000"/>
          <w:sz w:val="32"/>
          <w:szCs w:val="32"/>
        </w:rPr>
      </w:pPr>
      <w:r>
        <w:rPr>
          <w:rFonts w:eastAsia="仿宋_GB2312"/>
          <w:bCs/>
          <w:sz w:val="32"/>
          <w:szCs w:val="32"/>
        </w:rPr>
        <w:t>2</w:t>
      </w:r>
      <w:r>
        <w:rPr>
          <w:rFonts w:hint="eastAsia" w:eastAsia="仿宋_GB2312"/>
          <w:bCs/>
          <w:sz w:val="32"/>
          <w:szCs w:val="32"/>
        </w:rPr>
        <w:t>．</w:t>
      </w:r>
      <w:r>
        <w:rPr>
          <w:rFonts w:eastAsia="仿宋_GB2312"/>
          <w:bCs/>
          <w:sz w:val="32"/>
          <w:szCs w:val="32"/>
        </w:rPr>
        <w:t>农村小规模学校数量较多，办学效益低。</w:t>
      </w:r>
      <w:r>
        <w:rPr>
          <w:rFonts w:eastAsia="仿宋_GB2312"/>
          <w:sz w:val="32"/>
          <w:szCs w:val="32"/>
        </w:rPr>
        <w:t>进城务工和到县城购买住房人员不断增加，生源逐步向县城流动，农村学校办学规模逐步萎缩。目前，初中600人以下的学校</w:t>
      </w:r>
      <w:r>
        <w:rPr>
          <w:rFonts w:hint="eastAsia" w:eastAsia="仿宋_GB2312"/>
          <w:sz w:val="32"/>
          <w:szCs w:val="32"/>
        </w:rPr>
        <w:t>4</w:t>
      </w:r>
      <w:r>
        <w:rPr>
          <w:rFonts w:eastAsia="仿宋_GB2312"/>
          <w:sz w:val="32"/>
          <w:szCs w:val="32"/>
        </w:rPr>
        <w:t>所</w:t>
      </w:r>
      <w:r>
        <w:rPr>
          <w:rFonts w:hint="eastAsia" w:eastAsia="仿宋_GB2312"/>
          <w:sz w:val="32"/>
          <w:szCs w:val="32"/>
        </w:rPr>
        <w:t>（</w:t>
      </w:r>
      <w:r>
        <w:rPr>
          <w:rFonts w:eastAsia="仿宋_GB2312"/>
          <w:sz w:val="32"/>
          <w:szCs w:val="32"/>
        </w:rPr>
        <w:t>和睦、永乐安太、</w:t>
      </w:r>
      <w:r>
        <w:rPr>
          <w:rFonts w:hint="eastAsia" w:eastAsia="仿宋_GB2312"/>
          <w:sz w:val="32"/>
          <w:szCs w:val="32"/>
        </w:rPr>
        <w:t>杆洞）</w:t>
      </w:r>
      <w:r>
        <w:rPr>
          <w:rFonts w:eastAsia="仿宋_GB2312"/>
          <w:sz w:val="32"/>
          <w:szCs w:val="32"/>
        </w:rPr>
        <w:t>、小学</w:t>
      </w:r>
      <w:r>
        <w:rPr>
          <w:rFonts w:hint="eastAsia" w:eastAsia="仿宋_GB2312"/>
          <w:sz w:val="32"/>
          <w:szCs w:val="32"/>
        </w:rPr>
        <w:t>50</w:t>
      </w:r>
      <w:r>
        <w:rPr>
          <w:rFonts w:eastAsia="仿宋_GB2312"/>
          <w:sz w:val="32"/>
          <w:szCs w:val="32"/>
        </w:rPr>
        <w:t>人以下的学校</w:t>
      </w:r>
      <w:r>
        <w:rPr>
          <w:rFonts w:hint="eastAsia" w:eastAsia="仿宋_GB2312"/>
          <w:sz w:val="32"/>
          <w:szCs w:val="32"/>
        </w:rPr>
        <w:t xml:space="preserve"> 93</w:t>
      </w:r>
      <w:r>
        <w:rPr>
          <w:rFonts w:eastAsia="仿宋_GB2312"/>
          <w:sz w:val="32"/>
          <w:szCs w:val="32"/>
        </w:rPr>
        <w:t>所，乡镇中心幼儿园村屯分园较分散，</w:t>
      </w:r>
      <w:r>
        <w:rPr>
          <w:rFonts w:hint="eastAsia" w:eastAsia="仿宋_GB2312"/>
          <w:sz w:val="32"/>
          <w:szCs w:val="32"/>
        </w:rPr>
        <w:t>给</w:t>
      </w:r>
      <w:r>
        <w:rPr>
          <w:rFonts w:eastAsia="仿宋_GB2312"/>
          <w:sz w:val="32"/>
          <w:szCs w:val="32"/>
        </w:rPr>
        <w:t>资源的统筹使用带来很大难度，限制着办学效益的进一步提升。</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五、未来预测</w:t>
      </w:r>
    </w:p>
    <w:p>
      <w:pPr>
        <w:spacing w:line="560" w:lineRule="exact"/>
        <w:ind w:firstLine="640" w:firstLineChars="200"/>
        <w:rPr>
          <w:rFonts w:eastAsia="仿宋_GB2312"/>
          <w:sz w:val="32"/>
          <w:szCs w:val="32"/>
        </w:rPr>
      </w:pPr>
      <w:r>
        <w:rPr>
          <w:rFonts w:eastAsia="仿宋_GB2312"/>
          <w:sz w:val="32"/>
          <w:szCs w:val="32"/>
        </w:rPr>
        <w:t>2025年全县人口预计为52万人，其中县城人口16万人。全县学前三年幼儿</w:t>
      </w:r>
      <w:r>
        <w:rPr>
          <w:rFonts w:hint="eastAsia" w:eastAsia="仿宋_GB2312"/>
          <w:sz w:val="32"/>
          <w:szCs w:val="32"/>
        </w:rPr>
        <w:t>1.8</w:t>
      </w:r>
      <w:r>
        <w:rPr>
          <w:rFonts w:eastAsia="仿宋_GB2312"/>
          <w:sz w:val="32"/>
          <w:szCs w:val="32"/>
        </w:rPr>
        <w:t>万人；小学适龄儿童</w:t>
      </w:r>
      <w:r>
        <w:rPr>
          <w:rFonts w:hint="eastAsia" w:eastAsia="仿宋_GB2312"/>
          <w:sz w:val="32"/>
          <w:szCs w:val="32"/>
        </w:rPr>
        <w:t>3.7</w:t>
      </w:r>
      <w:r>
        <w:rPr>
          <w:rFonts w:eastAsia="仿宋_GB2312"/>
          <w:sz w:val="32"/>
          <w:szCs w:val="32"/>
        </w:rPr>
        <w:t>万人，初中适龄学生</w:t>
      </w:r>
      <w:r>
        <w:rPr>
          <w:rFonts w:hint="eastAsia" w:eastAsia="仿宋_GB2312"/>
          <w:sz w:val="32"/>
          <w:szCs w:val="32"/>
        </w:rPr>
        <w:t>2</w:t>
      </w:r>
      <w:r>
        <w:rPr>
          <w:rFonts w:eastAsia="仿宋_GB2312"/>
          <w:sz w:val="32"/>
          <w:szCs w:val="32"/>
        </w:rPr>
        <w:t>万人。</w:t>
      </w:r>
    </w:p>
    <w:p>
      <w:pPr>
        <w:spacing w:line="560" w:lineRule="exact"/>
        <w:ind w:firstLine="640" w:firstLineChars="200"/>
        <w:rPr>
          <w:rFonts w:eastAsia="仿宋_GB2312"/>
          <w:sz w:val="32"/>
          <w:szCs w:val="32"/>
        </w:rPr>
      </w:pPr>
      <w:r>
        <w:rPr>
          <w:rFonts w:eastAsia="仿宋_GB2312"/>
          <w:sz w:val="32"/>
          <w:szCs w:val="32"/>
        </w:rPr>
        <w:t>2030年全县人口预计为52.4万人，其中县城人口20万人。全县学前三年幼儿</w:t>
      </w:r>
      <w:r>
        <w:rPr>
          <w:rFonts w:hint="eastAsia" w:eastAsia="仿宋_GB2312"/>
          <w:sz w:val="32"/>
          <w:szCs w:val="32"/>
        </w:rPr>
        <w:t>1.9</w:t>
      </w:r>
      <w:r>
        <w:rPr>
          <w:rFonts w:eastAsia="仿宋_GB2312"/>
          <w:sz w:val="32"/>
          <w:szCs w:val="32"/>
        </w:rPr>
        <w:t>万人；小学适龄儿童</w:t>
      </w:r>
      <w:r>
        <w:rPr>
          <w:rFonts w:hint="eastAsia" w:eastAsia="仿宋_GB2312"/>
          <w:sz w:val="32"/>
          <w:szCs w:val="32"/>
        </w:rPr>
        <w:t>3.9</w:t>
      </w:r>
      <w:r>
        <w:rPr>
          <w:rFonts w:eastAsia="仿宋_GB2312"/>
          <w:sz w:val="32"/>
          <w:szCs w:val="32"/>
        </w:rPr>
        <w:t>万人，初中适龄学生</w:t>
      </w:r>
      <w:r>
        <w:rPr>
          <w:rFonts w:hint="eastAsia" w:eastAsia="仿宋_GB2312"/>
          <w:sz w:val="32"/>
          <w:szCs w:val="32"/>
        </w:rPr>
        <w:t>2.1</w:t>
      </w:r>
      <w:r>
        <w:rPr>
          <w:rFonts w:eastAsia="仿宋_GB2312"/>
          <w:sz w:val="32"/>
          <w:szCs w:val="32"/>
        </w:rPr>
        <w:t>万人。</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六、布局规划</w:t>
      </w:r>
    </w:p>
    <w:p>
      <w:pPr>
        <w:pStyle w:val="2"/>
        <w:shd w:val="clear" w:color="auto" w:fill="FFFFFF"/>
        <w:spacing w:before="0" w:beforeAutospacing="0" w:after="0" w:afterAutospacing="0" w:line="560" w:lineRule="exact"/>
        <w:ind w:firstLine="643" w:firstLineChars="200"/>
        <w:rPr>
          <w:rFonts w:ascii="楷体" w:hAnsi="楷体" w:eastAsia="楷体" w:cs="楷体_GB2312"/>
          <w:sz w:val="32"/>
          <w:szCs w:val="32"/>
        </w:rPr>
      </w:pPr>
      <w:r>
        <w:rPr>
          <w:rFonts w:ascii="楷体" w:hAnsi="楷体" w:eastAsia="楷体" w:cs="楷体_GB2312"/>
          <w:b/>
          <w:bCs/>
          <w:sz w:val="32"/>
          <w:szCs w:val="32"/>
        </w:rPr>
        <w:t>（一）幼儿园</w:t>
      </w:r>
    </w:p>
    <w:p>
      <w:pPr>
        <w:pStyle w:val="2"/>
        <w:shd w:val="clear" w:color="auto" w:fill="FFFFFF"/>
        <w:spacing w:before="0" w:beforeAutospacing="0" w:after="0" w:afterAutospacing="0" w:line="560" w:lineRule="exact"/>
        <w:ind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202</w:t>
      </w: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2025年</w:t>
      </w:r>
    </w:p>
    <w:p>
      <w:pPr>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改建融水镇</w:t>
      </w:r>
      <w:r>
        <w:rPr>
          <w:rFonts w:hint="eastAsia" w:eastAsia="仿宋_GB2312"/>
          <w:sz w:val="32"/>
          <w:szCs w:val="32"/>
        </w:rPr>
        <w:t>城西</w:t>
      </w:r>
      <w:r>
        <w:rPr>
          <w:rFonts w:eastAsia="仿宋_GB2312"/>
          <w:sz w:val="32"/>
          <w:szCs w:val="32"/>
        </w:rPr>
        <w:t>幼儿园</w:t>
      </w:r>
      <w:r>
        <w:rPr>
          <w:rFonts w:hint="eastAsia" w:eastAsia="仿宋_GB2312"/>
          <w:sz w:val="32"/>
          <w:szCs w:val="32"/>
        </w:rPr>
        <w:t>，规模9个班学位270人，增加学位90个；</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在白云乡新建</w:t>
      </w:r>
      <w:r>
        <w:rPr>
          <w:rFonts w:hint="eastAsia" w:eastAsia="仿宋_GB2312"/>
          <w:sz w:val="32"/>
          <w:szCs w:val="32"/>
        </w:rPr>
        <w:t>第二</w:t>
      </w:r>
      <w:r>
        <w:rPr>
          <w:rFonts w:eastAsia="仿宋_GB2312"/>
          <w:sz w:val="32"/>
          <w:szCs w:val="32"/>
        </w:rPr>
        <w:t>公办幼儿园，占地面积2000平方米，建筑面积2179.87平方米，</w:t>
      </w:r>
      <w:r>
        <w:rPr>
          <w:rFonts w:hint="eastAsia" w:eastAsia="仿宋_GB2312"/>
          <w:sz w:val="32"/>
          <w:szCs w:val="32"/>
        </w:rPr>
        <w:t>规模6个班新增</w:t>
      </w:r>
      <w:r>
        <w:rPr>
          <w:rFonts w:eastAsia="仿宋_GB2312"/>
          <w:sz w:val="32"/>
          <w:szCs w:val="32"/>
        </w:rPr>
        <w:t>学位</w:t>
      </w:r>
      <w:r>
        <w:rPr>
          <w:rFonts w:hint="eastAsia" w:eastAsia="仿宋_GB2312"/>
          <w:sz w:val="32"/>
          <w:szCs w:val="32"/>
        </w:rPr>
        <w:t>180</w:t>
      </w:r>
      <w:r>
        <w:rPr>
          <w:rFonts w:eastAsia="仿宋_GB2312"/>
          <w:sz w:val="32"/>
          <w:szCs w:val="32"/>
        </w:rPr>
        <w:t>个；</w:t>
      </w:r>
    </w:p>
    <w:p>
      <w:pPr>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改扩建县中心幼儿园</w:t>
      </w:r>
      <w:r>
        <w:rPr>
          <w:rFonts w:hint="eastAsia" w:eastAsia="仿宋_GB2312"/>
          <w:sz w:val="32"/>
          <w:szCs w:val="32"/>
        </w:rPr>
        <w:t>第二校区</w:t>
      </w:r>
      <w:r>
        <w:rPr>
          <w:rFonts w:eastAsia="仿宋_GB2312"/>
          <w:sz w:val="32"/>
          <w:szCs w:val="32"/>
        </w:rPr>
        <w:t>，</w:t>
      </w:r>
      <w:r>
        <w:rPr>
          <w:rFonts w:hint="eastAsia" w:eastAsia="仿宋_GB2312"/>
          <w:sz w:val="32"/>
          <w:szCs w:val="32"/>
        </w:rPr>
        <w:t>规模12个班，新增学位360个；</w:t>
      </w:r>
    </w:p>
    <w:p>
      <w:pPr>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在水东新建1所公办幼儿园，</w:t>
      </w:r>
      <w:r>
        <w:rPr>
          <w:rFonts w:hint="eastAsia" w:eastAsia="仿宋_GB2312"/>
          <w:sz w:val="32"/>
          <w:szCs w:val="32"/>
        </w:rPr>
        <w:t>规模12个班新增</w:t>
      </w:r>
      <w:r>
        <w:rPr>
          <w:rFonts w:eastAsia="仿宋_GB2312"/>
          <w:sz w:val="32"/>
          <w:szCs w:val="32"/>
        </w:rPr>
        <w:t>学位</w:t>
      </w:r>
      <w:r>
        <w:rPr>
          <w:rFonts w:hint="eastAsia" w:eastAsia="仿宋_GB2312"/>
          <w:sz w:val="32"/>
          <w:szCs w:val="32"/>
        </w:rPr>
        <w:t>360</w:t>
      </w:r>
      <w:r>
        <w:rPr>
          <w:rFonts w:eastAsia="仿宋_GB2312"/>
          <w:sz w:val="32"/>
          <w:szCs w:val="32"/>
        </w:rPr>
        <w:t>个</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（5）改建高岭新区幼儿园和小红帽实验幼儿园为公办园，规模24个班新增学位720个；</w:t>
      </w:r>
    </w:p>
    <w:p>
      <w:pPr>
        <w:spacing w:line="560" w:lineRule="exact"/>
        <w:ind w:firstLine="643" w:firstLineChars="200"/>
        <w:rPr>
          <w:rFonts w:eastAsia="仿宋_GB2312"/>
          <w:b/>
          <w:bCs/>
          <w:sz w:val="32"/>
          <w:szCs w:val="32"/>
        </w:rPr>
      </w:pPr>
      <w:r>
        <w:rPr>
          <w:rFonts w:hint="eastAsia" w:eastAsia="仿宋_GB2312"/>
          <w:b/>
          <w:bCs/>
          <w:sz w:val="32"/>
          <w:szCs w:val="32"/>
        </w:rPr>
        <w:t>2．</w:t>
      </w:r>
      <w:r>
        <w:rPr>
          <w:rFonts w:eastAsia="仿宋_GB2312"/>
          <w:b/>
          <w:bCs/>
          <w:sz w:val="32"/>
          <w:szCs w:val="32"/>
        </w:rPr>
        <w:t>202</w:t>
      </w:r>
      <w:r>
        <w:rPr>
          <w:rFonts w:hint="eastAsia" w:eastAsia="仿宋_GB2312"/>
          <w:b/>
          <w:bCs/>
          <w:sz w:val="32"/>
          <w:szCs w:val="32"/>
        </w:rPr>
        <w:t>6—</w:t>
      </w:r>
      <w:r>
        <w:rPr>
          <w:rFonts w:eastAsia="仿宋_GB2312"/>
          <w:b/>
          <w:bCs/>
          <w:sz w:val="32"/>
          <w:szCs w:val="32"/>
        </w:rPr>
        <w:t>2030年</w:t>
      </w:r>
    </w:p>
    <w:p>
      <w:pPr>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在县城城南新建1所公办幼儿园，</w:t>
      </w:r>
      <w:r>
        <w:rPr>
          <w:rFonts w:hint="eastAsia" w:eastAsia="仿宋_GB2312"/>
          <w:sz w:val="32"/>
          <w:szCs w:val="32"/>
        </w:rPr>
        <w:t>规模12个班新增</w:t>
      </w:r>
      <w:r>
        <w:rPr>
          <w:rFonts w:eastAsia="仿宋_GB2312"/>
          <w:sz w:val="32"/>
          <w:szCs w:val="32"/>
        </w:rPr>
        <w:t>学位</w:t>
      </w:r>
      <w:r>
        <w:rPr>
          <w:rFonts w:hint="eastAsia" w:eastAsia="仿宋_GB2312"/>
          <w:sz w:val="32"/>
          <w:szCs w:val="32"/>
        </w:rPr>
        <w:t>360</w:t>
      </w:r>
      <w:r>
        <w:rPr>
          <w:rFonts w:eastAsia="仿宋_GB2312"/>
          <w:sz w:val="32"/>
          <w:szCs w:val="32"/>
        </w:rPr>
        <w:t>个；</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在县城城北新建1所公办幼儿园，</w:t>
      </w:r>
      <w:r>
        <w:rPr>
          <w:rFonts w:hint="eastAsia" w:eastAsia="仿宋_GB2312"/>
          <w:sz w:val="32"/>
          <w:szCs w:val="32"/>
        </w:rPr>
        <w:t>规模12个班新增</w:t>
      </w:r>
      <w:r>
        <w:rPr>
          <w:rFonts w:eastAsia="仿宋_GB2312"/>
          <w:sz w:val="32"/>
          <w:szCs w:val="32"/>
        </w:rPr>
        <w:t>学位</w:t>
      </w:r>
      <w:r>
        <w:rPr>
          <w:rFonts w:hint="eastAsia" w:eastAsia="仿宋_GB2312"/>
          <w:sz w:val="32"/>
          <w:szCs w:val="32"/>
        </w:rPr>
        <w:t>360</w:t>
      </w:r>
      <w:r>
        <w:rPr>
          <w:rFonts w:eastAsia="仿宋_GB2312"/>
          <w:sz w:val="32"/>
          <w:szCs w:val="32"/>
        </w:rPr>
        <w:t>个</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改建融水县特教学校为县中心幼儿园分园</w:t>
      </w:r>
      <w:r>
        <w:rPr>
          <w:rFonts w:hint="eastAsia" w:eastAsia="仿宋_GB2312"/>
          <w:sz w:val="32"/>
          <w:szCs w:val="32"/>
        </w:rPr>
        <w:t>，规模6个班新增学位180个；</w:t>
      </w:r>
    </w:p>
    <w:p>
      <w:pPr>
        <w:pStyle w:val="2"/>
        <w:shd w:val="clear" w:color="auto" w:fill="FFFFFF"/>
        <w:spacing w:before="0" w:beforeAutospacing="0" w:after="0" w:afterAutospacing="0" w:line="560" w:lineRule="exact"/>
        <w:ind w:firstLine="643" w:firstLineChars="200"/>
        <w:rPr>
          <w:rFonts w:ascii="楷体" w:hAnsi="楷体" w:eastAsia="楷体" w:cs="Times New Roman"/>
          <w:b/>
          <w:bCs/>
          <w:sz w:val="32"/>
          <w:szCs w:val="32"/>
        </w:rPr>
      </w:pPr>
      <w:r>
        <w:rPr>
          <w:rFonts w:ascii="楷体" w:hAnsi="楷体" w:eastAsia="楷体" w:cs="Times New Roman"/>
          <w:b/>
          <w:bCs/>
          <w:sz w:val="32"/>
          <w:szCs w:val="32"/>
        </w:rPr>
        <w:t>（二）义务教育学校</w:t>
      </w:r>
    </w:p>
    <w:p>
      <w:pPr>
        <w:spacing w:line="560" w:lineRule="exact"/>
        <w:ind w:firstLine="643" w:firstLineChars="200"/>
        <w:rPr>
          <w:rFonts w:eastAsia="仿宋_GB2312"/>
          <w:sz w:val="32"/>
          <w:szCs w:val="32"/>
        </w:rPr>
      </w:pPr>
      <w:r>
        <w:rPr>
          <w:rFonts w:eastAsia="仿宋_GB2312"/>
          <w:b/>
          <w:bCs/>
          <w:sz w:val="32"/>
          <w:szCs w:val="32"/>
        </w:rPr>
        <w:t>1</w:t>
      </w:r>
      <w:r>
        <w:rPr>
          <w:rFonts w:hint="eastAsia" w:eastAsia="仿宋_GB2312"/>
          <w:b/>
          <w:bCs/>
          <w:sz w:val="32"/>
          <w:szCs w:val="32"/>
        </w:rPr>
        <w:t>．</w:t>
      </w:r>
      <w:r>
        <w:rPr>
          <w:rFonts w:eastAsia="仿宋_GB2312"/>
          <w:b/>
          <w:bCs/>
          <w:sz w:val="32"/>
          <w:szCs w:val="32"/>
        </w:rPr>
        <w:t>特殊教育学校。</w:t>
      </w:r>
      <w:r>
        <w:rPr>
          <w:rFonts w:eastAsia="仿宋_GB2312"/>
          <w:sz w:val="32"/>
          <w:szCs w:val="32"/>
        </w:rPr>
        <w:t>规划迁建融水县特殊教育学校到</w:t>
      </w:r>
      <w:r>
        <w:rPr>
          <w:rFonts w:hint="eastAsia" w:eastAsia="仿宋_GB2312"/>
          <w:sz w:val="32"/>
          <w:szCs w:val="32"/>
        </w:rPr>
        <w:t>水东新区，</w:t>
      </w:r>
      <w:r>
        <w:rPr>
          <w:rFonts w:eastAsia="仿宋_GB2312"/>
          <w:sz w:val="32"/>
          <w:szCs w:val="32"/>
        </w:rPr>
        <w:t>到2030年</w:t>
      </w:r>
      <w:r>
        <w:rPr>
          <w:rFonts w:hint="eastAsia" w:eastAsia="仿宋_GB2312"/>
          <w:sz w:val="32"/>
          <w:szCs w:val="32"/>
        </w:rPr>
        <w:t>，</w:t>
      </w:r>
      <w:r>
        <w:rPr>
          <w:rFonts w:eastAsia="仿宋_GB2312"/>
          <w:sz w:val="32"/>
          <w:szCs w:val="32"/>
        </w:rPr>
        <w:t>在校生规模达250人。</w:t>
      </w:r>
    </w:p>
    <w:p>
      <w:pPr>
        <w:ind w:firstLine="643" w:firstLineChars="200"/>
        <w:rPr>
          <w:rFonts w:ascii="仿宋_GB2312" w:eastAsia="仿宋_GB2312"/>
          <w:sz w:val="32"/>
          <w:szCs w:val="32"/>
        </w:rPr>
      </w:pPr>
      <w:r>
        <w:rPr>
          <w:rFonts w:eastAsia="仿宋_GB2312"/>
          <w:b/>
          <w:bCs/>
          <w:sz w:val="32"/>
          <w:szCs w:val="32"/>
        </w:rPr>
        <w:t>2</w:t>
      </w:r>
      <w:r>
        <w:rPr>
          <w:rFonts w:hint="eastAsia" w:eastAsia="仿宋_GB2312"/>
          <w:b/>
          <w:bCs/>
          <w:sz w:val="32"/>
          <w:szCs w:val="32"/>
        </w:rPr>
        <w:t>．</w:t>
      </w:r>
      <w:r>
        <w:rPr>
          <w:rFonts w:eastAsia="仿宋_GB2312"/>
          <w:b/>
          <w:bCs/>
          <w:sz w:val="32"/>
          <w:szCs w:val="32"/>
        </w:rPr>
        <w:t>县城小学学校。</w:t>
      </w:r>
      <w:r>
        <w:rPr>
          <w:rFonts w:hint="eastAsia" w:ascii="仿宋_GB2312" w:eastAsia="仿宋_GB2312"/>
          <w:sz w:val="32"/>
          <w:szCs w:val="32"/>
        </w:rPr>
        <w:t>到2030年，县城规划小学9所，在校生规模约18170人。</w:t>
      </w:r>
    </w:p>
    <w:p>
      <w:pPr>
        <w:ind w:firstLine="640" w:firstLineChars="200"/>
        <w:rPr>
          <w:rFonts w:ascii="仿宋_GB2312" w:eastAsia="仿宋_GB2312"/>
          <w:sz w:val="32"/>
          <w:szCs w:val="32"/>
        </w:rPr>
      </w:pPr>
      <w:r>
        <w:rPr>
          <w:rFonts w:hint="eastAsia" w:ascii="仿宋_GB2312" w:eastAsia="仿宋_GB2312"/>
          <w:sz w:val="32"/>
          <w:szCs w:val="32"/>
        </w:rPr>
        <w:t>（1）到2027年</w:t>
      </w:r>
      <w:r>
        <w:rPr>
          <w:rFonts w:hint="eastAsia" w:ascii="仿宋_GB2312" w:hAnsi="黑体" w:eastAsia="仿宋_GB2312"/>
          <w:sz w:val="32"/>
          <w:szCs w:val="32"/>
        </w:rPr>
        <w:t>调整融水县民族小学规模，本部规模30个班在校生1350人，师范校区规模30个班在校生1350人。</w:t>
      </w:r>
    </w:p>
    <w:p>
      <w:pPr>
        <w:ind w:firstLine="640" w:firstLineChars="200"/>
        <w:rPr>
          <w:rFonts w:ascii="仿宋_GB2312" w:eastAsia="仿宋_GB2312"/>
          <w:sz w:val="32"/>
          <w:szCs w:val="32"/>
        </w:rPr>
      </w:pPr>
      <w:r>
        <w:rPr>
          <w:rFonts w:hint="eastAsia" w:ascii="仿宋_GB2312" w:eastAsia="仿宋_GB2312"/>
          <w:sz w:val="32"/>
          <w:szCs w:val="32"/>
        </w:rPr>
        <w:t>（2）到2027年调整融水县第一小学规模，规模48个教学班在校生2000人。</w:t>
      </w:r>
    </w:p>
    <w:p>
      <w:pPr>
        <w:ind w:firstLine="640" w:firstLineChars="200"/>
        <w:rPr>
          <w:rFonts w:ascii="仿宋_GB2312" w:eastAsia="仿宋_GB2312"/>
          <w:sz w:val="32"/>
          <w:szCs w:val="32"/>
        </w:rPr>
      </w:pPr>
      <w:r>
        <w:rPr>
          <w:rFonts w:hint="eastAsia" w:ascii="仿宋_GB2312" w:eastAsia="仿宋_GB2312"/>
          <w:sz w:val="32"/>
          <w:szCs w:val="32"/>
        </w:rPr>
        <w:t>（3）到2027年调整融水县第三小学规模，规模48个教学班在校生2000人。</w:t>
      </w:r>
    </w:p>
    <w:p>
      <w:pPr>
        <w:ind w:firstLine="640" w:firstLineChars="200"/>
        <w:rPr>
          <w:rFonts w:ascii="仿宋_GB2312" w:eastAsia="仿宋_GB2312"/>
          <w:sz w:val="32"/>
          <w:szCs w:val="32"/>
        </w:rPr>
      </w:pPr>
      <w:r>
        <w:rPr>
          <w:rFonts w:hint="eastAsia" w:ascii="仿宋_GB2312" w:eastAsia="仿宋_GB2312"/>
          <w:sz w:val="32"/>
          <w:szCs w:val="32"/>
        </w:rPr>
        <w:t>（4）到2027年调整融水镇水东小学规模，规模48个教学班在校生2000人。</w:t>
      </w:r>
    </w:p>
    <w:p>
      <w:pPr>
        <w:ind w:firstLine="640" w:firstLineChars="200"/>
        <w:rPr>
          <w:rFonts w:ascii="仿宋_GB2312" w:eastAsia="仿宋_GB2312"/>
          <w:sz w:val="32"/>
          <w:szCs w:val="32"/>
        </w:rPr>
      </w:pPr>
      <w:r>
        <w:rPr>
          <w:rFonts w:hint="eastAsia" w:ascii="仿宋_GB2312" w:eastAsia="仿宋_GB2312"/>
          <w:sz w:val="32"/>
          <w:szCs w:val="32"/>
        </w:rPr>
        <w:t>（5）保持融水镇中心小学，规模36个教学班在校生1620人。</w:t>
      </w:r>
    </w:p>
    <w:p>
      <w:pPr>
        <w:ind w:firstLine="640" w:firstLineChars="200"/>
        <w:rPr>
          <w:rFonts w:ascii="仿宋_GB2312" w:eastAsia="仿宋_GB2312"/>
          <w:sz w:val="32"/>
          <w:szCs w:val="32"/>
        </w:rPr>
      </w:pPr>
      <w:r>
        <w:rPr>
          <w:rFonts w:hint="eastAsia" w:ascii="仿宋_GB2312" w:eastAsia="仿宋_GB2312"/>
          <w:sz w:val="32"/>
          <w:szCs w:val="32"/>
        </w:rPr>
        <w:t>（6)保持融水镇第七小学，规模30个教学班在校生1350人。</w:t>
      </w:r>
    </w:p>
    <w:p>
      <w:pPr>
        <w:ind w:firstLine="640" w:firstLineChars="200"/>
        <w:rPr>
          <w:rFonts w:ascii="仿宋_GB2312" w:eastAsia="仿宋_GB2312"/>
          <w:sz w:val="32"/>
          <w:szCs w:val="32"/>
        </w:rPr>
      </w:pPr>
      <w:r>
        <w:rPr>
          <w:rFonts w:hint="eastAsia" w:ascii="仿宋_GB2312" w:eastAsia="仿宋_GB2312"/>
          <w:sz w:val="32"/>
          <w:szCs w:val="32"/>
        </w:rPr>
        <w:t>(7)保持融水镇城北小学，规模34个教学班在校生1530人。</w:t>
      </w:r>
    </w:p>
    <w:p>
      <w:pPr>
        <w:ind w:firstLine="640" w:firstLineChars="200"/>
        <w:rPr>
          <w:rFonts w:ascii="仿宋_GB2312" w:eastAsia="仿宋_GB2312"/>
          <w:sz w:val="32"/>
          <w:szCs w:val="32"/>
        </w:rPr>
      </w:pPr>
      <w:r>
        <w:rPr>
          <w:rFonts w:hint="eastAsia" w:ascii="仿宋_GB2312" w:eastAsia="仿宋_GB2312"/>
          <w:sz w:val="32"/>
          <w:szCs w:val="32"/>
        </w:rPr>
        <w:t>(8)2024年规划新建融水县融水镇城北第二小学，规模42个教学班在校生1890人。</w:t>
      </w:r>
    </w:p>
    <w:p>
      <w:pPr>
        <w:ind w:firstLine="640" w:firstLineChars="200"/>
        <w:rPr>
          <w:rFonts w:ascii="仿宋_GB2312" w:eastAsia="仿宋_GB2312"/>
          <w:sz w:val="32"/>
          <w:szCs w:val="32"/>
        </w:rPr>
      </w:pPr>
      <w:r>
        <w:rPr>
          <w:rFonts w:hint="eastAsia" w:ascii="仿宋_GB2312" w:eastAsia="仿宋_GB2312"/>
          <w:sz w:val="32"/>
          <w:szCs w:val="32"/>
        </w:rPr>
        <w:t>（9）2026年规划新建融水镇水东第二小学，规模42个教学班在校生1890人。</w:t>
      </w:r>
    </w:p>
    <w:p>
      <w:pPr>
        <w:spacing w:line="560" w:lineRule="exact"/>
        <w:ind w:firstLine="643" w:firstLineChars="200"/>
        <w:rPr>
          <w:rFonts w:eastAsia="仿宋_GB2312"/>
          <w:sz w:val="32"/>
          <w:szCs w:val="32"/>
        </w:rPr>
      </w:pPr>
      <w:r>
        <w:rPr>
          <w:rFonts w:eastAsia="仿宋_GB2312"/>
          <w:b/>
          <w:bCs/>
          <w:sz w:val="32"/>
          <w:szCs w:val="32"/>
        </w:rPr>
        <w:t>3</w:t>
      </w:r>
      <w:r>
        <w:rPr>
          <w:rFonts w:hint="eastAsia" w:eastAsia="仿宋_GB2312"/>
          <w:b/>
          <w:bCs/>
          <w:sz w:val="32"/>
          <w:szCs w:val="32"/>
        </w:rPr>
        <w:t>．</w:t>
      </w:r>
      <w:r>
        <w:rPr>
          <w:rFonts w:eastAsia="仿宋_GB2312"/>
          <w:b/>
          <w:bCs/>
          <w:sz w:val="32"/>
          <w:szCs w:val="32"/>
        </w:rPr>
        <w:t>县城初中学校。</w:t>
      </w:r>
      <w:r>
        <w:rPr>
          <w:rFonts w:eastAsia="仿宋_GB2312"/>
          <w:sz w:val="32"/>
          <w:szCs w:val="32"/>
        </w:rPr>
        <w:t>到2030年</w:t>
      </w:r>
      <w:r>
        <w:rPr>
          <w:rFonts w:hint="eastAsia" w:eastAsia="仿宋_GB2312"/>
          <w:sz w:val="32"/>
          <w:szCs w:val="32"/>
        </w:rPr>
        <w:t>，</w:t>
      </w:r>
      <w:r>
        <w:rPr>
          <w:rFonts w:eastAsia="仿宋_GB2312"/>
          <w:sz w:val="32"/>
          <w:szCs w:val="32"/>
        </w:rPr>
        <w:t>全县规划初中13所</w:t>
      </w:r>
      <w:r>
        <w:rPr>
          <w:rFonts w:hint="eastAsia" w:eastAsia="仿宋_GB2312"/>
          <w:sz w:val="32"/>
          <w:szCs w:val="32"/>
        </w:rPr>
        <w:t>，</w:t>
      </w:r>
      <w:r>
        <w:rPr>
          <w:rFonts w:eastAsia="仿宋_GB2312"/>
          <w:sz w:val="32"/>
          <w:szCs w:val="32"/>
        </w:rPr>
        <w:t>初中生预测人数为</w:t>
      </w:r>
      <w:r>
        <w:rPr>
          <w:rFonts w:hint="eastAsia" w:eastAsia="仿宋_GB2312"/>
          <w:sz w:val="32"/>
          <w:szCs w:val="32"/>
        </w:rPr>
        <w:t>200</w:t>
      </w:r>
      <w:r>
        <w:rPr>
          <w:rFonts w:eastAsia="仿宋_GB2312"/>
          <w:sz w:val="32"/>
          <w:szCs w:val="32"/>
        </w:rPr>
        <w:t>00人。除保留乡镇中学5所，其余乡镇初中全部集中县城办学，县城初中学校达8所。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（1）到2027年调整县民族中学规模，规模42个教学班在校生2000人。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（2）到2027年调整保桓中学规模，规模42个教学班在校生2000人。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（3）到2027年调整实验中学规模，42个教学班在校生2000人。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 到2027年调整县思源初级中学规模，规模42个教学班在校生2000人。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 到2027年调整县丹江初级中学规模，规模42个教学班在校生2000人。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 到2027年调整融水镇初级中学规模，规模42个教学班在校生2000人。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（7）2022年新建融水镇水东第一初级中学，规模42个教学班在校生2000人。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（8)2025年新建融水镇水东第二初级中学，规模42个教学班在校生2000人。</w:t>
      </w:r>
    </w:p>
    <w:p>
      <w:pPr>
        <w:widowControl/>
        <w:shd w:val="clear" w:color="auto" w:fill="FFFFFF"/>
        <w:spacing w:line="600" w:lineRule="atLeast"/>
        <w:ind w:firstLine="643" w:firstLineChars="200"/>
        <w:rPr>
          <w:rFonts w:eastAsia="仿宋_GB2312"/>
          <w:b/>
          <w:bCs/>
          <w:sz w:val="32"/>
          <w:szCs w:val="32"/>
        </w:rPr>
      </w:pPr>
      <w:r>
        <w:rPr>
          <w:rFonts w:hint="eastAsia" w:eastAsia="仿宋_GB2312"/>
          <w:b/>
          <w:bCs/>
          <w:sz w:val="32"/>
          <w:szCs w:val="32"/>
        </w:rPr>
        <w:t>4.</w:t>
      </w:r>
      <w:r>
        <w:rPr>
          <w:rFonts w:eastAsia="仿宋_GB2312"/>
          <w:b/>
          <w:bCs/>
          <w:sz w:val="32"/>
          <w:szCs w:val="32"/>
        </w:rPr>
        <w:t>乡镇学校</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融水镇：</w:t>
      </w:r>
      <w:r>
        <w:rPr>
          <w:rFonts w:hint="eastAsia" w:ascii="仿宋_GB2312" w:eastAsia="仿宋_GB2312" w:cs="仿宋_GB2312"/>
          <w:kern w:val="0"/>
          <w:sz w:val="32"/>
          <w:szCs w:val="32"/>
          <w:shd w:val="clear" w:color="auto" w:fill="FFFFFF"/>
        </w:rPr>
        <w:t>设融水镇第五小学、融水镇第六小学、融水镇小荣小学、融水镇东良小学，融水镇古鼎村小学、保留三合村教学点学、罗龙村小学教学点。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永乐镇：</w:t>
      </w:r>
      <w:r>
        <w:rPr>
          <w:rFonts w:hint="eastAsia" w:ascii="仿宋_GB2312" w:eastAsia="仿宋_GB2312" w:cs="仿宋_GB2312"/>
          <w:kern w:val="0"/>
          <w:sz w:val="32"/>
          <w:szCs w:val="32"/>
          <w:shd w:val="clear" w:color="auto" w:fill="FFFFFF"/>
        </w:rPr>
        <w:t>设</w:t>
      </w:r>
      <w:r>
        <w:rPr>
          <w:rFonts w:hint="eastAsia" w:ascii="仿宋_GB2312" w:eastAsia="仿宋_GB2312"/>
          <w:sz w:val="32"/>
          <w:szCs w:val="32"/>
        </w:rPr>
        <w:t>永乐镇中学，规模12个教学班在校生600人；</w:t>
      </w:r>
      <w:r>
        <w:rPr>
          <w:rFonts w:hint="eastAsia" w:ascii="仿宋_GB2312" w:eastAsia="仿宋_GB2312" w:cs="仿宋_GB2312"/>
          <w:kern w:val="0"/>
          <w:sz w:val="32"/>
          <w:szCs w:val="32"/>
          <w:shd w:val="clear" w:color="auto" w:fill="FFFFFF"/>
        </w:rPr>
        <w:t>永乐镇中心小学，东阳村完全小学，玉高教学点，毛潭教学点。</w:t>
      </w:r>
    </w:p>
    <w:p>
      <w:pPr>
        <w:widowControl/>
        <w:shd w:val="clear" w:color="auto" w:fill="FFFFFF"/>
        <w:spacing w:line="600" w:lineRule="atLeast"/>
        <w:ind w:firstLine="643" w:firstLineChars="200"/>
        <w:rPr>
          <w:rFonts w:ascii="仿宋_GB2312" w:eastAsia="仿宋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和睦镇：</w:t>
      </w:r>
      <w:r>
        <w:rPr>
          <w:rFonts w:hint="eastAsia" w:ascii="仿宋_GB2312" w:eastAsia="仿宋_GB2312" w:cs="仿宋_GB2312"/>
          <w:kern w:val="0"/>
          <w:sz w:val="32"/>
          <w:szCs w:val="32"/>
          <w:shd w:val="clear" w:color="auto" w:fill="FFFFFF"/>
        </w:rPr>
        <w:t>设</w:t>
      </w:r>
      <w:r>
        <w:rPr>
          <w:rFonts w:hint="eastAsia" w:ascii="仿宋_GB2312" w:eastAsia="仿宋_GB2312"/>
          <w:sz w:val="32"/>
          <w:szCs w:val="32"/>
        </w:rPr>
        <w:t>和睦镇中学，规模12个教学班在校生600人；和</w:t>
      </w:r>
      <w:r>
        <w:rPr>
          <w:rFonts w:hint="eastAsia" w:ascii="仿宋_GB2312" w:eastAsia="仿宋_GB2312" w:cs="仿宋_GB2312"/>
          <w:kern w:val="0"/>
          <w:sz w:val="32"/>
          <w:szCs w:val="32"/>
          <w:shd w:val="clear" w:color="auto" w:fill="FFFFFF"/>
        </w:rPr>
        <w:t>睦镇中心小学，保留</w:t>
      </w:r>
      <w:r>
        <w:rPr>
          <w:rFonts w:ascii="微软雅黑" w:hAnsi="微软雅黑" w:eastAsia="仿宋GB2312" w:cs="微软雅黑"/>
          <w:color w:val="000000"/>
          <w:sz w:val="32"/>
          <w:szCs w:val="27"/>
        </w:rPr>
        <w:t>古顶村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 xml:space="preserve"> </w:t>
      </w:r>
      <w:r>
        <w:rPr>
          <w:rFonts w:hint="eastAsia" w:ascii="微软雅黑" w:hAnsi="微软雅黑" w:eastAsia="仿宋GB2312" w:cs="微软雅黑"/>
          <w:color w:val="000000"/>
          <w:sz w:val="32"/>
          <w:szCs w:val="27"/>
        </w:rPr>
        <w:t>、</w:t>
      </w:r>
      <w:r>
        <w:rPr>
          <w:rFonts w:ascii="微软雅黑" w:hAnsi="微软雅黑" w:eastAsia="仿宋GB2312" w:cs="微软雅黑"/>
          <w:color w:val="000000"/>
          <w:sz w:val="32"/>
          <w:szCs w:val="27"/>
        </w:rPr>
        <w:t>安塘村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 xml:space="preserve"> 吉塘村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 xml:space="preserve"> 红星村</w:t>
      </w:r>
      <w:r>
        <w:rPr>
          <w:rFonts w:hint="eastAsia" w:ascii="微软雅黑" w:hAnsi="微软雅黑" w:eastAsia="仿宋GB2312" w:cs="微软雅黑"/>
          <w:color w:val="000000"/>
          <w:sz w:val="32"/>
          <w:szCs w:val="27"/>
        </w:rPr>
        <w:t>教学点、和睦村教学点、</w:t>
      </w:r>
      <w:r>
        <w:rPr>
          <w:rFonts w:ascii="微软雅黑" w:hAnsi="微软雅黑" w:eastAsia="仿宋GB2312" w:cs="微软雅黑"/>
          <w:color w:val="000000"/>
          <w:sz w:val="32"/>
          <w:szCs w:val="27"/>
        </w:rPr>
        <w:t xml:space="preserve"> 下木村教学点 </w:t>
      </w:r>
      <w:r>
        <w:rPr>
          <w:rFonts w:hint="eastAsia" w:ascii="微软雅黑" w:hAnsi="微软雅黑" w:eastAsia="仿宋GB2312" w:cs="微软雅黑"/>
          <w:color w:val="000000"/>
          <w:sz w:val="32"/>
          <w:szCs w:val="27"/>
        </w:rPr>
        <w:t>、</w:t>
      </w:r>
      <w:r>
        <w:rPr>
          <w:rFonts w:ascii="微软雅黑" w:hAnsi="微软雅黑" w:eastAsia="仿宋GB2312" w:cs="微软雅黑"/>
          <w:color w:val="000000"/>
          <w:sz w:val="32"/>
          <w:szCs w:val="27"/>
        </w:rPr>
        <w:t>芙蓉村</w:t>
      </w:r>
      <w:r>
        <w:rPr>
          <w:rFonts w:hint="eastAsia" w:ascii="仿宋_GB2312" w:eastAsia="仿宋GB2312" w:cs="仿宋_GB2312"/>
          <w:kern w:val="0"/>
          <w:sz w:val="32"/>
          <w:szCs w:val="32"/>
          <w:shd w:val="clear" w:color="auto" w:fill="FFFFFF"/>
        </w:rPr>
        <w:t>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四荣乡：</w:t>
      </w:r>
      <w:r>
        <w:rPr>
          <w:rFonts w:hint="eastAsia" w:ascii="仿宋_GB2312" w:eastAsia="仿宋_GB2312" w:cs="仿宋_GB2312"/>
          <w:kern w:val="0"/>
          <w:sz w:val="32"/>
          <w:szCs w:val="32"/>
          <w:shd w:val="clear" w:color="auto" w:fill="FFFFFF"/>
        </w:rPr>
        <w:t>设四荣乡中心小学，保留荣地村教学点。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香粉乡：</w:t>
      </w:r>
      <w:r>
        <w:rPr>
          <w:rFonts w:hint="eastAsia" w:ascii="仿宋_GB2312" w:eastAsia="仿宋_GB2312" w:cs="仿宋_GB2312"/>
          <w:kern w:val="0"/>
          <w:sz w:val="32"/>
          <w:szCs w:val="32"/>
          <w:shd w:val="clear" w:color="auto" w:fill="FFFFFF"/>
        </w:rPr>
        <w:t>设香粉乡中心小学，保留新平村教学点。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安陲乡：</w:t>
      </w:r>
      <w:r>
        <w:rPr>
          <w:rFonts w:hint="eastAsia" w:ascii="仿宋_GB2312" w:eastAsia="仿宋_GB2312" w:cs="仿宋_GB2312"/>
          <w:kern w:val="0"/>
          <w:sz w:val="32"/>
          <w:szCs w:val="32"/>
          <w:shd w:val="clear" w:color="auto" w:fill="FFFFFF"/>
        </w:rPr>
        <w:t>设安陲乡中心小学，</w:t>
      </w:r>
      <w:r>
        <w:rPr>
          <w:rFonts w:hint="eastAsia" w:ascii="仿宋_GB2312" w:eastAsia="仿宋GB2312" w:cs="仿宋_GB2312"/>
          <w:kern w:val="0"/>
          <w:sz w:val="32"/>
          <w:szCs w:val="32"/>
          <w:shd w:val="clear" w:color="auto" w:fill="FFFFFF"/>
        </w:rPr>
        <w:t>保留</w:t>
      </w:r>
      <w:r>
        <w:rPr>
          <w:rFonts w:ascii="微软雅黑" w:hAnsi="微软雅黑" w:eastAsia="仿宋GB2312" w:cs="微软雅黑"/>
          <w:color w:val="000000"/>
          <w:sz w:val="32"/>
          <w:szCs w:val="27"/>
        </w:rPr>
        <w:t>暖坪村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 xml:space="preserve"> 岩脚教学点 </w:t>
      </w:r>
      <w:r>
        <w:rPr>
          <w:rFonts w:hint="eastAsia" w:ascii="微软雅黑" w:hAnsi="微软雅黑" w:eastAsia="仿宋GB2312" w:cs="微软雅黑"/>
          <w:color w:val="000000"/>
          <w:sz w:val="32"/>
          <w:szCs w:val="27"/>
        </w:rPr>
        <w:t>、</w:t>
      </w:r>
      <w:r>
        <w:rPr>
          <w:rFonts w:ascii="微软雅黑" w:hAnsi="微软雅黑" w:eastAsia="仿宋GB2312" w:cs="微软雅黑"/>
          <w:color w:val="000000"/>
          <w:sz w:val="32"/>
          <w:szCs w:val="27"/>
        </w:rPr>
        <w:t>大伞村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 xml:space="preserve"> 三寸教学点 </w:t>
      </w:r>
      <w:r>
        <w:rPr>
          <w:rFonts w:hint="eastAsia" w:ascii="微软雅黑" w:hAnsi="微软雅黑" w:eastAsia="仿宋GB2312" w:cs="微软雅黑"/>
          <w:color w:val="000000"/>
          <w:sz w:val="32"/>
          <w:szCs w:val="27"/>
        </w:rPr>
        <w:t>、</w:t>
      </w:r>
      <w:r>
        <w:rPr>
          <w:rFonts w:ascii="微软雅黑" w:hAnsi="微软雅黑" w:eastAsia="仿宋GB2312" w:cs="微软雅黑"/>
          <w:color w:val="000000"/>
          <w:sz w:val="32"/>
          <w:szCs w:val="27"/>
        </w:rPr>
        <w:t>大田村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 xml:space="preserve"> 吉曼村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乌吉村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 xml:space="preserve"> 九同教学点</w:t>
      </w:r>
      <w:r>
        <w:rPr>
          <w:rFonts w:hint="eastAsia" w:ascii="微软雅黑" w:hAnsi="微软雅黑" w:eastAsia="仿宋GB2312" w:cs="微软雅黑"/>
          <w:color w:val="000000"/>
          <w:sz w:val="32"/>
          <w:szCs w:val="27"/>
        </w:rPr>
        <w:t>、</w:t>
      </w:r>
      <w:r>
        <w:rPr>
          <w:rFonts w:ascii="微软雅黑" w:hAnsi="微软雅黑" w:eastAsia="仿宋GB2312" w:cs="微软雅黑"/>
          <w:color w:val="000000"/>
          <w:sz w:val="32"/>
          <w:szCs w:val="27"/>
        </w:rPr>
        <w:t xml:space="preserve"> 曹口</w:t>
      </w:r>
      <w:r>
        <w:rPr>
          <w:rFonts w:hint="eastAsia" w:ascii="仿宋_GB2312" w:eastAsia="仿宋GB2312" w:cs="仿宋_GB2312"/>
          <w:kern w:val="0"/>
          <w:sz w:val="32"/>
          <w:szCs w:val="32"/>
          <w:shd w:val="clear" w:color="auto" w:fill="FFFFFF"/>
        </w:rPr>
        <w:t>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安太乡：</w:t>
      </w:r>
      <w:r>
        <w:rPr>
          <w:rFonts w:hint="eastAsia" w:ascii="仿宋_GB2312" w:eastAsia="仿宋_GB2312" w:cs="仿宋_GB2312"/>
          <w:kern w:val="0"/>
          <w:sz w:val="32"/>
          <w:szCs w:val="32"/>
          <w:shd w:val="clear" w:color="auto" w:fill="FFFFFF"/>
        </w:rPr>
        <w:t>设安太乡中心小学，保留整朵村教学点、元宝村教学点、甲知村教学点、尧良村教学点、尧电村教学点、甲被村教学点。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洞头镇：</w:t>
      </w:r>
      <w:r>
        <w:rPr>
          <w:rFonts w:hint="eastAsia" w:ascii="仿宋_GB2312" w:eastAsia="仿宋_GB2312" w:cs="仿宋_GB2312"/>
          <w:kern w:val="0"/>
          <w:sz w:val="32"/>
          <w:szCs w:val="32"/>
          <w:shd w:val="clear" w:color="auto" w:fill="FFFFFF"/>
        </w:rPr>
        <w:t>设洞头镇中心小学，保留</w:t>
      </w:r>
      <w:r>
        <w:rPr>
          <w:rFonts w:ascii="微软雅黑" w:hAnsi="微软雅黑" w:eastAsia="仿宋GB2312" w:cs="微软雅黑"/>
          <w:color w:val="000000"/>
          <w:sz w:val="32"/>
          <w:szCs w:val="27"/>
        </w:rPr>
        <w:t>六进</w:t>
      </w:r>
      <w:r>
        <w:rPr>
          <w:rFonts w:hint="eastAsia" w:ascii="微软雅黑" w:hAnsi="微软雅黑" w:eastAsia="仿宋GB2312" w:cs="微软雅黑"/>
          <w:color w:val="000000"/>
          <w:sz w:val="32"/>
          <w:szCs w:val="27"/>
        </w:rPr>
        <w:t>村</w:t>
      </w:r>
      <w:r>
        <w:rPr>
          <w:rFonts w:ascii="微软雅黑" w:hAnsi="微软雅黑" w:eastAsia="仿宋GB2312" w:cs="微软雅黑"/>
          <w:color w:val="000000"/>
          <w:sz w:val="32"/>
          <w:szCs w:val="27"/>
        </w:rPr>
        <w:t xml:space="preserve">教学点 </w:t>
      </w:r>
      <w:r>
        <w:rPr>
          <w:rFonts w:hint="eastAsia" w:ascii="微软雅黑" w:hAnsi="微软雅黑" w:eastAsia="仿宋GB2312" w:cs="微软雅黑"/>
          <w:color w:val="000000"/>
          <w:sz w:val="32"/>
          <w:szCs w:val="27"/>
        </w:rPr>
        <w:t>、</w:t>
      </w:r>
      <w:r>
        <w:rPr>
          <w:rFonts w:ascii="微软雅黑" w:hAnsi="微软雅黑" w:eastAsia="仿宋GB2312" w:cs="微软雅黑"/>
          <w:color w:val="000000"/>
          <w:sz w:val="32"/>
          <w:szCs w:val="27"/>
        </w:rPr>
        <w:t>滚岑</w:t>
      </w:r>
      <w:r>
        <w:rPr>
          <w:rFonts w:hint="eastAsia" w:ascii="微软雅黑" w:hAnsi="微软雅黑" w:eastAsia="仿宋GB2312" w:cs="微软雅黑"/>
          <w:color w:val="000000"/>
          <w:sz w:val="32"/>
          <w:szCs w:val="27"/>
        </w:rPr>
        <w:t>村</w:t>
      </w:r>
      <w:r>
        <w:rPr>
          <w:rFonts w:ascii="微软雅黑" w:hAnsi="微软雅黑" w:eastAsia="仿宋GB2312" w:cs="微软雅黑"/>
          <w:color w:val="000000"/>
          <w:sz w:val="32"/>
          <w:szCs w:val="27"/>
        </w:rPr>
        <w:t>教学点、甲朵</w:t>
      </w:r>
      <w:r>
        <w:rPr>
          <w:rFonts w:hint="eastAsia" w:ascii="微软雅黑" w:hAnsi="微软雅黑" w:eastAsia="仿宋GB2312" w:cs="微软雅黑"/>
          <w:color w:val="000000"/>
          <w:sz w:val="32"/>
          <w:szCs w:val="27"/>
        </w:rPr>
        <w:t>村</w:t>
      </w:r>
      <w:r>
        <w:rPr>
          <w:rFonts w:ascii="微软雅黑" w:hAnsi="微软雅黑" w:eastAsia="仿宋GB2312" w:cs="微软雅黑"/>
          <w:color w:val="000000"/>
          <w:sz w:val="32"/>
          <w:szCs w:val="27"/>
        </w:rPr>
        <w:t>教学点、一心</w:t>
      </w:r>
      <w:r>
        <w:rPr>
          <w:rFonts w:hint="eastAsia" w:ascii="微软雅黑" w:hAnsi="微软雅黑" w:eastAsia="仿宋GB2312" w:cs="微软雅黑"/>
          <w:color w:val="000000"/>
          <w:sz w:val="32"/>
          <w:szCs w:val="27"/>
        </w:rPr>
        <w:t>村</w:t>
      </w:r>
      <w:r>
        <w:rPr>
          <w:rFonts w:ascii="微软雅黑" w:hAnsi="微软雅黑" w:eastAsia="仿宋GB2312" w:cs="微软雅黑"/>
          <w:color w:val="000000"/>
          <w:sz w:val="32"/>
          <w:szCs w:val="27"/>
        </w:rPr>
        <w:t>教学点</w:t>
      </w:r>
      <w:r>
        <w:rPr>
          <w:rFonts w:hint="eastAsia" w:ascii="仿宋_GB2312" w:eastAsia="仿宋_GB2312" w:cs="仿宋_GB2312"/>
          <w:kern w:val="0"/>
          <w:sz w:val="32"/>
          <w:szCs w:val="32"/>
          <w:shd w:val="clear" w:color="auto" w:fill="FFFFFF"/>
        </w:rPr>
        <w:t>。</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怀宝镇：</w:t>
      </w:r>
      <w:r>
        <w:rPr>
          <w:rFonts w:hint="eastAsia" w:ascii="仿宋_GB2312" w:eastAsia="仿宋_GB2312" w:cs="仿宋_GB2312"/>
          <w:kern w:val="0"/>
          <w:sz w:val="32"/>
          <w:szCs w:val="32"/>
          <w:shd w:val="clear" w:color="auto" w:fill="FFFFFF"/>
        </w:rPr>
        <w:t>设怀宝镇中心小学，保留</w:t>
      </w:r>
      <w:r>
        <w:rPr>
          <w:rFonts w:hint="eastAsia" w:eastAsia="仿宋体GB2312"/>
          <w:sz w:val="32"/>
        </w:rPr>
        <w:t>河村村教学点、东水村教学点、下坎教学点</w:t>
      </w:r>
      <w:r>
        <w:rPr>
          <w:rFonts w:hint="eastAsia" w:ascii="仿宋_GB2312" w:eastAsia="仿宋_GB2312" w:cs="仿宋_GB2312"/>
          <w:kern w:val="0"/>
          <w:sz w:val="32"/>
          <w:szCs w:val="32"/>
          <w:shd w:val="clear" w:color="auto" w:fill="FFFFFF"/>
        </w:rPr>
        <w:t>。</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三防镇：</w:t>
      </w:r>
      <w:r>
        <w:rPr>
          <w:rFonts w:hint="eastAsia" w:ascii="仿宋_GB2312" w:eastAsia="仿宋_GB2312" w:cs="仿宋_GB2312"/>
          <w:kern w:val="0"/>
          <w:sz w:val="32"/>
          <w:szCs w:val="32"/>
          <w:shd w:val="clear" w:color="auto" w:fill="FFFFFF"/>
        </w:rPr>
        <w:t>设三防镇中心小学，保留荣洞村教学点、本洞村教学点。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汪洞乡：</w:t>
      </w:r>
      <w:r>
        <w:rPr>
          <w:rFonts w:hint="eastAsia" w:ascii="仿宋_GB2312" w:eastAsia="仿宋_GB2312" w:cs="仿宋_GB2312"/>
          <w:kern w:val="0"/>
          <w:sz w:val="32"/>
          <w:szCs w:val="32"/>
          <w:shd w:val="clear" w:color="auto" w:fill="FFFFFF"/>
        </w:rPr>
        <w:t>设汪洞乡中心小学，保留产儒村教学点、结合村尧秀教学点。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同练瑶族乡：</w:t>
      </w:r>
      <w:r>
        <w:rPr>
          <w:rFonts w:hint="eastAsia" w:ascii="仿宋_GB2312" w:eastAsia="仿宋_GB2312" w:cs="仿宋_GB2312"/>
          <w:kern w:val="0"/>
          <w:sz w:val="32"/>
          <w:szCs w:val="32"/>
          <w:shd w:val="clear" w:color="auto" w:fill="FFFFFF"/>
        </w:rPr>
        <w:t>设同练瑶族乡中心小学，保留</w:t>
      </w:r>
      <w:r>
        <w:rPr>
          <w:rFonts w:ascii="微软雅黑" w:hAnsi="微软雅黑" w:eastAsia="仿宋GB2312" w:cs="微软雅黑"/>
          <w:color w:val="000000"/>
          <w:sz w:val="32"/>
          <w:szCs w:val="27"/>
        </w:rPr>
        <w:t>英洞村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、大坪村</w:t>
      </w:r>
      <w:r>
        <w:rPr>
          <w:rFonts w:hint="eastAsia" w:ascii="仿宋_GB2312" w:eastAsia="仿宋GB2312" w:cs="仿宋_GB2312"/>
          <w:kern w:val="0"/>
          <w:sz w:val="32"/>
          <w:szCs w:val="32"/>
          <w:shd w:val="clear" w:color="auto" w:fill="FFFFFF"/>
        </w:rPr>
        <w:t>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滚贝侗族乡：</w:t>
      </w:r>
      <w:r>
        <w:rPr>
          <w:rFonts w:hint="eastAsia" w:ascii="仿宋_GB2312" w:eastAsia="仿宋_GB2312" w:cs="仿宋_GB2312"/>
          <w:kern w:val="0"/>
          <w:sz w:val="32"/>
          <w:szCs w:val="32"/>
          <w:shd w:val="clear" w:color="auto" w:fill="FFFFFF"/>
        </w:rPr>
        <w:t>设滚贝侗族乡中心小学，保留同乐村教学点、滚贝村教学点、支文村教学点。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杆洞乡：</w:t>
      </w:r>
      <w:r>
        <w:rPr>
          <w:rFonts w:hint="eastAsia" w:ascii="仿宋_GB2312" w:eastAsia="仿宋_GB2312" w:cs="仿宋_GB2312"/>
          <w:kern w:val="0"/>
          <w:sz w:val="32"/>
          <w:szCs w:val="32"/>
          <w:shd w:val="clear" w:color="auto" w:fill="FFFFFF"/>
        </w:rPr>
        <w:t>设</w:t>
      </w:r>
      <w:r>
        <w:rPr>
          <w:rFonts w:hint="eastAsia" w:ascii="仿宋_GB2312" w:eastAsia="仿宋_GB2312"/>
          <w:sz w:val="32"/>
          <w:szCs w:val="32"/>
        </w:rPr>
        <w:t>杆洞乡中学，规模12个教学班在校生600人；</w:t>
      </w:r>
      <w:r>
        <w:rPr>
          <w:rFonts w:hint="eastAsia" w:ascii="仿宋_GB2312" w:eastAsia="仿宋_GB2312" w:cs="仿宋_GB2312"/>
          <w:kern w:val="0"/>
          <w:sz w:val="32"/>
          <w:szCs w:val="32"/>
          <w:shd w:val="clear" w:color="auto" w:fill="FFFFFF"/>
        </w:rPr>
        <w:t>杆洞乡中心小学，尧告村完全小学，保留小河村教学点、花</w:t>
      </w:r>
      <w:r>
        <w:rPr>
          <w:rFonts w:hint="eastAsia" w:ascii="宋体" w:hAnsi="宋体" w:cs="宋体"/>
          <w:kern w:val="0"/>
          <w:sz w:val="32"/>
          <w:szCs w:val="32"/>
          <w:shd w:val="clear" w:color="auto" w:fill="FFFFFF"/>
        </w:rPr>
        <w:t>孖</w:t>
      </w:r>
      <w:r>
        <w:rPr>
          <w:rFonts w:hint="eastAsia" w:ascii="仿宋_GB2312" w:hAnsi="仿宋_GB2312" w:eastAsia="仿宋_GB2312" w:cs="仿宋_GB2312"/>
          <w:kern w:val="0"/>
          <w:sz w:val="32"/>
          <w:szCs w:val="32"/>
          <w:shd w:val="clear" w:color="auto" w:fill="FFFFFF"/>
        </w:rPr>
        <w:t>村教学点、中讲村教学点、百秀村教学点、</w:t>
      </w:r>
      <w:r>
        <w:rPr>
          <w:rFonts w:hint="eastAsia" w:ascii="仿宋_GB2312" w:eastAsia="仿宋_GB2312" w:cs="仿宋_GB2312"/>
          <w:kern w:val="0"/>
          <w:sz w:val="32"/>
          <w:szCs w:val="32"/>
          <w:shd w:val="clear" w:color="auto" w:fill="FFFFFF"/>
        </w:rPr>
        <w:t>村松美教学点、党鸠村乌英教学点、高强村高强教学点、党鸠村下党鸠教学点、锦洞村教学点、归江村教学点、高培村教学点、党鸠村教学点、高强村教学点。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大浪镇：</w:t>
      </w:r>
      <w:r>
        <w:rPr>
          <w:rFonts w:hint="eastAsia" w:ascii="仿宋_GB2312" w:eastAsia="仿宋_GB2312" w:cs="仿宋_GB2312"/>
          <w:kern w:val="0"/>
          <w:sz w:val="32"/>
          <w:szCs w:val="32"/>
          <w:shd w:val="clear" w:color="auto" w:fill="FFFFFF"/>
        </w:rPr>
        <w:t>设大浪镇中心小学，保留大浪塘教学点、高培村教学点、红邓教学点。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白云乡：</w:t>
      </w:r>
      <w:r>
        <w:rPr>
          <w:rFonts w:hint="eastAsia" w:ascii="仿宋_GB2312" w:eastAsia="仿宋GB2312" w:cs="仿宋_GB2312"/>
          <w:kern w:val="0"/>
          <w:sz w:val="32"/>
          <w:szCs w:val="32"/>
          <w:shd w:val="clear" w:color="auto" w:fill="FFFFFF"/>
        </w:rPr>
        <w:t>设</w:t>
      </w:r>
      <w:r>
        <w:rPr>
          <w:rFonts w:hint="eastAsia" w:ascii="仿宋_GB2312" w:eastAsia="仿宋_GB2312"/>
          <w:sz w:val="32"/>
          <w:szCs w:val="32"/>
        </w:rPr>
        <w:t>白云乡中学、规模21个教学班在校生1050人；</w:t>
      </w:r>
      <w:r>
        <w:rPr>
          <w:rFonts w:hint="eastAsia" w:ascii="仿宋_GB2312" w:eastAsia="仿宋GB2312" w:cs="仿宋_GB2312"/>
          <w:kern w:val="0"/>
          <w:sz w:val="32"/>
          <w:szCs w:val="32"/>
          <w:shd w:val="clear" w:color="auto" w:fill="FFFFFF"/>
        </w:rPr>
        <w:t>白云乡中心小学、白云口完全小学、枫木村完全小学，保留</w:t>
      </w:r>
      <w:r>
        <w:rPr>
          <w:rFonts w:hint="eastAsia" w:eastAsia="仿宋GB2312"/>
          <w:sz w:val="32"/>
        </w:rPr>
        <w:t>大兰教学点、高应教学点、上邦教学点、更阳教学点、龙岑教学点、留豆教学点、腊荣教学点、城卡教学点、麻耶教学点、汶水</w:t>
      </w:r>
      <w:r>
        <w:rPr>
          <w:rFonts w:hint="eastAsia" w:ascii="仿宋_GB2312" w:eastAsia="仿宋GB2312" w:cs="仿宋_GB2312"/>
          <w:kern w:val="0"/>
          <w:sz w:val="32"/>
          <w:szCs w:val="32"/>
          <w:shd w:val="clear" w:color="auto" w:fill="FFFFFF"/>
        </w:rPr>
        <w:t>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红水乡：</w:t>
      </w:r>
      <w:r>
        <w:rPr>
          <w:rFonts w:hint="eastAsia" w:ascii="仿宋_GB2312" w:eastAsia="仿宋_GB2312" w:cs="仿宋_GB2312"/>
          <w:kern w:val="0"/>
          <w:sz w:val="32"/>
          <w:szCs w:val="32"/>
          <w:shd w:val="clear" w:color="auto" w:fill="FFFFFF"/>
        </w:rPr>
        <w:t>设红水乡中心小学，保留</w:t>
      </w:r>
      <w:r>
        <w:rPr>
          <w:rFonts w:ascii="微软雅黑" w:hAnsi="微软雅黑" w:eastAsia="仿宋GB2312" w:cs="微软雅黑"/>
          <w:color w:val="000000"/>
          <w:sz w:val="32"/>
          <w:szCs w:val="27"/>
        </w:rPr>
        <w:t>黄奈村教学点、高文村教学点、振民村教学点、芝东村教学点、芝了村教学点、良双村</w:t>
      </w:r>
      <w:r>
        <w:rPr>
          <w:rFonts w:hint="eastAsia" w:ascii="微软雅黑" w:hAnsi="微软雅黑" w:eastAsia="仿宋GB2312" w:cs="微软雅黑"/>
          <w:color w:val="000000"/>
          <w:sz w:val="32"/>
          <w:szCs w:val="27"/>
        </w:rPr>
        <w:t>教学点、</w:t>
      </w:r>
      <w:r>
        <w:rPr>
          <w:rFonts w:ascii="微软雅黑" w:hAnsi="微软雅黑" w:eastAsia="仿宋GB2312" w:cs="微软雅黑"/>
          <w:color w:val="000000"/>
          <w:sz w:val="32"/>
          <w:szCs w:val="27"/>
        </w:rPr>
        <w:t>良陇村教学点、整调教学点、大保教学点、加林教学点、良友村教学点、尧良村教学点、</w:t>
      </w:r>
      <w:r>
        <w:rPr>
          <w:rFonts w:ascii="微软雅黑" w:hAnsi="微软雅黑" w:eastAsia="仿宋GB2312" w:cs="微软雅黑"/>
          <w:sz w:val="32"/>
          <w:szCs w:val="27"/>
        </w:rPr>
        <w:t>英培</w:t>
      </w:r>
      <w:r>
        <w:rPr>
          <w:rFonts w:hint="eastAsia" w:ascii="仿宋_GB2312" w:eastAsia="仿宋_GB2312" w:cs="仿宋_GB2312"/>
          <w:kern w:val="0"/>
          <w:sz w:val="32"/>
          <w:szCs w:val="32"/>
          <w:shd w:val="clear" w:color="auto" w:fill="FFFFFF"/>
        </w:rPr>
        <w:t>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拱洞乡：</w:t>
      </w:r>
      <w:r>
        <w:rPr>
          <w:rFonts w:hint="eastAsia" w:ascii="仿宋_GB2312" w:eastAsia="仿宋_GB2312" w:cs="仿宋_GB2312"/>
          <w:kern w:val="0"/>
          <w:sz w:val="32"/>
          <w:szCs w:val="32"/>
          <w:shd w:val="clear" w:color="auto" w:fill="FFFFFF"/>
        </w:rPr>
        <w:t>设</w:t>
      </w:r>
      <w:r>
        <w:rPr>
          <w:rFonts w:hint="eastAsia" w:ascii="仿宋_GB2312" w:eastAsia="仿宋_GB2312"/>
          <w:sz w:val="32"/>
          <w:szCs w:val="32"/>
        </w:rPr>
        <w:t>拱洞乡中学，规模24个教学班在校生1200人；</w:t>
      </w:r>
      <w:r>
        <w:rPr>
          <w:rFonts w:hint="eastAsia" w:ascii="仿宋_GB2312" w:eastAsia="仿宋_GB2312" w:cs="仿宋_GB2312"/>
          <w:kern w:val="0"/>
          <w:sz w:val="32"/>
          <w:szCs w:val="32"/>
          <w:shd w:val="clear" w:color="auto" w:fill="FFFFFF"/>
        </w:rPr>
        <w:t>拱洞乡中心小学、高武村完全小学、乡龙令村完全小学、龙培村完全小学、龙圩村完全小学、羊鸟村完全小学、广雄村完全小学、瑶龙村完全小学、保留大沟村教学点、培基村教学点、平卯村教学点、瑶龙村高亮教学点、培基村培提教学点、广雄村广雄教学点、瑶龙村培足教学点、龙令村准备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大年乡：</w:t>
      </w:r>
      <w:r>
        <w:rPr>
          <w:rFonts w:hint="eastAsia" w:ascii="仿宋_GB2312" w:eastAsia="仿宋_GB2312" w:cs="仿宋_GB2312"/>
          <w:kern w:val="0"/>
          <w:sz w:val="32"/>
          <w:szCs w:val="32"/>
          <w:shd w:val="clear" w:color="auto" w:fill="FFFFFF"/>
        </w:rPr>
        <w:t>设大年乡中心小学，保留木业教学点、高马教学点、高荣教学点、高僚教学点、吉格教学点、林浪教学点。</w:t>
      </w:r>
    </w:p>
    <w:p>
      <w:pPr>
        <w:widowControl/>
        <w:shd w:val="clear" w:color="auto" w:fill="FFFFFF"/>
        <w:spacing w:line="600" w:lineRule="atLeast"/>
        <w:ind w:firstLine="643" w:firstLineChars="200"/>
        <w:rPr>
          <w:rFonts w:ascii="仿宋_GB2312" w:eastAsia="仿宋_GB2312" w:cs="仿宋_GB2312"/>
          <w:kern w:val="0"/>
          <w:sz w:val="32"/>
          <w:szCs w:val="32"/>
          <w:shd w:val="clear" w:color="auto" w:fill="FFFFFF"/>
        </w:rPr>
      </w:pPr>
      <w:r>
        <w:rPr>
          <w:rFonts w:hint="eastAsia" w:ascii="仿宋_GB2312" w:eastAsia="仿宋_GB2312" w:cs="仿宋_GB2312"/>
          <w:b/>
          <w:kern w:val="0"/>
          <w:sz w:val="32"/>
          <w:szCs w:val="32"/>
          <w:shd w:val="clear" w:color="auto" w:fill="FFFFFF"/>
        </w:rPr>
        <w:t>良寨乡：</w:t>
      </w:r>
      <w:r>
        <w:rPr>
          <w:rFonts w:hint="eastAsia" w:ascii="仿宋_GB2312" w:eastAsia="仿宋_GB2312" w:cs="仿宋_GB2312"/>
          <w:kern w:val="0"/>
          <w:sz w:val="32"/>
          <w:szCs w:val="32"/>
          <w:shd w:val="clear" w:color="auto" w:fill="FFFFFF"/>
        </w:rPr>
        <w:t>设良寨乡中心小学，保留苗坪村教学点、大苟教学点、大里教学点、国里教学点、高翁教学点、柳基教学点、平茶教学点、塘苟村教学点、安全村教学点、培洞村教学点、培柳村教学点。</w:t>
      </w:r>
    </w:p>
    <w:p>
      <w:pPr>
        <w:pStyle w:val="2"/>
        <w:shd w:val="clear" w:color="auto" w:fill="FFFFFF"/>
        <w:spacing w:before="0" w:beforeAutospacing="0" w:after="0" w:afterAutospacing="0" w:line="560" w:lineRule="exact"/>
        <w:ind w:firstLine="643" w:firstLineChars="200"/>
        <w:rPr>
          <w:rFonts w:ascii="楷体" w:hAnsi="楷体" w:eastAsia="楷体" w:cs="楷体_GB2312"/>
          <w:sz w:val="32"/>
          <w:szCs w:val="32"/>
        </w:rPr>
      </w:pPr>
      <w:r>
        <w:rPr>
          <w:rFonts w:ascii="楷体" w:hAnsi="楷体" w:eastAsia="楷体" w:cs="楷体_GB2312"/>
          <w:b/>
          <w:bCs/>
          <w:sz w:val="32"/>
          <w:szCs w:val="32"/>
        </w:rPr>
        <w:t>（三）高中阶段学校</w:t>
      </w:r>
    </w:p>
    <w:p>
      <w:pPr>
        <w:spacing w:line="560" w:lineRule="exact"/>
        <w:ind w:firstLine="643" w:firstLineChars="200"/>
        <w:rPr>
          <w:rFonts w:eastAsia="仿宋_GB2312"/>
          <w:bCs/>
          <w:sz w:val="32"/>
          <w:szCs w:val="32"/>
        </w:rPr>
      </w:pPr>
      <w:r>
        <w:rPr>
          <w:rFonts w:eastAsia="仿宋_GB2312"/>
          <w:b/>
          <w:bCs/>
          <w:sz w:val="32"/>
          <w:szCs w:val="32"/>
        </w:rPr>
        <w:t>1</w:t>
      </w:r>
      <w:r>
        <w:rPr>
          <w:rFonts w:hint="eastAsia" w:eastAsia="仿宋_GB2312"/>
          <w:b/>
          <w:bCs/>
          <w:sz w:val="32"/>
          <w:szCs w:val="32"/>
        </w:rPr>
        <w:t>．</w:t>
      </w:r>
      <w:r>
        <w:rPr>
          <w:rFonts w:eastAsia="仿宋_GB2312"/>
          <w:b/>
          <w:bCs/>
          <w:sz w:val="32"/>
          <w:szCs w:val="32"/>
        </w:rPr>
        <w:t>普通高中。</w:t>
      </w:r>
      <w:r>
        <w:rPr>
          <w:rFonts w:eastAsia="仿宋_GB2312"/>
          <w:bCs/>
          <w:sz w:val="32"/>
          <w:szCs w:val="32"/>
        </w:rPr>
        <w:t>巩固提高普及高中阶段教育成果，提升融水中学自治区示范性普通高中学校办学质量，抓好民族高中特色学校发展。深化普通高中课程改革，推进普通高中校本课程体系建设。创新教学改革和评价方式，提高课堂效率，促进教师专业成长和学生个性发展。</w:t>
      </w:r>
      <w:r>
        <w:rPr>
          <w:rFonts w:eastAsia="仿宋_GB2312"/>
          <w:sz w:val="32"/>
          <w:szCs w:val="32"/>
        </w:rPr>
        <w:t>到2022年，</w:t>
      </w:r>
      <w:r>
        <w:rPr>
          <w:rFonts w:hint="eastAsia" w:eastAsia="仿宋_GB2312"/>
          <w:sz w:val="32"/>
          <w:szCs w:val="32"/>
        </w:rPr>
        <w:t>完成</w:t>
      </w:r>
      <w:r>
        <w:rPr>
          <w:rFonts w:eastAsia="仿宋_GB2312"/>
          <w:sz w:val="32"/>
          <w:szCs w:val="32"/>
        </w:rPr>
        <w:t>融水中学北校区改建，</w:t>
      </w:r>
      <w:r>
        <w:rPr>
          <w:rFonts w:hint="eastAsia" w:eastAsia="仿宋_GB2312"/>
          <w:sz w:val="32"/>
          <w:szCs w:val="32"/>
        </w:rPr>
        <w:t>规模30个班，</w:t>
      </w:r>
      <w:r>
        <w:rPr>
          <w:rFonts w:eastAsia="仿宋_GB2312"/>
          <w:sz w:val="32"/>
          <w:szCs w:val="32"/>
        </w:rPr>
        <w:t>在校生1500人，全县普通高中</w:t>
      </w:r>
      <w:r>
        <w:rPr>
          <w:rFonts w:hint="eastAsia" w:eastAsia="仿宋_GB2312"/>
          <w:sz w:val="32"/>
          <w:szCs w:val="32"/>
        </w:rPr>
        <w:t>规模将</w:t>
      </w:r>
      <w:r>
        <w:rPr>
          <w:rFonts w:eastAsia="仿宋_GB2312"/>
          <w:sz w:val="32"/>
          <w:szCs w:val="32"/>
        </w:rPr>
        <w:t>达</w:t>
      </w:r>
      <w:r>
        <w:rPr>
          <w:rFonts w:hint="eastAsia" w:eastAsia="仿宋_GB2312"/>
          <w:sz w:val="32"/>
          <w:szCs w:val="32"/>
        </w:rPr>
        <w:t>162个班在校生75</w:t>
      </w:r>
      <w:r>
        <w:rPr>
          <w:rFonts w:eastAsia="仿宋_GB2312"/>
          <w:sz w:val="32"/>
          <w:szCs w:val="32"/>
        </w:rPr>
        <w:t>00人。到20</w:t>
      </w:r>
      <w:r>
        <w:rPr>
          <w:rFonts w:hint="eastAsia" w:eastAsia="仿宋_GB2312"/>
          <w:sz w:val="32"/>
          <w:szCs w:val="32"/>
        </w:rPr>
        <w:t>30</w:t>
      </w:r>
      <w:r>
        <w:rPr>
          <w:rFonts w:eastAsia="仿宋_GB2312"/>
          <w:sz w:val="32"/>
          <w:szCs w:val="32"/>
        </w:rPr>
        <w:t>年，新建成一所普通高中，规模72个班在校生3600人；扩建融水</w:t>
      </w:r>
      <w:r>
        <w:rPr>
          <w:rFonts w:hint="eastAsia" w:eastAsia="仿宋_GB2312"/>
          <w:sz w:val="32"/>
          <w:szCs w:val="32"/>
        </w:rPr>
        <w:t>县</w:t>
      </w:r>
      <w:r>
        <w:rPr>
          <w:rFonts w:eastAsia="仿宋_GB2312"/>
          <w:sz w:val="32"/>
          <w:szCs w:val="32"/>
        </w:rPr>
        <w:t>民族高中，规模72个班在校生360</w:t>
      </w:r>
      <w:r>
        <w:rPr>
          <w:rFonts w:hint="eastAsia" w:eastAsia="仿宋_GB2312"/>
          <w:sz w:val="32"/>
          <w:szCs w:val="32"/>
        </w:rPr>
        <w:t>0</w:t>
      </w:r>
      <w:r>
        <w:rPr>
          <w:rFonts w:eastAsia="仿宋_GB2312"/>
          <w:sz w:val="32"/>
          <w:szCs w:val="32"/>
        </w:rPr>
        <w:t>人</w:t>
      </w:r>
      <w:r>
        <w:rPr>
          <w:rFonts w:hint="eastAsia" w:eastAsia="仿宋_GB2312"/>
          <w:sz w:val="32"/>
          <w:szCs w:val="32"/>
        </w:rPr>
        <w:t>；</w:t>
      </w:r>
      <w:r>
        <w:rPr>
          <w:rFonts w:eastAsia="仿宋_GB2312"/>
          <w:sz w:val="32"/>
          <w:szCs w:val="32"/>
        </w:rPr>
        <w:t>全县普通高中</w:t>
      </w:r>
      <w:r>
        <w:rPr>
          <w:rFonts w:hint="eastAsia" w:eastAsia="仿宋_GB2312"/>
          <w:sz w:val="32"/>
          <w:szCs w:val="32"/>
        </w:rPr>
        <w:t>规模将达234个班</w:t>
      </w:r>
      <w:r>
        <w:rPr>
          <w:rFonts w:eastAsia="仿宋_GB2312"/>
          <w:sz w:val="32"/>
          <w:szCs w:val="32"/>
        </w:rPr>
        <w:t>在校生</w:t>
      </w:r>
      <w:r>
        <w:rPr>
          <w:rFonts w:hint="eastAsia" w:eastAsia="仿宋_GB2312"/>
          <w:sz w:val="32"/>
          <w:szCs w:val="32"/>
        </w:rPr>
        <w:t>117</w:t>
      </w:r>
      <w:r>
        <w:rPr>
          <w:rFonts w:eastAsia="仿宋_GB2312"/>
          <w:sz w:val="32"/>
          <w:szCs w:val="32"/>
        </w:rPr>
        <w:t>00人。</w:t>
      </w:r>
    </w:p>
    <w:p>
      <w:pPr>
        <w:spacing w:line="540" w:lineRule="exact"/>
        <w:ind w:firstLine="643" w:firstLineChars="200"/>
        <w:rPr>
          <w:rFonts w:eastAsia="仿宋_GB2312"/>
          <w:sz w:val="32"/>
          <w:szCs w:val="32"/>
        </w:rPr>
      </w:pPr>
      <w:r>
        <w:rPr>
          <w:rFonts w:eastAsia="仿宋_GB2312"/>
          <w:b/>
          <w:bCs/>
          <w:sz w:val="32"/>
          <w:szCs w:val="32"/>
        </w:rPr>
        <w:t>2</w:t>
      </w:r>
      <w:r>
        <w:rPr>
          <w:rFonts w:hint="eastAsia" w:eastAsia="仿宋_GB2312"/>
          <w:b/>
          <w:bCs/>
          <w:sz w:val="32"/>
          <w:szCs w:val="32"/>
        </w:rPr>
        <w:t>．</w:t>
      </w:r>
      <w:r>
        <w:rPr>
          <w:rFonts w:eastAsia="仿宋_GB2312"/>
          <w:b/>
          <w:bCs/>
          <w:sz w:val="32"/>
          <w:szCs w:val="32"/>
        </w:rPr>
        <w:t>中等职业学校。</w:t>
      </w:r>
      <w:r>
        <w:rPr>
          <w:rFonts w:eastAsia="仿宋_GB2312"/>
          <w:sz w:val="32"/>
          <w:szCs w:val="32"/>
        </w:rPr>
        <w:t>把融水民族职业技术学校与融水卫生学校合并为柳州市健康管理职业技术学校，以</w:t>
      </w:r>
      <w:r>
        <w:rPr>
          <w:rFonts w:hint="eastAsia" w:eastAsia="仿宋_GB2312"/>
          <w:sz w:val="32"/>
          <w:szCs w:val="32"/>
        </w:rPr>
        <w:t>“</w:t>
      </w:r>
      <w:r>
        <w:rPr>
          <w:rFonts w:eastAsia="仿宋_GB2312"/>
          <w:sz w:val="32"/>
          <w:szCs w:val="32"/>
        </w:rPr>
        <w:t>民族医学+护理康养+健康产业+人才培养</w:t>
      </w:r>
      <w:r>
        <w:rPr>
          <w:rFonts w:hint="eastAsia" w:eastAsia="仿宋_GB2312"/>
          <w:sz w:val="32"/>
          <w:szCs w:val="32"/>
        </w:rPr>
        <w:t>”</w:t>
      </w:r>
      <w:r>
        <w:rPr>
          <w:rFonts w:eastAsia="仿宋_GB2312"/>
          <w:sz w:val="32"/>
          <w:szCs w:val="32"/>
        </w:rPr>
        <w:t>为主方向开展特色化办学，以健康产业专业为主，除设立护理、康复、药剂等卫生健康专业外，申报增设民族医学、中草药种植和加工专业，助力我县做大做强桂北药材物流基地。继续保留学前教育、电子商务专业，学校每年招生600人，</w:t>
      </w:r>
      <w:r>
        <w:rPr>
          <w:rFonts w:hint="eastAsia" w:eastAsia="仿宋_GB2312"/>
          <w:sz w:val="32"/>
          <w:szCs w:val="32"/>
        </w:rPr>
        <w:t>学校</w:t>
      </w:r>
      <w:r>
        <w:rPr>
          <w:rFonts w:eastAsia="仿宋_GB2312"/>
          <w:sz w:val="32"/>
          <w:szCs w:val="32"/>
        </w:rPr>
        <w:t>规模达1800人。到2025年，选址迁建柳州市健康管理职业技术学校，</w:t>
      </w:r>
      <w:r>
        <w:rPr>
          <w:rFonts w:hint="eastAsia" w:eastAsia="仿宋_GB2312"/>
          <w:sz w:val="32"/>
          <w:szCs w:val="32"/>
        </w:rPr>
        <w:t>将</w:t>
      </w:r>
      <w:r>
        <w:rPr>
          <w:rFonts w:eastAsia="仿宋_GB2312"/>
          <w:sz w:val="32"/>
          <w:szCs w:val="32"/>
        </w:rPr>
        <w:t>卫校校区作为校企合作和学生实训基地，每年招生1000人，</w:t>
      </w:r>
      <w:r>
        <w:rPr>
          <w:rFonts w:hint="eastAsia" w:eastAsia="仿宋_GB2312"/>
          <w:sz w:val="32"/>
          <w:szCs w:val="32"/>
        </w:rPr>
        <w:t>学校</w:t>
      </w:r>
      <w:r>
        <w:rPr>
          <w:rFonts w:eastAsia="仿宋_GB2312"/>
          <w:sz w:val="32"/>
          <w:szCs w:val="32"/>
        </w:rPr>
        <w:t>规模达3000人。</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七、组织保障</w:t>
      </w:r>
    </w:p>
    <w:p>
      <w:pPr>
        <w:spacing w:line="560" w:lineRule="exact"/>
        <w:ind w:firstLine="643" w:firstLineChars="200"/>
        <w:rPr>
          <w:rFonts w:eastAsia="仿宋_GB2312"/>
          <w:sz w:val="32"/>
          <w:szCs w:val="32"/>
        </w:rPr>
      </w:pPr>
      <w:r>
        <w:rPr>
          <w:rFonts w:ascii="楷体" w:hAnsi="楷体" w:eastAsia="楷体" w:cs="楷体_GB2312"/>
          <w:b/>
          <w:bCs/>
          <w:sz w:val="32"/>
          <w:szCs w:val="32"/>
        </w:rPr>
        <w:t>（一）组织保障。</w:t>
      </w:r>
      <w:r>
        <w:rPr>
          <w:rFonts w:hint="eastAsia" w:eastAsia="仿宋_GB2312"/>
          <w:sz w:val="32"/>
          <w:szCs w:val="32"/>
        </w:rPr>
        <w:t>各乡镇</w:t>
      </w:r>
      <w:r>
        <w:rPr>
          <w:rFonts w:eastAsia="仿宋_GB2312"/>
          <w:sz w:val="32"/>
          <w:szCs w:val="32"/>
        </w:rPr>
        <w:t>各部门要认真落实义务教育学校布局专项规划，及时研究新情况，解决新问题。县发改、教育、财政、自然规划、住建、水利、林业、征地</w:t>
      </w:r>
      <w:r>
        <w:rPr>
          <w:rFonts w:hint="eastAsia" w:eastAsia="仿宋_GB2312"/>
          <w:sz w:val="32"/>
          <w:szCs w:val="32"/>
        </w:rPr>
        <w:t>补偿</w:t>
      </w:r>
      <w:r>
        <w:rPr>
          <w:rFonts w:eastAsia="仿宋_GB2312"/>
          <w:sz w:val="32"/>
          <w:szCs w:val="32"/>
        </w:rPr>
        <w:t>、生态环境等部门要加强沟通协调，按规划有计划、有步骤实施教育项目建设，确保规划目标的实现。</w:t>
      </w:r>
    </w:p>
    <w:p>
      <w:pPr>
        <w:tabs>
          <w:tab w:val="left" w:pos="1040"/>
        </w:tabs>
        <w:spacing w:line="560" w:lineRule="exact"/>
        <w:ind w:firstLine="643" w:firstLineChars="200"/>
        <w:rPr>
          <w:rFonts w:eastAsia="仿宋_GB2312"/>
          <w:sz w:val="32"/>
          <w:szCs w:val="32"/>
        </w:rPr>
      </w:pPr>
      <w:r>
        <w:rPr>
          <w:rFonts w:ascii="楷体" w:hAnsi="楷体" w:eastAsia="楷体" w:cs="楷体_GB2312"/>
          <w:b/>
          <w:bCs/>
          <w:sz w:val="32"/>
          <w:szCs w:val="32"/>
        </w:rPr>
        <w:t>（二）资金保障。</w:t>
      </w:r>
      <w:r>
        <w:rPr>
          <w:rFonts w:eastAsia="仿宋_GB2312"/>
          <w:sz w:val="32"/>
          <w:szCs w:val="32"/>
        </w:rPr>
        <w:t>进一步调整优化财政支出结构，切实提高财政支出中教育支出所占比重，依据政策落实教育经费稳定增长机制，确保财政教育支出占财政一般预算支出比重有明显提高，确保用于教育的预算内基建投资逐年明显增加。健全教育生均拨款标准体系，并根据社会经济发展、财力情况及物价水平等，健全动态调整机制，稳步提高中小学生均经费拨款标准，提高教育财政保障水平。</w:t>
      </w:r>
    </w:p>
    <w:p>
      <w:pPr>
        <w:tabs>
          <w:tab w:val="left" w:pos="1040"/>
        </w:tabs>
        <w:spacing w:line="560" w:lineRule="exact"/>
        <w:ind w:firstLine="643" w:firstLineChars="200"/>
        <w:rPr>
          <w:rFonts w:eastAsia="仿宋_GB2312"/>
          <w:sz w:val="32"/>
          <w:szCs w:val="32"/>
        </w:rPr>
      </w:pPr>
      <w:r>
        <w:rPr>
          <w:rFonts w:ascii="楷体" w:hAnsi="楷体" w:eastAsia="楷体" w:cs="楷体_GB2312"/>
          <w:b/>
          <w:bCs/>
          <w:sz w:val="32"/>
          <w:szCs w:val="32"/>
        </w:rPr>
        <w:t>（三）用地保障。</w:t>
      </w:r>
      <w:r>
        <w:rPr>
          <w:rFonts w:eastAsia="仿宋_GB2312"/>
          <w:sz w:val="32"/>
          <w:szCs w:val="32"/>
        </w:rPr>
        <w:t>建设用地是当前乃至今后几年教育发展最大的基础性需求。县</w:t>
      </w:r>
      <w:r>
        <w:rPr>
          <w:rFonts w:hint="eastAsia" w:eastAsia="仿宋_GB2312"/>
          <w:sz w:val="32"/>
          <w:szCs w:val="32"/>
        </w:rPr>
        <w:t>发改和国土资源</w:t>
      </w:r>
      <w:r>
        <w:rPr>
          <w:rFonts w:eastAsia="仿宋_GB2312"/>
          <w:sz w:val="32"/>
          <w:szCs w:val="32"/>
        </w:rPr>
        <w:t>局要依据本规划中的教育用地需求，及早规划和落实教育建设用地。</w:t>
      </w:r>
    </w:p>
    <w:p>
      <w:pPr>
        <w:tabs>
          <w:tab w:val="left" w:pos="1040"/>
        </w:tabs>
        <w:spacing w:line="540" w:lineRule="exact"/>
        <w:ind w:firstLine="643" w:firstLineChars="200"/>
        <w:rPr>
          <w:rFonts w:eastAsia="仿宋_GB2312"/>
          <w:sz w:val="32"/>
          <w:szCs w:val="32"/>
        </w:rPr>
      </w:pPr>
      <w:r>
        <w:rPr>
          <w:rFonts w:ascii="楷体" w:hAnsi="楷体" w:eastAsia="楷体" w:cs="楷体_GB2312"/>
          <w:b/>
          <w:bCs/>
          <w:sz w:val="32"/>
          <w:szCs w:val="32"/>
        </w:rPr>
        <w:t>（四）师资保障。</w:t>
      </w:r>
      <w:r>
        <w:rPr>
          <w:rFonts w:eastAsia="仿宋_GB2312"/>
          <w:sz w:val="32"/>
          <w:szCs w:val="32"/>
        </w:rPr>
        <w:t>县城快速扩容，学校规模快速扩大，随之而来的是教师队伍的快速增量，县委编办、</w:t>
      </w:r>
      <w:r>
        <w:rPr>
          <w:rFonts w:hint="eastAsia" w:eastAsia="仿宋_GB2312"/>
          <w:sz w:val="32"/>
          <w:szCs w:val="32"/>
        </w:rPr>
        <w:t>县</w:t>
      </w:r>
      <w:r>
        <w:rPr>
          <w:rFonts w:eastAsia="仿宋_GB2312"/>
          <w:sz w:val="32"/>
          <w:szCs w:val="32"/>
        </w:rPr>
        <w:t>教育、财政、人社等部门要及早规划跟进，采取多种措施，努力建设一支数量足、素质高、结构合理、适应需求的教师队伍。</w:t>
      </w:r>
    </w:p>
    <w:p>
      <w:pPr>
        <w:tabs>
          <w:tab w:val="center" w:pos="4153"/>
        </w:tabs>
        <w:spacing w:line="540" w:lineRule="exact"/>
        <w:ind w:firstLine="643" w:firstLineChars="200"/>
        <w:rPr>
          <w:rFonts w:eastAsia="仿宋_GB2312"/>
          <w:snapToGrid w:val="0"/>
          <w:kern w:val="0"/>
          <w:sz w:val="32"/>
        </w:rPr>
      </w:pPr>
      <w:r>
        <w:rPr>
          <w:rFonts w:ascii="楷体" w:hAnsi="楷体" w:eastAsia="楷体" w:cs="楷体_GB2312"/>
          <w:b/>
          <w:bCs/>
          <w:sz w:val="32"/>
          <w:szCs w:val="32"/>
        </w:rPr>
        <w:t>（五）管理保障。</w:t>
      </w:r>
      <w:r>
        <w:rPr>
          <w:rFonts w:eastAsia="仿宋_GB2312"/>
          <w:sz w:val="32"/>
          <w:szCs w:val="32"/>
        </w:rPr>
        <w:t>学校要深化教育综合改革，提高管理水平和办学质量，积极破解规划落实后学校扩大办学规模带来的管理问题</w:t>
      </w:r>
      <w:r>
        <w:rPr>
          <w:rFonts w:hint="eastAsia" w:eastAsia="仿宋_GB2312"/>
          <w:sz w:val="32"/>
          <w:szCs w:val="32"/>
        </w:rPr>
        <w:t>。</w:t>
      </w:r>
      <w:r>
        <w:rPr>
          <w:rFonts w:eastAsia="仿宋_GB2312"/>
          <w:sz w:val="32"/>
          <w:szCs w:val="32"/>
        </w:rPr>
        <w:t>积极推进现代教育管理与评价方式，推进</w:t>
      </w:r>
      <w:r>
        <w:rPr>
          <w:rFonts w:hint="eastAsia" w:eastAsia="仿宋_GB2312"/>
          <w:sz w:val="32"/>
          <w:szCs w:val="32"/>
        </w:rPr>
        <w:t>“</w:t>
      </w:r>
      <w:r>
        <w:rPr>
          <w:rFonts w:eastAsia="仿宋_GB2312"/>
          <w:sz w:val="32"/>
          <w:szCs w:val="32"/>
        </w:rPr>
        <w:t>管办评</w:t>
      </w:r>
      <w:r>
        <w:rPr>
          <w:rFonts w:hint="eastAsia" w:eastAsia="仿宋_GB2312"/>
          <w:sz w:val="32"/>
          <w:szCs w:val="32"/>
        </w:rPr>
        <w:t>”</w:t>
      </w:r>
      <w:r>
        <w:rPr>
          <w:rFonts w:eastAsia="仿宋_GB2312"/>
          <w:sz w:val="32"/>
          <w:szCs w:val="32"/>
        </w:rPr>
        <w:t>分离和政府购买服务机制</w:t>
      </w:r>
      <w:r>
        <w:rPr>
          <w:rFonts w:hint="eastAsia" w:eastAsia="仿宋_GB2312"/>
          <w:sz w:val="32"/>
          <w:szCs w:val="32"/>
        </w:rPr>
        <w:t>。</w:t>
      </w:r>
      <w:r>
        <w:rPr>
          <w:rFonts w:eastAsia="仿宋_GB2312"/>
          <w:sz w:val="32"/>
          <w:szCs w:val="32"/>
        </w:rPr>
        <w:t>加快健全学校自主发展、自我约束的运行机制，落实学校办学主体地位，激发学校办学活力，为基本实现教育现代化提供重要保障。</w:t>
      </w:r>
    </w:p>
    <w:p>
      <w:pPr>
        <w:widowControl/>
        <w:shd w:val="clear" w:color="auto" w:fill="FFFFFF"/>
        <w:spacing w:line="560" w:lineRule="exact"/>
        <w:ind w:firstLine="632"/>
        <w:rPr>
          <w:rFonts w:ascii="Times New Roman" w:hAnsi="Times New Roman" w:eastAsia="仿宋_GB2312" w:cs="Times New Roman"/>
          <w:color w:val="000000" w:themeColor="text1"/>
          <w:kern w:val="0"/>
          <w:sz w:val="32"/>
          <w:szCs w:val="32"/>
          <w:shd w:val="clear" w:color="auto" w:fill="FFFFFF"/>
        </w:rPr>
      </w:pPr>
      <w:r>
        <w:rPr>
          <w:rFonts w:ascii="Times New Roman" w:hAnsi="Times New Roman" w:eastAsia="仿宋_GB2312" w:cs="Times New Roman"/>
          <w:color w:val="000000" w:themeColor="text1"/>
          <w:kern w:val="0"/>
          <w:sz w:val="32"/>
          <w:szCs w:val="32"/>
          <w:shd w:val="clear" w:color="auto" w:fill="FFFFFF"/>
        </w:rPr>
        <w:t> </w:t>
      </w:r>
    </w:p>
    <w:p>
      <w:pPr>
        <w:widowControl/>
        <w:shd w:val="clear" w:color="auto" w:fill="FFFFFF"/>
        <w:spacing w:line="560" w:lineRule="exact"/>
        <w:ind w:firstLine="632"/>
        <w:rPr>
          <w:rFonts w:ascii="Times New Roman" w:hAnsi="Times New Roman" w:eastAsia="仿宋_GB2312" w:cs="Times New Roman"/>
          <w:color w:val="000000" w:themeColor="text1"/>
          <w:kern w:val="0"/>
          <w:sz w:val="32"/>
          <w:szCs w:val="32"/>
          <w:shd w:val="clear" w:color="auto" w:fill="FFFFFF"/>
        </w:rPr>
      </w:pPr>
    </w:p>
    <w:p>
      <w:pPr>
        <w:widowControl/>
        <w:shd w:val="clear" w:color="auto" w:fill="FFFFFF"/>
        <w:spacing w:line="560" w:lineRule="exact"/>
        <w:ind w:firstLine="632"/>
        <w:rPr>
          <w:rFonts w:ascii="Times New Roman" w:hAnsi="Times New Roman" w:eastAsia="仿宋_GB2312" w:cs="Times New Roman"/>
          <w:color w:val="000000" w:themeColor="text1"/>
          <w:kern w:val="0"/>
          <w:sz w:val="32"/>
          <w:szCs w:val="32"/>
          <w:shd w:val="clear" w:color="auto" w:fill="FFFFFF"/>
        </w:rPr>
      </w:pPr>
    </w:p>
    <w:p>
      <w:pPr>
        <w:widowControl/>
        <w:shd w:val="clear" w:color="auto" w:fill="FFFFFF"/>
        <w:spacing w:line="560" w:lineRule="exact"/>
        <w:ind w:firstLine="632"/>
        <w:rPr>
          <w:rFonts w:ascii="Times New Roman" w:hAnsi="Times New Roman" w:eastAsia="仿宋_GB2312" w:cs="Times New Roman"/>
          <w:color w:val="000000" w:themeColor="text1"/>
          <w:kern w:val="0"/>
          <w:sz w:val="32"/>
          <w:szCs w:val="32"/>
          <w:shd w:val="clear" w:color="auto" w:fill="FFFFFF"/>
        </w:rPr>
      </w:pPr>
    </w:p>
    <w:p>
      <w:pPr>
        <w:widowControl/>
        <w:shd w:val="clear" w:color="auto" w:fill="FFFFFF"/>
        <w:spacing w:line="560" w:lineRule="exact"/>
        <w:ind w:firstLine="4800" w:firstLineChars="1500"/>
        <w:rPr>
          <w:rFonts w:ascii="Times New Roman" w:hAnsi="Times New Roman" w:eastAsia="仿宋_GB2312" w:cs="Times New Roman"/>
          <w:color w:val="000000" w:themeColor="text1"/>
          <w:kern w:val="0"/>
          <w:sz w:val="32"/>
          <w:szCs w:val="32"/>
          <w:shd w:val="clear" w:color="auto" w:fill="FFFFFF"/>
        </w:rPr>
      </w:pPr>
      <w:r>
        <w:rPr>
          <w:rFonts w:hint="eastAsia" w:ascii="Times New Roman" w:hAnsi="Times New Roman" w:eastAsia="仿宋_GB2312" w:cs="Times New Roman"/>
          <w:color w:val="000000" w:themeColor="text1"/>
          <w:kern w:val="0"/>
          <w:sz w:val="32"/>
          <w:szCs w:val="32"/>
          <w:shd w:val="clear" w:color="auto" w:fill="FFFFFF"/>
        </w:rPr>
        <w:t>融水苗族自治县教育局</w:t>
      </w:r>
    </w:p>
    <w:p>
      <w:pPr>
        <w:widowControl/>
        <w:shd w:val="clear" w:color="auto" w:fill="FFFFFF"/>
        <w:spacing w:line="560" w:lineRule="exact"/>
        <w:ind w:firstLine="632"/>
        <w:rPr>
          <w:rFonts w:ascii="Times New Roman" w:hAnsi="Times New Roman" w:eastAsia="仿宋_GB2312" w:cs="Times New Roman"/>
          <w:color w:val="000000" w:themeColor="text1"/>
          <w:kern w:val="0"/>
          <w:sz w:val="32"/>
          <w:szCs w:val="32"/>
          <w:shd w:val="clear" w:color="auto" w:fill="FFFFFF"/>
        </w:rPr>
      </w:pPr>
      <w:r>
        <w:rPr>
          <w:rFonts w:ascii="Times New Roman" w:hAnsi="Times New Roman" w:eastAsia="仿宋_GB2312" w:cs="Times New Roman"/>
          <w:color w:val="000000" w:themeColor="text1"/>
          <w:kern w:val="0"/>
          <w:sz w:val="32"/>
          <w:szCs w:val="32"/>
          <w:shd w:val="clear" w:color="auto" w:fill="FFFFFF"/>
        </w:rPr>
        <w:t xml:space="preserve">                     </w:t>
      </w:r>
      <w:r>
        <w:rPr>
          <w:rFonts w:hint="eastAsia" w:ascii="Times New Roman" w:hAnsi="Times New Roman" w:eastAsia="仿宋_GB2312" w:cs="Times New Roman"/>
          <w:color w:val="000000" w:themeColor="text1"/>
          <w:kern w:val="0"/>
          <w:sz w:val="32"/>
          <w:szCs w:val="32"/>
          <w:shd w:val="clear" w:color="auto" w:fill="FFFFFF"/>
        </w:rPr>
        <w:t xml:space="preserve">       </w:t>
      </w:r>
      <w:r>
        <w:rPr>
          <w:rFonts w:ascii="Times New Roman" w:hAnsi="Times New Roman" w:eastAsia="仿宋_GB2312" w:cs="Times New Roman"/>
          <w:color w:val="000000" w:themeColor="text1"/>
          <w:kern w:val="0"/>
          <w:sz w:val="32"/>
          <w:szCs w:val="32"/>
          <w:shd w:val="clear" w:color="auto" w:fill="FFFFFF"/>
        </w:rPr>
        <w:t xml:space="preserve"> 2021年11月</w:t>
      </w:r>
      <w:r>
        <w:rPr>
          <w:rFonts w:hint="eastAsia" w:ascii="Times New Roman" w:hAnsi="Times New Roman" w:eastAsia="仿宋_GB2312" w:cs="Times New Roman"/>
          <w:color w:val="000000" w:themeColor="text1"/>
          <w:kern w:val="0"/>
          <w:sz w:val="32"/>
          <w:szCs w:val="32"/>
          <w:shd w:val="clear" w:color="auto" w:fill="FFFFFF"/>
        </w:rPr>
        <w:t>16</w:t>
      </w:r>
      <w:r>
        <w:rPr>
          <w:rFonts w:ascii="Times New Roman" w:hAnsi="Times New Roman" w:eastAsia="仿宋_GB2312" w:cs="Times New Roman"/>
          <w:color w:val="000000" w:themeColor="text1"/>
          <w:kern w:val="0"/>
          <w:sz w:val="32"/>
          <w:szCs w:val="32"/>
          <w:shd w:val="clear" w:color="auto" w:fill="FFFFFF"/>
        </w:rPr>
        <w:t>日</w:t>
      </w:r>
    </w:p>
    <w:p>
      <w:pPr>
        <w:widowControl/>
        <w:shd w:val="clear" w:color="auto" w:fill="FFFFFF"/>
        <w:spacing w:line="560" w:lineRule="exact"/>
        <w:jc w:val="center"/>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kern w:val="0"/>
          <w:sz w:val="32"/>
          <w:szCs w:val="32"/>
          <w:shd w:val="clear" w:color="auto" w:fill="FFFFFF"/>
        </w:rPr>
        <w:t> </w:t>
      </w:r>
    </w:p>
    <w:p>
      <w:pPr>
        <w:ind w:firstLine="3520" w:firstLineChars="1100"/>
        <w:rPr>
          <w:rFonts w:eastAsia="仿宋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体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72ACF"/>
    <w:rsid w:val="001D75FE"/>
    <w:rsid w:val="00373B5F"/>
    <w:rsid w:val="00961FBC"/>
    <w:rsid w:val="00994C51"/>
    <w:rsid w:val="009C44C7"/>
    <w:rsid w:val="009C5D9A"/>
    <w:rsid w:val="00D640ED"/>
    <w:rsid w:val="077A123D"/>
    <w:rsid w:val="0A130BDB"/>
    <w:rsid w:val="10D40911"/>
    <w:rsid w:val="13E507F2"/>
    <w:rsid w:val="18027B12"/>
    <w:rsid w:val="26C47FF0"/>
    <w:rsid w:val="2A1B6F27"/>
    <w:rsid w:val="31B72ACF"/>
    <w:rsid w:val="31E97D57"/>
    <w:rsid w:val="32E30D56"/>
    <w:rsid w:val="3BA162E3"/>
    <w:rsid w:val="3DE54AF2"/>
    <w:rsid w:val="3E830E08"/>
    <w:rsid w:val="489F5472"/>
    <w:rsid w:val="57530FAB"/>
    <w:rsid w:val="583703B2"/>
    <w:rsid w:val="5C390BF5"/>
    <w:rsid w:val="6EFA655B"/>
    <w:rsid w:val="746A64B4"/>
    <w:rsid w:val="7AC31DEF"/>
    <w:rsid w:val="7E2C4C6C"/>
    <w:rsid w:val="7E410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宋体" w:hAnsi="宋体" w:eastAsia="宋体" w:cs="宋体"/>
      <w:sz w:val="24"/>
    </w:rPr>
  </w:style>
  <w:style w:type="paragraph" w:customStyle="1" w:styleId="5">
    <w:name w:val="Normal_0"/>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1004</Words>
  <Characters>5727</Characters>
  <Lines>47</Lines>
  <Paragraphs>13</Paragraphs>
  <TotalTime>37</TotalTime>
  <ScaleCrop>false</ScaleCrop>
  <LinksUpToDate>false</LinksUpToDate>
  <CharactersWithSpaces>6718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2021-11-16T07:51:00Z</dcterms:created>
  <dc:creator>Administrator</dc:creator>
  <cp:lastModifiedBy>cc</cp:lastModifiedBy>
  <cp:lastPrinted>2021-11-18T02:36:00Z</cp:lastPrinted>
  <dcterms:modified xsi:type="dcterms:W3CDTF">2021-12-03T11:32:59Z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11C49DFB6F3D45799EE34D47043B6F5D</vt:lpwstr>
  </property>
</Properties>
</file>