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iCs w:val="0"/>
          <w:caps w:val="0"/>
          <w:color w:val="000000"/>
          <w:spacing w:val="0"/>
          <w:sz w:val="44"/>
          <w:szCs w:val="44"/>
          <w:shd w:val="clear" w:color="auto" w:fill="FFFFFF"/>
          <w:lang w:val="en-US" w:eastAsia="zh-CN"/>
        </w:rPr>
      </w:pPr>
      <w:bookmarkStart w:id="0" w:name="OLE_LINK1"/>
      <w:r>
        <w:rPr>
          <w:rFonts w:hint="eastAsia" w:ascii="方正小标宋简体" w:hAnsi="方正小标宋简体" w:eastAsia="方正小标宋简体" w:cs="方正小标宋简体"/>
          <w:i w:val="0"/>
          <w:iCs w:val="0"/>
          <w:caps w:val="0"/>
          <w:color w:val="000000"/>
          <w:spacing w:val="0"/>
          <w:sz w:val="44"/>
          <w:szCs w:val="44"/>
          <w:shd w:val="clear" w:color="auto" w:fill="FFFFFF"/>
          <w:lang w:val="en-US" w:eastAsia="zh-CN"/>
        </w:rPr>
        <w:t>融水苗族自治县</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iCs w:val="0"/>
          <w:caps w:val="0"/>
          <w:color w:val="000000"/>
          <w:spacing w:val="0"/>
          <w:sz w:val="44"/>
          <w:szCs w:val="44"/>
          <w:shd w:val="clear" w:color="auto" w:fill="FFFFFF"/>
          <w:lang w:val="en-US" w:eastAsia="zh-CN"/>
        </w:rPr>
      </w:pPr>
      <w:r>
        <w:rPr>
          <w:rFonts w:hint="eastAsia" w:ascii="方正小标宋简体" w:hAnsi="方正小标宋简体" w:eastAsia="方正小标宋简体" w:cs="方正小标宋简体"/>
          <w:i w:val="0"/>
          <w:iCs w:val="0"/>
          <w:caps w:val="0"/>
          <w:color w:val="000000"/>
          <w:spacing w:val="0"/>
          <w:sz w:val="44"/>
          <w:szCs w:val="44"/>
          <w:shd w:val="clear" w:color="auto" w:fill="FFFFFF"/>
          <w:lang w:val="en-US" w:eastAsia="zh-CN"/>
        </w:rPr>
        <w:t>城市生活垃圾处</w:t>
      </w:r>
      <w:r>
        <w:rPr>
          <w:rFonts w:hint="eastAsia" w:ascii="方正小标宋简体" w:hAnsi="方正小标宋简体" w:eastAsia="方正小标宋简体" w:cs="方正小标宋简体"/>
          <w:i w:val="0"/>
          <w:iCs w:val="0"/>
          <w:caps w:val="0"/>
          <w:color w:val="auto"/>
          <w:spacing w:val="0"/>
          <w:sz w:val="44"/>
          <w:szCs w:val="44"/>
          <w:highlight w:val="none"/>
          <w:shd w:val="clear" w:color="auto" w:fill="FFFFFF"/>
          <w:lang w:val="en-US" w:eastAsia="zh-CN"/>
        </w:rPr>
        <w:t>理费征收与使用管理办</w:t>
      </w:r>
      <w:r>
        <w:rPr>
          <w:rFonts w:hint="eastAsia" w:ascii="方正小标宋简体" w:hAnsi="方正小标宋简体" w:eastAsia="方正小标宋简体" w:cs="方正小标宋简体"/>
          <w:i w:val="0"/>
          <w:iCs w:val="0"/>
          <w:caps w:val="0"/>
          <w:color w:val="000000"/>
          <w:spacing w:val="0"/>
          <w:sz w:val="44"/>
          <w:szCs w:val="44"/>
          <w:shd w:val="clear" w:color="auto" w:fill="FFFFFF"/>
          <w:lang w:val="en-US" w:eastAsia="zh-CN"/>
        </w:rPr>
        <w:t>法</w:t>
      </w:r>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i w:val="0"/>
          <w:iCs w:val="0"/>
          <w:caps w:val="0"/>
          <w:color w:val="000000"/>
          <w:spacing w:val="0"/>
          <w:sz w:val="32"/>
          <w:szCs w:val="32"/>
          <w:shd w:val="clear" w:color="auto" w:fill="FFFFFF"/>
          <w:lang w:val="en-US" w:eastAsia="zh-CN"/>
        </w:rPr>
      </w:pPr>
      <w:r>
        <w:rPr>
          <w:rFonts w:hint="eastAsia" w:ascii="楷体_GB2312" w:hAnsi="楷体_GB2312" w:eastAsia="楷体_GB2312" w:cs="楷体_GB2312"/>
          <w:i w:val="0"/>
          <w:iCs w:val="0"/>
          <w:caps w:val="0"/>
          <w:color w:val="000000"/>
          <w:spacing w:val="0"/>
          <w:sz w:val="32"/>
          <w:szCs w:val="32"/>
          <w:shd w:val="clear" w:color="auto" w:fill="FFFFFF"/>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bCs/>
          <w:i w:val="0"/>
          <w:iCs w:val="0"/>
          <w:caps w:val="0"/>
          <w:color w:val="000000"/>
          <w:spacing w:val="0"/>
          <w:sz w:val="32"/>
          <w:szCs w:val="32"/>
          <w:shd w:val="clear" w:color="auto" w:fill="FFFFFF"/>
        </w:rPr>
      </w:pPr>
      <w:bookmarkStart w:id="3" w:name="_GoBack"/>
      <w:bookmarkEnd w:id="3"/>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eastAsia="zh-CN"/>
        </w:rPr>
      </w:pPr>
      <w:r>
        <w:rPr>
          <w:rFonts w:hint="eastAsia" w:ascii="仿宋_GB2312" w:hAnsi="仿宋_GB2312" w:eastAsia="仿宋_GB2312" w:cs="仿宋_GB2312"/>
          <w:b/>
          <w:bCs/>
          <w:i w:val="0"/>
          <w:iCs w:val="0"/>
          <w:caps w:val="0"/>
          <w:color w:val="000000"/>
          <w:spacing w:val="0"/>
          <w:sz w:val="32"/>
          <w:szCs w:val="32"/>
          <w:shd w:val="clear" w:color="auto" w:fill="FFFFFF"/>
        </w:rPr>
        <w:t>第一条</w:t>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bookmarkStart w:id="1" w:name="OLE_LINK2"/>
      <w:r>
        <w:rPr>
          <w:rFonts w:hint="eastAsia" w:ascii="仿宋_GB2312" w:hAnsi="仿宋_GB2312" w:eastAsia="仿宋_GB2312" w:cs="仿宋_GB2312"/>
          <w:i w:val="0"/>
          <w:iCs w:val="0"/>
          <w:caps w:val="0"/>
          <w:color w:val="000000"/>
          <w:spacing w:val="0"/>
          <w:sz w:val="32"/>
          <w:szCs w:val="32"/>
          <w:shd w:val="clear" w:color="auto" w:fill="FFFFFF"/>
        </w:rPr>
        <w:t>为规范生活垃圾处理费收费行为，加强生活垃圾处理费征收使用管理，提高</w:t>
      </w:r>
      <w:r>
        <w:rPr>
          <w:rFonts w:hint="eastAsia" w:ascii="仿宋_GB2312" w:hAnsi="仿宋_GB2312" w:eastAsia="仿宋_GB2312" w:cs="仿宋_GB2312"/>
          <w:i w:val="0"/>
          <w:iCs w:val="0"/>
          <w:caps w:val="0"/>
          <w:color w:val="000000"/>
          <w:spacing w:val="0"/>
          <w:sz w:val="32"/>
          <w:szCs w:val="32"/>
          <w:shd w:val="clear" w:color="auto" w:fill="FFFFFF"/>
          <w:lang w:eastAsia="zh-CN"/>
        </w:rPr>
        <w:t>生活垃圾</w:t>
      </w:r>
      <w:r>
        <w:rPr>
          <w:rFonts w:hint="eastAsia" w:ascii="仿宋_GB2312" w:hAnsi="仿宋_GB2312" w:eastAsia="仿宋_GB2312" w:cs="仿宋_GB2312"/>
          <w:i w:val="0"/>
          <w:iCs w:val="0"/>
          <w:caps w:val="0"/>
          <w:color w:val="000000"/>
          <w:spacing w:val="0"/>
          <w:sz w:val="32"/>
          <w:szCs w:val="32"/>
          <w:shd w:val="clear" w:color="auto" w:fill="FFFFFF"/>
        </w:rPr>
        <w:t>处理质量，改善城市生态环境，促进社会经济可持续发展，根据《中华人民共和国固体废物污染环境防治法》《广西壮族自治区固体废物</w:t>
      </w:r>
      <w:r>
        <w:rPr>
          <w:rFonts w:hint="eastAsia" w:ascii="仿宋_GB2312" w:hAnsi="仿宋_GB2312" w:eastAsia="仿宋_GB2312" w:cs="仿宋_GB2312"/>
          <w:i w:val="0"/>
          <w:iCs w:val="0"/>
          <w:caps w:val="0"/>
          <w:color w:val="auto"/>
          <w:spacing w:val="0"/>
          <w:sz w:val="32"/>
          <w:szCs w:val="32"/>
          <w:highlight w:val="none"/>
          <w:shd w:val="clear" w:color="auto" w:fill="FFFFFF"/>
        </w:rPr>
        <w:t>污染环境防治条例》《城市生活垃圾管理办法》《广西壮族自治区城镇生活垃圾处理收费管理办法》《城市生活垃圾分类设施配置及作业规范》《柳州市城市</w:t>
      </w:r>
      <w:bookmarkStart w:id="2" w:name="OLE_LINK3"/>
      <w:r>
        <w:rPr>
          <w:rFonts w:hint="eastAsia" w:ascii="仿宋_GB2312" w:hAnsi="仿宋_GB2312" w:eastAsia="仿宋_GB2312" w:cs="仿宋_GB2312"/>
          <w:i w:val="0"/>
          <w:iCs w:val="0"/>
          <w:caps w:val="0"/>
          <w:color w:val="auto"/>
          <w:spacing w:val="0"/>
          <w:sz w:val="32"/>
          <w:szCs w:val="32"/>
          <w:highlight w:val="none"/>
          <w:shd w:val="clear" w:color="auto" w:fill="FFFFFF"/>
        </w:rPr>
        <w:t>生活垃圾处理费征收与使用管理办法</w:t>
      </w:r>
      <w:bookmarkEnd w:id="2"/>
      <w:r>
        <w:rPr>
          <w:rFonts w:hint="eastAsia" w:ascii="仿宋_GB2312" w:hAnsi="仿宋_GB2312" w:eastAsia="仿宋_GB2312" w:cs="仿宋_GB2312"/>
          <w:i w:val="0"/>
          <w:iCs w:val="0"/>
          <w:caps w:val="0"/>
          <w:color w:val="auto"/>
          <w:spacing w:val="0"/>
          <w:sz w:val="32"/>
          <w:szCs w:val="32"/>
          <w:highlight w:val="none"/>
          <w:shd w:val="clear" w:color="auto" w:fill="FFFFFF"/>
        </w:rPr>
        <w:t>》等法律法规和相关政策规定，结合本</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县</w:t>
      </w:r>
      <w:r>
        <w:rPr>
          <w:rFonts w:hint="eastAsia" w:ascii="仿宋_GB2312" w:hAnsi="仿宋_GB2312" w:eastAsia="仿宋_GB2312" w:cs="仿宋_GB2312"/>
          <w:i w:val="0"/>
          <w:iCs w:val="0"/>
          <w:caps w:val="0"/>
          <w:color w:val="auto"/>
          <w:spacing w:val="0"/>
          <w:sz w:val="32"/>
          <w:szCs w:val="32"/>
          <w:highlight w:val="none"/>
          <w:shd w:val="clear" w:color="auto" w:fill="FFFFFF"/>
        </w:rPr>
        <w:t>实际情况，制定本办法</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w:t>
      </w:r>
    </w:p>
    <w:bookmarkEnd w:id="1"/>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FFFFFF"/>
        </w:rPr>
      </w:pPr>
      <w:r>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t>第二条</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color w:val="auto"/>
          <w:sz w:val="32"/>
          <w:szCs w:val="32"/>
          <w:highlight w:val="none"/>
        </w:rPr>
        <w:t>本办法适用于</w:t>
      </w:r>
      <w:r>
        <w:rPr>
          <w:rFonts w:hint="eastAsia" w:ascii="仿宋_GB2312" w:hAnsi="仿宋_GB2312" w:eastAsia="仿宋_GB2312" w:cs="仿宋_GB2312"/>
          <w:color w:val="auto"/>
          <w:sz w:val="32"/>
          <w:szCs w:val="32"/>
          <w:highlight w:val="none"/>
          <w:lang w:eastAsia="zh-CN"/>
        </w:rPr>
        <w:t>融水县城</w:t>
      </w:r>
      <w:r>
        <w:rPr>
          <w:rFonts w:hint="eastAsia" w:ascii="仿宋_GB2312" w:hAnsi="仿宋_GB2312" w:eastAsia="仿宋_GB2312" w:cs="仿宋_GB2312"/>
          <w:color w:val="auto"/>
          <w:sz w:val="32"/>
          <w:szCs w:val="32"/>
          <w:highlight w:val="none"/>
        </w:rPr>
        <w:t>区范围内</w:t>
      </w:r>
      <w:r>
        <w:rPr>
          <w:rFonts w:hint="eastAsia" w:ascii="仿宋_GB2312" w:hAnsi="仿宋_GB2312" w:eastAsia="仿宋_GB2312" w:cs="仿宋_GB2312"/>
          <w:color w:val="auto"/>
          <w:sz w:val="32"/>
          <w:szCs w:val="32"/>
          <w:highlight w:val="none"/>
          <w:lang w:eastAsia="zh-CN"/>
        </w:rPr>
        <w:t>生活垃圾</w:t>
      </w:r>
      <w:r>
        <w:rPr>
          <w:rFonts w:hint="eastAsia" w:ascii="仿宋_GB2312" w:hAnsi="仿宋_GB2312" w:eastAsia="仿宋_GB2312" w:cs="仿宋_GB2312"/>
          <w:color w:val="auto"/>
          <w:sz w:val="32"/>
          <w:szCs w:val="32"/>
          <w:highlight w:val="none"/>
        </w:rPr>
        <w:t>处理费征收与管理活动。</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t>第三条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本办法所称</w:t>
      </w:r>
      <w:r>
        <w:rPr>
          <w:rFonts w:hint="eastAsia" w:ascii="仿宋_GB2312" w:hAnsi="仿宋_GB2312" w:eastAsia="仿宋_GB2312" w:cs="仿宋_GB2312"/>
          <w:color w:val="auto"/>
          <w:sz w:val="32"/>
          <w:szCs w:val="32"/>
          <w:highlight w:val="none"/>
          <w:lang w:eastAsia="zh-CN"/>
        </w:rPr>
        <w:t>生活垃圾</w:t>
      </w:r>
      <w:r>
        <w:rPr>
          <w:rFonts w:hint="eastAsia" w:ascii="仿宋_GB2312" w:hAnsi="仿宋_GB2312" w:eastAsia="仿宋_GB2312" w:cs="仿宋_GB2312"/>
          <w:color w:val="auto"/>
          <w:sz w:val="32"/>
          <w:szCs w:val="32"/>
          <w:highlight w:val="none"/>
        </w:rPr>
        <w:t>是指</w:t>
      </w:r>
      <w:r>
        <w:rPr>
          <w:rFonts w:hint="eastAsia" w:ascii="仿宋_GB2312" w:hAnsi="仿宋_GB2312" w:eastAsia="仿宋_GB2312" w:cs="仿宋_GB2312"/>
          <w:color w:val="auto"/>
          <w:sz w:val="32"/>
          <w:szCs w:val="32"/>
          <w:highlight w:val="none"/>
          <w:lang w:eastAsia="zh-CN"/>
        </w:rPr>
        <w:t>城镇</w:t>
      </w:r>
      <w:r>
        <w:rPr>
          <w:rFonts w:hint="eastAsia" w:ascii="仿宋_GB2312" w:hAnsi="仿宋_GB2312" w:eastAsia="仿宋_GB2312" w:cs="仿宋_GB2312"/>
          <w:color w:val="auto"/>
          <w:sz w:val="32"/>
          <w:szCs w:val="32"/>
          <w:highlight w:val="none"/>
        </w:rPr>
        <w:t>人口(包括暂住户)在日常生活中产生或为城市日常生活提供服务产生的固体废物(不包括建筑垃圾、工业固体废物和危险废物)，以及法律法规规定，视为</w:t>
      </w:r>
      <w:r>
        <w:rPr>
          <w:rFonts w:hint="eastAsia" w:ascii="仿宋_GB2312" w:hAnsi="仿宋_GB2312" w:eastAsia="仿宋_GB2312" w:cs="仿宋_GB2312"/>
          <w:color w:val="auto"/>
          <w:sz w:val="32"/>
          <w:szCs w:val="32"/>
          <w:highlight w:val="none"/>
          <w:lang w:eastAsia="zh-CN"/>
        </w:rPr>
        <w:t>生活垃圾</w:t>
      </w:r>
      <w:r>
        <w:rPr>
          <w:rFonts w:hint="eastAsia" w:ascii="仿宋_GB2312" w:hAnsi="仿宋_GB2312" w:eastAsia="仿宋_GB2312" w:cs="仿宋_GB2312"/>
          <w:color w:val="auto"/>
          <w:sz w:val="32"/>
          <w:szCs w:val="32"/>
          <w:highlight w:val="none"/>
        </w:rPr>
        <w:t>的固体废物。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本办法所称</w:t>
      </w:r>
      <w:r>
        <w:rPr>
          <w:rFonts w:hint="eastAsia" w:ascii="仿宋_GB2312" w:hAnsi="仿宋_GB2312" w:eastAsia="仿宋_GB2312" w:cs="仿宋_GB2312"/>
          <w:color w:val="auto"/>
          <w:sz w:val="32"/>
          <w:szCs w:val="32"/>
          <w:highlight w:val="none"/>
          <w:lang w:eastAsia="zh-CN"/>
        </w:rPr>
        <w:t>生活垃圾</w:t>
      </w:r>
      <w:r>
        <w:rPr>
          <w:rFonts w:hint="eastAsia" w:ascii="仿宋_GB2312" w:hAnsi="仿宋_GB2312" w:eastAsia="仿宋_GB2312" w:cs="仿宋_GB2312"/>
          <w:color w:val="auto"/>
          <w:sz w:val="32"/>
          <w:szCs w:val="32"/>
          <w:highlight w:val="none"/>
        </w:rPr>
        <w:t>处理费是指将</w:t>
      </w:r>
      <w:r>
        <w:rPr>
          <w:rFonts w:hint="eastAsia" w:ascii="仿宋_GB2312" w:hAnsi="仿宋_GB2312" w:eastAsia="仿宋_GB2312" w:cs="仿宋_GB2312"/>
          <w:color w:val="auto"/>
          <w:sz w:val="32"/>
          <w:szCs w:val="32"/>
          <w:highlight w:val="none"/>
          <w:lang w:eastAsia="zh-CN"/>
        </w:rPr>
        <w:t>生活垃圾</w:t>
      </w:r>
      <w:r>
        <w:rPr>
          <w:rFonts w:hint="eastAsia" w:ascii="仿宋_GB2312" w:hAnsi="仿宋_GB2312" w:eastAsia="仿宋_GB2312" w:cs="仿宋_GB2312"/>
          <w:color w:val="auto"/>
          <w:sz w:val="32"/>
          <w:szCs w:val="32"/>
          <w:highlight w:val="none"/>
        </w:rPr>
        <w:t>从设定的垃圾容器或者收集场所运往垃圾处置场所，实行无害化集中处理过程所需的费用，包括垃圾收集、运输和集中处理所需费用。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所有单位和个人应当按照规定的地点、时间等要求，将生活垃圾投放到指定的垃圾容器或者收集场所。县环境卫生管理站应当按照方便居民的原则，确定生活垃圾的投放（倾倒）时间、地点和方式。居民应当维护居住区的环境卫生，按照规定的时间、地点、方式倾倒垃圾。临街店铺经营活动产生的垃圾，应当按照指定的地点投放。</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t>第四条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生活垃圾</w:t>
      </w:r>
      <w:r>
        <w:rPr>
          <w:rFonts w:hint="eastAsia" w:ascii="仿宋_GB2312" w:hAnsi="仿宋_GB2312" w:eastAsia="仿宋_GB2312" w:cs="仿宋_GB2312"/>
          <w:color w:val="auto"/>
          <w:sz w:val="32"/>
          <w:szCs w:val="32"/>
          <w:highlight w:val="none"/>
        </w:rPr>
        <w:t>处理费坚持“谁产生谁付费”的原则。凡在</w:t>
      </w:r>
      <w:r>
        <w:rPr>
          <w:rFonts w:hint="eastAsia" w:ascii="仿宋_GB2312" w:hAnsi="仿宋_GB2312" w:eastAsia="仿宋_GB2312" w:cs="仿宋_GB2312"/>
          <w:color w:val="auto"/>
          <w:sz w:val="32"/>
          <w:szCs w:val="32"/>
          <w:highlight w:val="none"/>
          <w:lang w:val="en-US" w:eastAsia="zh-CN"/>
        </w:rPr>
        <w:t>县城区</w:t>
      </w:r>
      <w:r>
        <w:rPr>
          <w:rFonts w:hint="eastAsia" w:ascii="仿宋_GB2312" w:hAnsi="仿宋_GB2312" w:eastAsia="仿宋_GB2312" w:cs="仿宋_GB2312"/>
          <w:color w:val="auto"/>
          <w:sz w:val="32"/>
          <w:szCs w:val="32"/>
          <w:highlight w:val="none"/>
        </w:rPr>
        <w:t>范围内所有产生生活垃圾的机关、企事业单位、部队、社会组织、个体经营户和居民(含常住人口、暂住人口)等相关单位和个人，均应按本办法缴纳</w:t>
      </w:r>
      <w:r>
        <w:rPr>
          <w:rFonts w:hint="eastAsia" w:ascii="仿宋_GB2312" w:hAnsi="仿宋_GB2312" w:eastAsia="仿宋_GB2312" w:cs="仿宋_GB2312"/>
          <w:color w:val="auto"/>
          <w:sz w:val="32"/>
          <w:szCs w:val="32"/>
          <w:highlight w:val="none"/>
          <w:lang w:eastAsia="zh-CN"/>
        </w:rPr>
        <w:t>生活垃圾</w:t>
      </w:r>
      <w:r>
        <w:rPr>
          <w:rFonts w:hint="eastAsia" w:ascii="仿宋_GB2312" w:hAnsi="仿宋_GB2312" w:eastAsia="仿宋_GB2312" w:cs="仿宋_GB2312"/>
          <w:color w:val="auto"/>
          <w:sz w:val="32"/>
          <w:szCs w:val="32"/>
          <w:highlight w:val="none"/>
        </w:rPr>
        <w:t>处理费。收取生活垃圾处理费后，应取消或归并与生活垃圾处理相关的其他收费项目。</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t>第五条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县综合</w:t>
      </w:r>
      <w:r>
        <w:rPr>
          <w:rFonts w:hint="eastAsia" w:ascii="仿宋_GB2312" w:hAnsi="仿宋_GB2312" w:eastAsia="仿宋_GB2312" w:cs="仿宋_GB2312"/>
          <w:color w:val="auto"/>
          <w:sz w:val="32"/>
          <w:szCs w:val="32"/>
          <w:highlight w:val="none"/>
          <w:lang w:val="en-US" w:eastAsia="zh-CN"/>
        </w:rPr>
        <w:t>行政</w:t>
      </w:r>
      <w:r>
        <w:rPr>
          <w:rFonts w:hint="eastAsia" w:ascii="仿宋_GB2312" w:hAnsi="仿宋_GB2312" w:eastAsia="仿宋_GB2312" w:cs="仿宋_GB2312"/>
          <w:color w:val="auto"/>
          <w:sz w:val="32"/>
          <w:szCs w:val="32"/>
          <w:highlight w:val="none"/>
        </w:rPr>
        <w:t>执法</w:t>
      </w:r>
      <w:r>
        <w:rPr>
          <w:rFonts w:hint="eastAsia" w:ascii="仿宋_GB2312" w:hAnsi="仿宋_GB2312" w:eastAsia="仿宋_GB2312" w:cs="仿宋_GB2312"/>
          <w:color w:val="auto"/>
          <w:sz w:val="32"/>
          <w:szCs w:val="32"/>
          <w:highlight w:val="none"/>
          <w:lang w:val="en-US" w:eastAsia="zh-CN"/>
        </w:rPr>
        <w:t>部门是</w:t>
      </w: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color w:val="auto"/>
          <w:sz w:val="32"/>
          <w:szCs w:val="32"/>
          <w:highlight w:val="none"/>
        </w:rPr>
        <w:t>生活垃圾处理费</w:t>
      </w:r>
      <w:r>
        <w:rPr>
          <w:rFonts w:hint="eastAsia" w:ascii="仿宋_GB2312" w:hAnsi="仿宋_GB2312" w:eastAsia="仿宋_GB2312" w:cs="仿宋_GB2312"/>
          <w:color w:val="auto"/>
          <w:sz w:val="32"/>
          <w:szCs w:val="32"/>
          <w:highlight w:val="none"/>
          <w:lang w:val="en-US" w:eastAsia="zh-CN"/>
        </w:rPr>
        <w:t>征收、管理的主管部门，负责监督、</w:t>
      </w:r>
      <w:r>
        <w:rPr>
          <w:rFonts w:hint="eastAsia" w:ascii="仿宋_GB2312" w:hAnsi="仿宋_GB2312" w:eastAsia="仿宋_GB2312" w:cs="仿宋_GB2312"/>
          <w:color w:val="auto"/>
          <w:sz w:val="32"/>
          <w:szCs w:val="32"/>
          <w:highlight w:val="none"/>
        </w:rPr>
        <w:t>指导、协调</w:t>
      </w: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color w:val="auto"/>
          <w:sz w:val="32"/>
          <w:szCs w:val="32"/>
          <w:highlight w:val="none"/>
          <w:lang w:val="en-US" w:eastAsia="zh-CN"/>
        </w:rPr>
        <w:t>环境卫生管理站（执收单位）开展</w:t>
      </w:r>
      <w:r>
        <w:rPr>
          <w:rFonts w:hint="eastAsia" w:ascii="仿宋_GB2312" w:hAnsi="仿宋_GB2312" w:eastAsia="仿宋_GB2312" w:cs="仿宋_GB2312"/>
          <w:color w:val="auto"/>
          <w:sz w:val="32"/>
          <w:szCs w:val="32"/>
          <w:highlight w:val="none"/>
        </w:rPr>
        <w:t>生活垃圾处理费的征收、上缴、报税等相关工作。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color w:val="auto"/>
          <w:sz w:val="32"/>
          <w:szCs w:val="32"/>
          <w:highlight w:val="none"/>
        </w:rPr>
        <w:t>发展改革部门负责制定、调整</w:t>
      </w:r>
      <w:r>
        <w:rPr>
          <w:rFonts w:hint="eastAsia" w:ascii="仿宋_GB2312" w:hAnsi="仿宋_GB2312" w:eastAsia="仿宋_GB2312" w:cs="仿宋_GB2312"/>
          <w:color w:val="auto"/>
          <w:sz w:val="32"/>
          <w:szCs w:val="32"/>
          <w:highlight w:val="none"/>
          <w:lang w:eastAsia="zh-CN"/>
        </w:rPr>
        <w:t>城镇生活垃圾</w:t>
      </w:r>
      <w:r>
        <w:rPr>
          <w:rFonts w:hint="eastAsia" w:ascii="仿宋_GB2312" w:hAnsi="仿宋_GB2312" w:eastAsia="仿宋_GB2312" w:cs="仿宋_GB2312"/>
          <w:color w:val="auto"/>
          <w:sz w:val="32"/>
          <w:szCs w:val="32"/>
          <w:highlight w:val="none"/>
        </w:rPr>
        <w:t>处理费收费标准工作。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color w:val="auto"/>
          <w:sz w:val="32"/>
          <w:szCs w:val="32"/>
          <w:highlight w:val="none"/>
        </w:rPr>
        <w:t>财政部门负责对</w:t>
      </w:r>
      <w:r>
        <w:rPr>
          <w:rFonts w:hint="eastAsia" w:ascii="仿宋_GB2312" w:hAnsi="仿宋_GB2312" w:eastAsia="仿宋_GB2312" w:cs="仿宋_GB2312"/>
          <w:color w:val="auto"/>
          <w:sz w:val="32"/>
          <w:szCs w:val="32"/>
          <w:highlight w:val="none"/>
          <w:lang w:eastAsia="zh-CN"/>
        </w:rPr>
        <w:t>城镇生活垃圾</w:t>
      </w:r>
      <w:r>
        <w:rPr>
          <w:rFonts w:hint="eastAsia" w:ascii="仿宋_GB2312" w:hAnsi="仿宋_GB2312" w:eastAsia="仿宋_GB2312" w:cs="仿宋_GB2312"/>
          <w:color w:val="auto"/>
          <w:sz w:val="32"/>
          <w:szCs w:val="32"/>
          <w:highlight w:val="none"/>
        </w:rPr>
        <w:t>处理费使用的监督检查，确保专款专用。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税务机关负责对生活垃圾处理费使用发票进行管理。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县</w:t>
      </w:r>
      <w:r>
        <w:rPr>
          <w:rFonts w:hint="eastAsia" w:ascii="仿宋_GB2312" w:hAnsi="仿宋_GB2312" w:eastAsia="仿宋_GB2312" w:cs="仿宋_GB2312"/>
          <w:color w:val="auto"/>
          <w:sz w:val="32"/>
          <w:szCs w:val="32"/>
          <w:highlight w:val="none"/>
        </w:rPr>
        <w:t>市场监督管理部门负责对收费政策执行情况进行</w:t>
      </w:r>
      <w:r>
        <w:rPr>
          <w:rFonts w:hint="eastAsia" w:ascii="仿宋_GB2312" w:hAnsi="仿宋_GB2312" w:eastAsia="仿宋_GB2312" w:cs="仿宋_GB2312"/>
          <w:color w:val="auto"/>
          <w:sz w:val="32"/>
          <w:szCs w:val="32"/>
          <w:highlight w:val="none"/>
          <w:lang w:eastAsia="zh-CN"/>
        </w:rPr>
        <w:t>监督检查</w:t>
      </w:r>
      <w:r>
        <w:rPr>
          <w:rFonts w:hint="eastAsia" w:ascii="仿宋_GB2312" w:hAnsi="仿宋_GB2312" w:eastAsia="仿宋_GB2312" w:cs="仿宋_GB2312"/>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融水镇人民政府协助做好区域范围内城镇生活垃圾处理费的征收、使用和管理工作。</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城镇生活垃圾处理费的收费标准由县发展改革部门会同县综合行政执法部门及有关单位制定或修改，报县人民政府批准后执行。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按照有利于提高收缴率、降低收费成本，以及方便缴费的原 则创新收费方式，逐步建立并完善信息化缴费平台。推进城镇生 活垃圾处理收费方式改革，城镇生活垃圾处理费可与水费等同时 收取，也可委托相关部门或其他组织代收。</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县城区范围内生活垃圾处理费征收工作由县综合行政执法部门组织实施并可采取以下方式同步进行：</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县城区自来水用户。可以委托自来水厂（公司）按收费标准在收取水费时一并代收，对于非“一表一户”的合表居民或小区，由县环境卫生管理站按分表数或实际户数核定后协调委托单位代收；</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县城区非自来水用户。党政机关、企事业单位、部队、社会团体、市场、街道、门面个体经营户等非自来水用户可以由县环境卫生管理站按照收费标准派工作人员直接收取，也可以与相关部门或其他组织按自愿原则签订书面委托代收协议，由委托代收单位按收费标准执行。</w:t>
      </w:r>
    </w:p>
    <w:p>
      <w:pPr>
        <w:keepNext w:val="0"/>
        <w:keepLines w:val="0"/>
        <w:pageBreakBefore w:val="0"/>
        <w:widowControl/>
        <w:numPr>
          <w:ilvl w:val="0"/>
          <w:numId w:val="0"/>
        </w:numPr>
        <w:kinsoku/>
        <w:wordWrap/>
        <w:overflowPunct/>
        <w:topLinePunct w:val="0"/>
        <w:autoSpaceDE w:val="0"/>
        <w:autoSpaceDN w:val="0"/>
        <w:bidi w:val="0"/>
        <w:adjustRightInd/>
        <w:snapToGrid/>
        <w:spacing w:line="520" w:lineRule="exact"/>
        <w:ind w:firstLine="643" w:firstLineChars="20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t xml:space="preserve">第八条  </w:t>
      </w:r>
      <w:r>
        <w:rPr>
          <w:rFonts w:hint="eastAsia" w:ascii="仿宋_GB2312" w:hAnsi="仿宋_GB2312" w:eastAsia="仿宋_GB2312" w:cs="仿宋_GB2312"/>
          <w:b w:val="0"/>
          <w:bCs w:val="0"/>
          <w:color w:val="auto"/>
          <w:sz w:val="32"/>
          <w:szCs w:val="32"/>
          <w:highlight w:val="none"/>
        </w:rPr>
        <w:t>执收单位与代收单位应按规定做好</w:t>
      </w:r>
      <w:r>
        <w:rPr>
          <w:rFonts w:hint="eastAsia" w:ascii="仿宋_GB2312" w:hAnsi="仿宋_GB2312" w:eastAsia="仿宋_GB2312" w:cs="仿宋_GB2312"/>
          <w:b w:val="0"/>
          <w:bCs w:val="0"/>
          <w:color w:val="auto"/>
          <w:sz w:val="32"/>
          <w:szCs w:val="32"/>
          <w:highlight w:val="none"/>
          <w:lang w:val="en-US" w:eastAsia="zh-CN"/>
        </w:rPr>
        <w:t>公示工作并</w:t>
      </w:r>
      <w:r>
        <w:rPr>
          <w:rFonts w:hint="eastAsia" w:ascii="仿宋_GB2312" w:hAnsi="仿宋_GB2312" w:eastAsia="仿宋_GB2312" w:cs="仿宋_GB2312"/>
          <w:b w:val="0"/>
          <w:bCs w:val="0"/>
          <w:color w:val="auto"/>
          <w:sz w:val="32"/>
          <w:szCs w:val="32"/>
          <w:highlight w:val="none"/>
        </w:rPr>
        <w:t>将收费依据、收费标准、服务内容、投诉电话等向缴费者</w:t>
      </w:r>
      <w:r>
        <w:rPr>
          <w:rFonts w:hint="eastAsia" w:ascii="仿宋_GB2312" w:hAnsi="仿宋_GB2312" w:eastAsia="仿宋_GB2312" w:cs="仿宋_GB2312"/>
          <w:b w:val="0"/>
          <w:bCs w:val="0"/>
          <w:color w:val="auto"/>
          <w:sz w:val="32"/>
          <w:szCs w:val="32"/>
          <w:highlight w:val="none"/>
          <w:lang w:val="en-US" w:eastAsia="zh-CN"/>
        </w:rPr>
        <w:t>告知</w:t>
      </w:r>
      <w:r>
        <w:rPr>
          <w:rFonts w:hint="eastAsia" w:ascii="仿宋_GB2312" w:hAnsi="仿宋_GB2312" w:eastAsia="仿宋_GB2312" w:cs="仿宋_GB2312"/>
          <w:b w:val="0"/>
          <w:bCs w:val="0"/>
          <w:color w:val="auto"/>
          <w:sz w:val="32"/>
          <w:szCs w:val="32"/>
          <w:highlight w:val="none"/>
        </w:rPr>
        <w:t>，不得重复收费、分解收费、只收费不服务，已重复收取的，应当退还。</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b/>
          <w:bCs/>
          <w:color w:val="auto"/>
          <w:sz w:val="32"/>
          <w:szCs w:val="32"/>
          <w:highlight w:val="none"/>
          <w:lang w:val="en-US" w:eastAsia="zh-CN"/>
        </w:rPr>
        <w:t>第九条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生活垃圾处理费实行专用账户管理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使用统一税务部门收费票据，专户核算。</w:t>
      </w:r>
      <w:r>
        <w:rPr>
          <w:rFonts w:hint="eastAsia" w:ascii="仿宋_GB2312" w:hAnsi="仿宋_GB2312" w:eastAsia="仿宋_GB2312" w:cs="仿宋_GB2312"/>
          <w:color w:val="auto"/>
          <w:sz w:val="32"/>
          <w:szCs w:val="32"/>
          <w:highlight w:val="none"/>
          <w:lang w:val="en-US" w:eastAsia="zh-CN"/>
        </w:rPr>
        <w:t>执收单位和代收单位</w:t>
      </w:r>
      <w:r>
        <w:rPr>
          <w:rFonts w:hint="eastAsia" w:ascii="仿宋_GB2312" w:hAnsi="仿宋_GB2312" w:eastAsia="仿宋_GB2312" w:cs="仿宋_GB2312"/>
          <w:color w:val="auto"/>
          <w:sz w:val="32"/>
          <w:szCs w:val="32"/>
          <w:highlight w:val="none"/>
        </w:rPr>
        <w:t>收取的生活垃圾处理费</w:t>
      </w:r>
      <w:r>
        <w:rPr>
          <w:rFonts w:hint="eastAsia" w:ascii="仿宋_GB2312" w:hAnsi="仿宋_GB2312" w:eastAsia="仿宋_GB2312" w:cs="仿宋_GB2312"/>
          <w:color w:val="auto"/>
          <w:sz w:val="32"/>
          <w:szCs w:val="32"/>
          <w:highlight w:val="none"/>
          <w:lang w:val="en-US" w:eastAsia="zh-CN"/>
        </w:rPr>
        <w:t>必须按约定时间全额</w:t>
      </w:r>
      <w:r>
        <w:rPr>
          <w:rFonts w:hint="eastAsia" w:ascii="仿宋_GB2312" w:hAnsi="仿宋_GB2312" w:eastAsia="仿宋_GB2312" w:cs="仿宋_GB2312"/>
          <w:color w:val="auto"/>
          <w:sz w:val="32"/>
          <w:szCs w:val="32"/>
          <w:highlight w:val="none"/>
        </w:rPr>
        <w:t>缴入专户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不得以现金或其他形式暂存或截留。</w:t>
      </w:r>
      <w:r>
        <w:rPr>
          <w:rFonts w:hint="eastAsia" w:ascii="仿宋_GB2312" w:hAnsi="仿宋_GB2312" w:eastAsia="仿宋_GB2312" w:cs="仿宋_GB2312"/>
          <w:color w:val="auto"/>
          <w:sz w:val="32"/>
          <w:szCs w:val="32"/>
          <w:highlight w:val="none"/>
          <w:lang w:eastAsia="zh-CN"/>
        </w:rPr>
        <w:t>所收取的</w:t>
      </w:r>
      <w:r>
        <w:rPr>
          <w:rFonts w:hint="eastAsia" w:ascii="仿宋_GB2312" w:hAnsi="仿宋_GB2312" w:eastAsia="仿宋_GB2312" w:cs="仿宋_GB2312"/>
          <w:color w:val="auto"/>
          <w:sz w:val="32"/>
          <w:szCs w:val="32"/>
          <w:highlight w:val="none"/>
        </w:rPr>
        <w:t>生活垃圾处理费</w:t>
      </w:r>
      <w:r>
        <w:rPr>
          <w:rFonts w:hint="eastAsia" w:ascii="仿宋_GB2312" w:hAnsi="仿宋_GB2312" w:eastAsia="仿宋_GB2312" w:cs="仿宋_GB2312"/>
          <w:color w:val="auto"/>
          <w:sz w:val="32"/>
          <w:szCs w:val="32"/>
          <w:highlight w:val="none"/>
          <w:lang w:val="en-US" w:eastAsia="zh-CN"/>
        </w:rPr>
        <w:t>每年由县人民政府统筹安排用于生活垃圾的收集、运输、处理以及县城区环境卫生管理和整治工作。</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t>第十条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lang w:eastAsia="zh-CN"/>
        </w:rPr>
        <w:t>县城</w:t>
      </w:r>
      <w:r>
        <w:rPr>
          <w:rFonts w:hint="eastAsia" w:ascii="仿宋_GB2312" w:hAnsi="仿宋_GB2312" w:eastAsia="仿宋_GB2312" w:cs="仿宋_GB2312"/>
          <w:color w:val="auto"/>
          <w:sz w:val="32"/>
          <w:szCs w:val="32"/>
          <w:highlight w:val="none"/>
        </w:rPr>
        <w:t>区享受城市居民最低生活保障救济的居民户及国家定期抚恤补助的优抚户，依法完成审批手续后，可免缴生活垃圾处理费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如有其他涉及</w:t>
      </w:r>
      <w:r>
        <w:rPr>
          <w:rFonts w:hint="eastAsia" w:ascii="仿宋_GB2312" w:hAnsi="仿宋_GB2312" w:eastAsia="仿宋_GB2312" w:cs="仿宋_GB2312"/>
          <w:color w:val="auto"/>
          <w:sz w:val="32"/>
          <w:szCs w:val="32"/>
          <w:highlight w:val="none"/>
          <w:lang w:eastAsia="zh-CN"/>
        </w:rPr>
        <w:t>城镇生活垃圾</w:t>
      </w:r>
      <w:r>
        <w:rPr>
          <w:rFonts w:hint="eastAsia" w:ascii="仿宋_GB2312" w:hAnsi="仿宋_GB2312" w:eastAsia="仿宋_GB2312" w:cs="仿宋_GB2312"/>
          <w:color w:val="auto"/>
          <w:sz w:val="32"/>
          <w:szCs w:val="32"/>
          <w:highlight w:val="none"/>
        </w:rPr>
        <w:t>处理费收缴政策，依法按相关政策执行。</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t>第十一条</w:t>
      </w:r>
      <w:r>
        <w:rPr>
          <w:rFonts w:hint="eastAsia" w:ascii="仿宋_GB2312" w:hAnsi="仿宋_GB2312" w:eastAsia="仿宋_GB2312" w:cs="仿宋_GB2312"/>
          <w:color w:val="auto"/>
          <w:sz w:val="32"/>
          <w:szCs w:val="32"/>
          <w:highlight w:val="none"/>
          <w:lang w:val="en-US" w:eastAsia="zh-CN"/>
        </w:rPr>
        <w:t xml:space="preserve">  执收单位及代收单位</w:t>
      </w:r>
      <w:r>
        <w:rPr>
          <w:rFonts w:hint="eastAsia" w:ascii="仿宋_GB2312" w:hAnsi="仿宋_GB2312" w:eastAsia="仿宋_GB2312" w:cs="仿宋_GB2312"/>
          <w:color w:val="auto"/>
          <w:sz w:val="32"/>
          <w:szCs w:val="32"/>
          <w:highlight w:val="none"/>
        </w:rPr>
        <w:t>应当严格遵守国家有关法规和政策，执行规定的收费办法、收费项目和收费标准，努力提高服务质量，做到应收不漏，应免不收。</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t>第十二条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按本办法规定需缴纳</w:t>
      </w:r>
      <w:r>
        <w:rPr>
          <w:rFonts w:hint="eastAsia" w:ascii="仿宋_GB2312" w:hAnsi="仿宋_GB2312" w:eastAsia="仿宋_GB2312" w:cs="仿宋_GB2312"/>
          <w:color w:val="auto"/>
          <w:sz w:val="32"/>
          <w:szCs w:val="32"/>
          <w:highlight w:val="none"/>
          <w:lang w:eastAsia="zh-CN"/>
        </w:rPr>
        <w:t>城镇生活垃圾</w:t>
      </w:r>
      <w:r>
        <w:rPr>
          <w:rFonts w:hint="eastAsia" w:ascii="仿宋_GB2312" w:hAnsi="仿宋_GB2312" w:eastAsia="仿宋_GB2312" w:cs="仿宋_GB2312"/>
          <w:color w:val="auto"/>
          <w:sz w:val="32"/>
          <w:szCs w:val="32"/>
          <w:highlight w:val="none"/>
        </w:rPr>
        <w:t>处理费的单位和个人均应按时足额缴费。单位和个人未按规定缴纳</w:t>
      </w:r>
      <w:r>
        <w:rPr>
          <w:rFonts w:hint="eastAsia" w:ascii="仿宋_GB2312" w:hAnsi="仿宋_GB2312" w:eastAsia="仿宋_GB2312" w:cs="仿宋_GB2312"/>
          <w:color w:val="auto"/>
          <w:sz w:val="32"/>
          <w:szCs w:val="32"/>
          <w:highlight w:val="none"/>
          <w:lang w:eastAsia="zh-CN"/>
        </w:rPr>
        <w:t>城镇生活垃圾</w:t>
      </w:r>
      <w:r>
        <w:rPr>
          <w:rFonts w:hint="eastAsia" w:ascii="仿宋_GB2312" w:hAnsi="仿宋_GB2312" w:eastAsia="仿宋_GB2312" w:cs="仿宋_GB2312"/>
          <w:color w:val="auto"/>
          <w:sz w:val="32"/>
          <w:szCs w:val="32"/>
          <w:highlight w:val="none"/>
        </w:rPr>
        <w:t>处理费的，由</w:t>
      </w:r>
      <w:r>
        <w:rPr>
          <w:rFonts w:hint="eastAsia" w:ascii="仿宋_GB2312" w:hAnsi="仿宋_GB2312" w:eastAsia="仿宋_GB2312" w:cs="仿宋_GB2312"/>
          <w:color w:val="auto"/>
          <w:sz w:val="32"/>
          <w:szCs w:val="32"/>
          <w:highlight w:val="none"/>
          <w:lang w:eastAsia="zh-CN"/>
        </w:rPr>
        <w:t>综合</w:t>
      </w:r>
      <w:r>
        <w:rPr>
          <w:rFonts w:hint="eastAsia" w:ascii="仿宋_GB2312" w:hAnsi="仿宋_GB2312" w:eastAsia="仿宋_GB2312" w:cs="仿宋_GB2312"/>
          <w:color w:val="auto"/>
          <w:sz w:val="32"/>
          <w:szCs w:val="32"/>
          <w:highlight w:val="none"/>
          <w:lang w:val="en-US" w:eastAsia="zh-CN"/>
        </w:rPr>
        <w:t>行政</w:t>
      </w:r>
      <w:r>
        <w:rPr>
          <w:rFonts w:hint="eastAsia" w:ascii="仿宋_GB2312" w:hAnsi="仿宋_GB2312" w:eastAsia="仿宋_GB2312" w:cs="仿宋_GB2312"/>
          <w:color w:val="auto"/>
          <w:sz w:val="32"/>
          <w:szCs w:val="32"/>
          <w:highlight w:val="none"/>
        </w:rPr>
        <w:t>执法</w:t>
      </w:r>
      <w:r>
        <w:rPr>
          <w:rFonts w:hint="eastAsia" w:ascii="仿宋_GB2312" w:hAnsi="仿宋_GB2312" w:eastAsia="仿宋_GB2312" w:cs="仿宋_GB2312"/>
          <w:color w:val="auto"/>
          <w:sz w:val="32"/>
          <w:szCs w:val="32"/>
          <w:highlight w:val="none"/>
          <w:lang w:val="en-US" w:eastAsia="zh-CN"/>
        </w:rPr>
        <w:t>部门</w:t>
      </w:r>
      <w:r>
        <w:rPr>
          <w:rFonts w:hint="eastAsia" w:ascii="仿宋_GB2312" w:hAnsi="仿宋_GB2312" w:eastAsia="仿宋_GB2312" w:cs="仿宋_GB2312"/>
          <w:color w:val="auto"/>
          <w:sz w:val="32"/>
          <w:szCs w:val="32"/>
          <w:highlight w:val="none"/>
        </w:rPr>
        <w:t>依法查处。</w:t>
      </w:r>
    </w:p>
    <w:p>
      <w:pPr>
        <w:pStyle w:val="2"/>
        <w:keepNext w:val="0"/>
        <w:keepLines w:val="0"/>
        <w:pageBreakBefore w:val="0"/>
        <w:kinsoku/>
        <w:wordWrap/>
        <w:overflowPunct/>
        <w:topLinePunct w:val="0"/>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代收单位存在不按时上缴、截留、乱收生活垃圾处理费等行为的，由</w:t>
      </w:r>
      <w:r>
        <w:rPr>
          <w:rFonts w:hint="eastAsia" w:ascii="仿宋_GB2312" w:hAnsi="仿宋_GB2312" w:eastAsia="仿宋_GB2312" w:cs="仿宋_GB2312"/>
          <w:color w:val="auto"/>
          <w:sz w:val="32"/>
          <w:szCs w:val="32"/>
          <w:highlight w:val="none"/>
          <w:lang w:val="en-US" w:eastAsia="zh-CN"/>
        </w:rPr>
        <w:t>收费主管单位</w:t>
      </w:r>
      <w:r>
        <w:rPr>
          <w:rFonts w:hint="eastAsia" w:ascii="仿宋_GB2312" w:hAnsi="仿宋_GB2312" w:eastAsia="仿宋_GB2312" w:cs="仿宋_GB2312"/>
          <w:color w:val="auto"/>
          <w:sz w:val="32"/>
          <w:szCs w:val="32"/>
          <w:highlight w:val="none"/>
        </w:rPr>
        <w:t>终止其代收资格，追缴拖欠、截留的费用， 督促代收单位清退多收、错收费用。代收单位的上述行为违反相关法律法规规定的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由相关部门依法查处。</w:t>
      </w:r>
    </w:p>
    <w:p>
      <w:pPr>
        <w:pStyle w:val="2"/>
        <w:keepNext w:val="0"/>
        <w:keepLines w:val="0"/>
        <w:pageBreakBefore w:val="0"/>
        <w:kinsoku/>
        <w:wordWrap/>
        <w:overflowPunct/>
        <w:topLinePunct w:val="0"/>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收费主管单位</w:t>
      </w:r>
      <w:r>
        <w:rPr>
          <w:rFonts w:hint="eastAsia" w:ascii="仿宋_GB2312" w:hAnsi="仿宋_GB2312" w:eastAsia="仿宋_GB2312" w:cs="仿宋_GB2312"/>
          <w:b w:val="0"/>
          <w:bCs w:val="0"/>
          <w:color w:val="auto"/>
          <w:sz w:val="32"/>
          <w:szCs w:val="32"/>
          <w:highlight w:val="none"/>
        </w:rPr>
        <w:t>与执收单位不得违反规定收费，或挪用、截留、非法占用生活垃圾处理费。对违反规定收费，挪用、截留、非法占用及不按规定列支使用生活垃圾处理费的，依据相关规定进行处理；构成犯罪的，依法追究其刑事责任。</w:t>
      </w:r>
    </w:p>
    <w:p>
      <w:pPr>
        <w:pStyle w:val="2"/>
        <w:keepNext w:val="0"/>
        <w:keepLines w:val="0"/>
        <w:pageBreakBefore w:val="0"/>
        <w:kinsoku/>
        <w:wordWrap/>
        <w:overflowPunct/>
        <w:topLinePunct w:val="0"/>
        <w:bidi w:val="0"/>
        <w:adjustRightInd/>
        <w:snapToGrid/>
        <w:spacing w:line="520" w:lineRule="exact"/>
        <w:ind w:firstLine="643"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t xml:space="preserve">第十三条  </w:t>
      </w:r>
      <w:r>
        <w:rPr>
          <w:rFonts w:hint="eastAsia" w:ascii="仿宋_GB2312" w:hAnsi="仿宋_GB2312" w:eastAsia="仿宋_GB2312" w:cs="仿宋_GB2312"/>
          <w:b w:val="0"/>
          <w:bCs w:val="0"/>
          <w:color w:val="auto"/>
          <w:sz w:val="32"/>
          <w:szCs w:val="32"/>
          <w:highlight w:val="none"/>
          <w:lang w:val="en-US" w:eastAsia="zh-CN"/>
        </w:rPr>
        <w:t>各乡（镇）范围内生活垃圾处理费征收工作可由乡（镇）人民政府作为主管部门参照执行。</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color w:val="auto"/>
          <w:sz w:val="32"/>
          <w:szCs w:val="32"/>
          <w:highlight w:val="none"/>
          <w:lang w:eastAsia="zh-CN"/>
        </w:rPr>
        <w:sectPr>
          <w:footerReference r:id="rId4" w:type="default"/>
          <w:headerReference r:id="rId3" w:type="even"/>
          <w:pgSz w:w="11906" w:h="16838"/>
          <w:pgMar w:top="1701" w:right="1192" w:bottom="1474" w:left="1474" w:header="851" w:footer="992" w:gutter="0"/>
          <w:pgNumType w:fmt="decimal"/>
          <w:cols w:space="720" w:num="1"/>
          <w:docGrid w:type="lines" w:linePitch="312" w:charSpace="0"/>
        </w:sectPr>
      </w:pPr>
      <w:r>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t>第十四条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本办法自20</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日起施行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仿宋_GB2312" w:hAnsi="仿宋_GB2312" w:eastAsia="仿宋_GB2312" w:cs="仿宋_GB2312"/>
          <w:color w:val="auto"/>
          <w:sz w:val="32"/>
          <w:szCs w:val="32"/>
          <w:highlight w:val="none"/>
          <w:lang w:val="en-US" w:eastAsia="zh-CN"/>
        </w:rPr>
      </w:pPr>
    </w:p>
    <w:sectPr>
      <w:footerReference r:id="rId5" w:type="default"/>
      <w:pgSz w:w="11906" w:h="16838"/>
      <w:pgMar w:top="1134" w:right="1474" w:bottom="147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2C7EE2"/>
    <w:multiLevelType w:val="singleLevel"/>
    <w:tmpl w:val="042C7EE2"/>
    <w:lvl w:ilvl="0" w:tentative="0">
      <w:start w:val="6"/>
      <w:numFmt w:val="chineseCounting"/>
      <w:suff w:val="space"/>
      <w:lvlText w:val="第%1条"/>
      <w:lvlJc w:val="left"/>
      <w:rPr>
        <w:rFonts w:hint="eastAsia"/>
        <w:b/>
        <w:bCs/>
        <w:color w:val="000000" w:themeColor="text1"/>
        <w14:textFill>
          <w14:solidFill>
            <w14:schemeClr w14:val="tx1"/>
          </w14:solidFill>
        </w14:textFill>
      </w:rPr>
    </w:lvl>
  </w:abstractNum>
  <w:abstractNum w:abstractNumId="1">
    <w:nsid w:val="18BCB0FE"/>
    <w:multiLevelType w:val="singleLevel"/>
    <w:tmpl w:val="18BCB0FE"/>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E4586"/>
    <w:rsid w:val="00075C2A"/>
    <w:rsid w:val="00D226B0"/>
    <w:rsid w:val="038B742A"/>
    <w:rsid w:val="056F1375"/>
    <w:rsid w:val="05E50442"/>
    <w:rsid w:val="06BE0318"/>
    <w:rsid w:val="06F17F17"/>
    <w:rsid w:val="095D4566"/>
    <w:rsid w:val="09FA2B3E"/>
    <w:rsid w:val="0F481D4B"/>
    <w:rsid w:val="10001473"/>
    <w:rsid w:val="1D9C27FA"/>
    <w:rsid w:val="1EF92393"/>
    <w:rsid w:val="1FAD16ED"/>
    <w:rsid w:val="2566017A"/>
    <w:rsid w:val="296D58E9"/>
    <w:rsid w:val="2C82250C"/>
    <w:rsid w:val="2E022367"/>
    <w:rsid w:val="31C31A5B"/>
    <w:rsid w:val="33467502"/>
    <w:rsid w:val="335A6B93"/>
    <w:rsid w:val="33BD324A"/>
    <w:rsid w:val="341D30BA"/>
    <w:rsid w:val="3C315FBE"/>
    <w:rsid w:val="3D7C28E4"/>
    <w:rsid w:val="3E5313A2"/>
    <w:rsid w:val="42D31D75"/>
    <w:rsid w:val="447B33B1"/>
    <w:rsid w:val="453A3F7E"/>
    <w:rsid w:val="47F41212"/>
    <w:rsid w:val="4A2B31BF"/>
    <w:rsid w:val="4BAE6F13"/>
    <w:rsid w:val="4DC17580"/>
    <w:rsid w:val="4F865BB2"/>
    <w:rsid w:val="53072159"/>
    <w:rsid w:val="597E4C0C"/>
    <w:rsid w:val="5A6840BC"/>
    <w:rsid w:val="6023347D"/>
    <w:rsid w:val="685E384F"/>
    <w:rsid w:val="69177C06"/>
    <w:rsid w:val="697D0B67"/>
    <w:rsid w:val="6CBA3DF6"/>
    <w:rsid w:val="79081BFF"/>
    <w:rsid w:val="7CFA0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rPr>
      <w:rFonts w:eastAsia="仿宋_GB2312"/>
      <w:sz w:val="32"/>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2024-07-31T07:35:00Z</dcterms:created>
  <dc:creator>Administrator</dc:creator>
  <cp:lastModifiedBy>张菜菜</cp:lastModifiedBy>
  <cp:lastPrinted>2025-04-21T09:28:00Z</cp:lastPrinted>
  <dcterms:modified xsi:type="dcterms:W3CDTF">2025-04-23T01:53:44Z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EE2C5704C1E04C47AAE033939FE9B47D</vt:lpwstr>
  </property>
</Properties>
</file>