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spacing w:before="316" w:beforeLines="100"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rPr>
        <w:t>号</w:t>
      </w:r>
    </w:p>
    <w:p>
      <w:pPr>
        <w:tabs>
          <w:tab w:val="right" w:pos="9469"/>
        </w:tabs>
        <w:spacing w:line="540" w:lineRule="exact"/>
        <w:jc w:val="center"/>
        <w:rPr>
          <w:rFonts w:hint="default" w:ascii="Times New Roman" w:hAnsi="Times New Roman" w:cs="Times New Roman"/>
          <w:color w:val="FF0000"/>
          <w:sz w:val="36"/>
          <w:u w:val="thick"/>
        </w:rPr>
      </w:pPr>
    </w:p>
    <w:p>
      <w:pPr>
        <w:tabs>
          <w:tab w:val="center" w:pos="4422"/>
          <w:tab w:val="left" w:pos="6975"/>
        </w:tabs>
        <w:spacing w:line="540" w:lineRule="exact"/>
        <w:jc w:val="center"/>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b w:val="0"/>
          <w:bCs/>
          <w:sz w:val="44"/>
          <w:szCs w:val="44"/>
          <w:lang w:val="en-US" w:eastAsia="zh-CN"/>
        </w:rPr>
      </w:pPr>
      <w:bookmarkStart w:id="0" w:name="_GoBack"/>
      <w:r>
        <w:rPr>
          <w:rFonts w:hint="eastAsia" w:ascii="Times New Roman" w:hAnsi="Times New Roman" w:eastAsia="方正小标宋简体" w:cs="Times New Roman"/>
          <w:b w:val="0"/>
          <w:bCs/>
          <w:sz w:val="44"/>
          <w:szCs w:val="44"/>
          <w:lang w:val="en-US" w:eastAsia="zh-CN"/>
        </w:rPr>
        <w:t>关于开展学校教材教辅排查工作的通知</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各中小学校、中职校：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为贯彻落实国家和自治区的决策部署，同时进一步加强我县中小学（中职）教材建设和管理，根据柳州市教育局教材专项会议精神，决定开展中小学（中职）学校教材教辅排查工作。现将有关要求通知如下：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一、成立排查工作领导小组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为做好教材教辅排查工作，经局党组研究，决定成立融水苗族自治县中小学（中职）教材教辅排查工作领导小组，具体人员名单如下：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z w:val="32"/>
          <w:szCs w:val="32"/>
          <w:lang w:val="en-US" w:eastAsia="zh-CN"/>
        </w:rPr>
        <w:t xml:space="preserve">组  长：潘家华  </w:t>
      </w:r>
      <w:r>
        <w:rPr>
          <w:rFonts w:hint="eastAsia" w:eastAsia="仿宋_GB2312" w:cs="Times New Roman"/>
          <w:sz w:val="32"/>
          <w:szCs w:val="32"/>
          <w:lang w:val="en-US" w:eastAsia="zh-CN"/>
        </w:rPr>
        <w:t>县</w:t>
      </w:r>
      <w:r>
        <w:rPr>
          <w:rFonts w:hint="eastAsia" w:eastAsia="仿宋_GB2312" w:cs="Times New Roman"/>
          <w:spacing w:val="-6"/>
          <w:sz w:val="32"/>
          <w:szCs w:val="32"/>
          <w:lang w:val="en-US" w:eastAsia="zh-CN"/>
        </w:rPr>
        <w:t>委教育工委书记、</w:t>
      </w:r>
      <w:r>
        <w:rPr>
          <w:rFonts w:hint="eastAsia" w:ascii="Times New Roman" w:hAnsi="Times New Roman" w:eastAsia="仿宋_GB2312" w:cs="Times New Roman"/>
          <w:spacing w:val="-6"/>
          <w:sz w:val="32"/>
          <w:szCs w:val="32"/>
          <w:lang w:val="en-US" w:eastAsia="zh-CN"/>
        </w:rPr>
        <w:t>教育局党组书记、局长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副组长：李荣生  教育局党组成员、副局长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杨学臻  县委教育工委专职副书记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路海津  </w:t>
      </w:r>
      <w:r>
        <w:rPr>
          <w:rFonts w:hint="eastAsia" w:eastAsia="仿宋_GB2312" w:cs="Times New Roman"/>
          <w:sz w:val="32"/>
          <w:szCs w:val="32"/>
          <w:lang w:val="en-US" w:eastAsia="zh-CN"/>
        </w:rPr>
        <w:t>县纪委监委派驻</w:t>
      </w:r>
      <w:r>
        <w:rPr>
          <w:rFonts w:hint="eastAsia" w:ascii="Times New Roman" w:hAnsi="Times New Roman" w:eastAsia="仿宋_GB2312" w:cs="Times New Roman"/>
          <w:sz w:val="32"/>
          <w:szCs w:val="32"/>
          <w:lang w:val="en-US" w:eastAsia="zh-CN"/>
        </w:rPr>
        <w:t>纪检组组长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  员：张雁婷</w:t>
      </w:r>
      <w:r>
        <w:rPr>
          <w:rFonts w:hint="eastAsia"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教育局基础教育股股长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石朝勇   教育局教研室主任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韦新贵  教育局办公室主任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张  隆  </w:t>
      </w:r>
      <w:r>
        <w:rPr>
          <w:rFonts w:hint="eastAsia" w:eastAsia="仿宋_GB2312" w:cs="Times New Roman"/>
          <w:sz w:val="32"/>
          <w:szCs w:val="32"/>
          <w:lang w:val="en-US" w:eastAsia="zh-CN"/>
        </w:rPr>
        <w:t>县</w:t>
      </w:r>
      <w:r>
        <w:rPr>
          <w:rFonts w:hint="eastAsia" w:ascii="Times New Roman" w:hAnsi="Times New Roman" w:eastAsia="仿宋_GB2312" w:cs="Times New Roman"/>
          <w:sz w:val="32"/>
          <w:szCs w:val="32"/>
          <w:lang w:val="en-US" w:eastAsia="zh-CN"/>
        </w:rPr>
        <w:t>教育</w:t>
      </w:r>
      <w:r>
        <w:rPr>
          <w:rFonts w:hint="eastAsia" w:eastAsia="仿宋_GB2312" w:cs="Times New Roman"/>
          <w:sz w:val="32"/>
          <w:szCs w:val="32"/>
          <w:lang w:val="en-US" w:eastAsia="zh-CN"/>
        </w:rPr>
        <w:t>会计</w:t>
      </w:r>
      <w:r>
        <w:rPr>
          <w:rFonts w:hint="eastAsia" w:ascii="Times New Roman" w:hAnsi="Times New Roman" w:eastAsia="仿宋_GB2312" w:cs="Times New Roman"/>
          <w:sz w:val="32"/>
          <w:szCs w:val="32"/>
          <w:lang w:val="en-US" w:eastAsia="zh-CN"/>
        </w:rPr>
        <w:t>核算中心主任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石胜玉  教育局督导室主任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吴振环  教育局人事股股长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罗可法   教育局基础教育股副股长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全县中小学校党支部书记、中职校党支部书记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领导小组下设办公室，负责领导小组的日常工作。张雁婷同志兼任办公室主任，罗可法同志兼任办公室副主任。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二、排查范围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国家教材委员会成立以来已经排查过的中小学统编三科教材和中职三科教材、中小学国家课程教材此次不再排查。此次排查教材主要包括以下三个方面：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（一）中小学地方课程教材和校本教材及教辅。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（二）根据中小学国家课程教材翻译（编译）的各学科民族语言文字版教材，其他自编的民族语言文字教材及教辅。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（三）除中职统编三科教材外，教育部门所属职业院校的哲社类教材（含境外引进教材），中职学校基础文化课使用国家规划教材情况。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三、排查任务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（一）县教育局负责组织开展县本级自主开发的地方教材的核查。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（二）中小学负责对地方课程教材和校本教材及教辅进行排查。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（三）中职学校负责对本校哲社类教材（含境外引进教材，不含中职三科教材）进行排查。同时，中职学校还需对本校基础文化课程使用国家规划教材情况进行核查。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四、核查标准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所用教材必须坚持马克思主义指导地位，坚持习近平新时代中国特色社会主义思想，全面贯彻党的教育方针，落实立德树人根本任务，充分体现社会主义核心价值观，加强爱国主义、集体主义、社会主义教育，坚持正确的国家观、民族观、历史观、文化观、宗教观，防范各种错误政治思潮在教材教辅中的渗透，引导学校坚定“四个自信”。涉及民族宗教教材还须坚持马克思主义民族观、宗教观，贯彻中国特色社会主义民族理论与政策、宗教理论与方针，贯彻落实习近平总书记关于民族宗教问题的重要指示批示，防范“三股势力”的渗透，防范各种涉及民族宗教的错误观点和倾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五、排查步骤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自查阶段。2020年9月11日至20日为自查阶段。县教育局开展县本级自主开发的地方教材的核查。中小学校开展地方课程教材、校本教材和教辅的排查。中职学校开展基础文化课程使用国家规划教材的排查，开展哲社类教材（含境外引进教材，不含中职三科教材）排查，对基础文化课程使用国家规划教材情况进行全面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（二）</w:t>
      </w:r>
      <w:r>
        <w:rPr>
          <w:rFonts w:hint="eastAsia" w:ascii="Times New Roman" w:hAnsi="Times New Roman" w:eastAsia="仿宋_GB2312" w:cs="Times New Roman"/>
          <w:sz w:val="32"/>
          <w:szCs w:val="32"/>
          <w:lang w:val="en-US" w:eastAsia="zh-CN"/>
        </w:rPr>
        <w:t>此次排查，不管有没有发现问题，都要填报《学校教材教辅排查问题清单》（盖公章），并在2020年9月20日前将纸质和电子版报送到县教育局基教股。邮箱</w:t>
      </w:r>
      <w:r>
        <w:rPr>
          <w:rFonts w:hint="eastAsia"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"mailto:rsjjg2008@163.com,butxw"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rsjjg2008@163.com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，联系人罗可法，电话07725132912。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抽查阶段。柳州市教育局成立排查工作小组，根据各县区、各学校自查情况，组织排查工作小组对各县区、各学校排查情况进行抽查。（抽查时间另行通知）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（四）</w:t>
      </w:r>
      <w:r>
        <w:rPr>
          <w:rFonts w:hint="eastAsia" w:ascii="Times New Roman" w:hAnsi="Times New Roman" w:eastAsia="仿宋_GB2312" w:cs="Times New Roman"/>
          <w:sz w:val="32"/>
          <w:szCs w:val="32"/>
          <w:lang w:val="en-US" w:eastAsia="zh-CN"/>
        </w:rPr>
        <w:t>总结阶段。2020年9月24日前县教育局将排查工作总结及学校教材教辅排查问题清单报送柳州市市教育局。中职学校的排查工作总结及学校教材教辅排查问题清单由县教育局审核后报送柳州市教育局职业与成人教育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（一）加强组织领导，落实工作责任。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学校立即成立主要领导为组长的排查工作小组，认真贯彻落实国家和自治区、柳州市的决策部署，结合本次排查专项工作要求，落实专人专项负责，做到责任落实到人，将排查工作做细做实。各学校党支部对本校教材教辅排查工作负总责，对本校组织开发、选用的教材逐一检查，切实把好政治观、质量关，保障学生用书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（二）执行保密规定，强化舆情防范。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学校在组织教材教辅排查过程中，务必要加强专项负责人员保密教育，要树立保密意识。坚持严字当头，认真执行各项保密纪律，严格落实保密责任，坚决筑牢保密防线，排查出相关情况的直接向学校负责领导报告；要科学研判本学校形势，做好舆情风险防范化解预案，切实保障排查工作有序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（三）全面自查自纠严格规范整改。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学校按照排查要求，对排查标准，开展全面深入的排查，对排查中发现存在问题的教材教辅要立即停用，并填写《学校教材教辅排查问题清单》上报县教育局。涉及到教材停用的，要注意教学衔接，做好学校教学组织工作，确保学校正常教学秩序。坚决不能掩盖、包庇问题，本次排查发现问题，大家一起研究解决。若本次未认真开展排查工作，未能及时发现问题，而是到后面出现问题或再发现问题的，将严肃追究相关责任人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（四）完善制度机制，形成常态化机制。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各学校要以此次教材教辅排查为契机，分析研判教材教辅建设和管理存在的问题，进一步完善教材教辅管理制度机制，形成常态化教材教辅核查把关机制，夯实教材教辅管理责任。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附件：学校教材教辅排查问题清单。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融水苗族自治县教育局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2020年9月</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方正小标宋简体" w:cs="Times New Roman"/>
          <w:sz w:val="32"/>
          <w:szCs w:val="32"/>
          <w:lang w:eastAsia="zh-CN"/>
        </w:rPr>
        <w:t>公开方式：</w:t>
      </w:r>
      <w:r>
        <w:rPr>
          <w:rFonts w:hint="default" w:ascii="Times New Roman" w:hAnsi="Times New Roman" w:eastAsia="黑体" w:cs="Times New Roman"/>
          <w:sz w:val="32"/>
          <w:szCs w:val="32"/>
          <w:lang w:eastAsia="zh-CN"/>
        </w:rPr>
        <w:t>主动公开</w:t>
      </w:r>
    </w:p>
    <w:p>
      <w:pPr>
        <w:pBdr>
          <w:top w:val="single" w:color="auto" w:sz="6" w:space="1"/>
          <w:bottom w:val="single" w:color="auto" w:sz="6" w:space="1"/>
        </w:pBdr>
        <w:spacing w:line="380" w:lineRule="exact"/>
        <w:ind w:firstLine="280" w:firstLineChars="100"/>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仿宋_GB2312" w:cs="Times New Roman"/>
          <w:sz w:val="28"/>
          <w:szCs w:val="32"/>
        </w:rPr>
        <w:t>融水苗族自治县教育局办公室　　</w:t>
      </w:r>
      <w:r>
        <w:rPr>
          <w:rFonts w:hint="default" w:ascii="Times New Roman" w:hAnsi="Times New Roman" w:eastAsia="仿宋_GB2312" w:cs="Times New Roman"/>
          <w:sz w:val="28"/>
          <w:szCs w:val="32"/>
          <w:lang w:eastAsia="zh-CN"/>
        </w:rPr>
        <w:t>　　　</w:t>
      </w:r>
      <w:r>
        <w:rPr>
          <w:rFonts w:hint="default" w:ascii="Times New Roman" w:hAnsi="Times New Roman" w:eastAsia="仿宋_GB2312" w:cs="Times New Roman"/>
          <w:sz w:val="28"/>
          <w:szCs w:val="32"/>
          <w:lang w:val="en-US" w:eastAsia="zh-CN"/>
        </w:rPr>
        <w:t xml:space="preserve">      </w:t>
      </w:r>
      <w:r>
        <w:rPr>
          <w:rFonts w:hint="default" w:ascii="Times New Roman" w:hAnsi="Times New Roman" w:eastAsia="仿宋_GB2312" w:cs="Times New Roman"/>
          <w:sz w:val="28"/>
          <w:szCs w:val="32"/>
        </w:rPr>
        <w:t>20</w:t>
      </w:r>
      <w:r>
        <w:rPr>
          <w:rFonts w:hint="default" w:ascii="Times New Roman" w:hAnsi="Times New Roman" w:eastAsia="仿宋_GB2312" w:cs="Times New Roman"/>
          <w:sz w:val="28"/>
          <w:szCs w:val="32"/>
          <w:lang w:val="en-US" w:eastAsia="zh-CN"/>
        </w:rPr>
        <w:t>20</w:t>
      </w:r>
      <w:r>
        <w:rPr>
          <w:rFonts w:hint="default" w:ascii="Times New Roman" w:hAnsi="Times New Roman" w:eastAsia="仿宋_GB2312" w:cs="Times New Roman"/>
          <w:sz w:val="28"/>
          <w:szCs w:val="32"/>
        </w:rPr>
        <w:t>年</w:t>
      </w:r>
      <w:r>
        <w:rPr>
          <w:rFonts w:hint="default" w:ascii="Times New Roman" w:hAnsi="Times New Roman" w:eastAsia="仿宋_GB2312" w:cs="Times New Roman"/>
          <w:sz w:val="28"/>
          <w:szCs w:val="32"/>
          <w:lang w:val="en-US" w:eastAsia="zh-CN"/>
        </w:rPr>
        <w:t>9</w:t>
      </w:r>
      <w:r>
        <w:rPr>
          <w:rFonts w:hint="default" w:ascii="Times New Roman" w:hAnsi="Times New Roman" w:eastAsia="仿宋_GB2312" w:cs="Times New Roman"/>
          <w:sz w:val="28"/>
          <w:szCs w:val="32"/>
        </w:rPr>
        <w:t>月</w:t>
      </w:r>
      <w:r>
        <w:rPr>
          <w:rFonts w:hint="eastAsia" w:eastAsia="仿宋_GB2312" w:cs="Times New Roman"/>
          <w:sz w:val="28"/>
          <w:szCs w:val="32"/>
          <w:lang w:val="en-US" w:eastAsia="zh-CN"/>
        </w:rPr>
        <w:t>15</w:t>
      </w:r>
      <w:r>
        <w:rPr>
          <w:rFonts w:hint="default" w:ascii="Times New Roman" w:hAnsi="Times New Roman" w:eastAsia="仿宋_GB2312" w:cs="Times New Roman"/>
          <w:sz w:val="28"/>
          <w:szCs w:val="32"/>
        </w:rPr>
        <w:t>日印</w:t>
      </w:r>
      <w:r>
        <w:rPr>
          <w:rFonts w:hint="default" w:ascii="Times New Roman" w:hAnsi="Times New Roman" w:eastAsia="仿宋_GB2312" w:cs="Times New Roman"/>
          <w:sz w:val="28"/>
          <w:szCs w:val="32"/>
          <w:lang w:eastAsia="zh-CN"/>
        </w:rPr>
        <w:t>发</w:t>
      </w:r>
    </w:p>
    <w:sectPr>
      <w:headerReference r:id="rId3" w:type="default"/>
      <w:footerReference r:id="rId4" w:type="default"/>
      <w:pgSz w:w="11906" w:h="16838"/>
      <w:pgMar w:top="1474" w:right="1417" w:bottom="1417" w:left="1417" w:header="851" w:footer="964" w:gutter="0"/>
      <w:pgNumType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创艺简魏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7401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81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70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60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5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AA"/>
    <w:rsid w:val="000104B4"/>
    <w:rsid w:val="0001510A"/>
    <w:rsid w:val="00025C80"/>
    <w:rsid w:val="00036D2C"/>
    <w:rsid w:val="0004011F"/>
    <w:rsid w:val="000403EA"/>
    <w:rsid w:val="00044CD9"/>
    <w:rsid w:val="00053145"/>
    <w:rsid w:val="00057820"/>
    <w:rsid w:val="00060A8E"/>
    <w:rsid w:val="00072275"/>
    <w:rsid w:val="00096FF1"/>
    <w:rsid w:val="00097B67"/>
    <w:rsid w:val="000A36F6"/>
    <w:rsid w:val="000B52A0"/>
    <w:rsid w:val="000C6A40"/>
    <w:rsid w:val="000F3168"/>
    <w:rsid w:val="0010775F"/>
    <w:rsid w:val="00124690"/>
    <w:rsid w:val="00131EC4"/>
    <w:rsid w:val="0013398C"/>
    <w:rsid w:val="00140480"/>
    <w:rsid w:val="00147531"/>
    <w:rsid w:val="00150434"/>
    <w:rsid w:val="00157DCC"/>
    <w:rsid w:val="00186DB8"/>
    <w:rsid w:val="001970A9"/>
    <w:rsid w:val="001A506C"/>
    <w:rsid w:val="001B778C"/>
    <w:rsid w:val="001E6B07"/>
    <w:rsid w:val="001F2BE7"/>
    <w:rsid w:val="0020032B"/>
    <w:rsid w:val="002020E9"/>
    <w:rsid w:val="00204029"/>
    <w:rsid w:val="00205ABD"/>
    <w:rsid w:val="002201B2"/>
    <w:rsid w:val="00241BA5"/>
    <w:rsid w:val="0025057E"/>
    <w:rsid w:val="00267299"/>
    <w:rsid w:val="0029678C"/>
    <w:rsid w:val="002A235E"/>
    <w:rsid w:val="002B0B73"/>
    <w:rsid w:val="002D10F4"/>
    <w:rsid w:val="002D6A1F"/>
    <w:rsid w:val="002E53FA"/>
    <w:rsid w:val="00302A65"/>
    <w:rsid w:val="00321C8C"/>
    <w:rsid w:val="00332723"/>
    <w:rsid w:val="00341437"/>
    <w:rsid w:val="00345680"/>
    <w:rsid w:val="003500C2"/>
    <w:rsid w:val="003553B8"/>
    <w:rsid w:val="00363D4A"/>
    <w:rsid w:val="00370D37"/>
    <w:rsid w:val="003735A5"/>
    <w:rsid w:val="0037520E"/>
    <w:rsid w:val="003804E6"/>
    <w:rsid w:val="0038391F"/>
    <w:rsid w:val="003A2413"/>
    <w:rsid w:val="003B5976"/>
    <w:rsid w:val="003B5DF8"/>
    <w:rsid w:val="003B71C7"/>
    <w:rsid w:val="003C5229"/>
    <w:rsid w:val="003D0479"/>
    <w:rsid w:val="003D693C"/>
    <w:rsid w:val="003E70A5"/>
    <w:rsid w:val="00401596"/>
    <w:rsid w:val="00410435"/>
    <w:rsid w:val="00414A81"/>
    <w:rsid w:val="00422608"/>
    <w:rsid w:val="004312B0"/>
    <w:rsid w:val="00437CD4"/>
    <w:rsid w:val="004455C7"/>
    <w:rsid w:val="00453A61"/>
    <w:rsid w:val="00457A0C"/>
    <w:rsid w:val="00462308"/>
    <w:rsid w:val="00471B02"/>
    <w:rsid w:val="00471BD5"/>
    <w:rsid w:val="00474896"/>
    <w:rsid w:val="00477940"/>
    <w:rsid w:val="00486BFB"/>
    <w:rsid w:val="004A595D"/>
    <w:rsid w:val="004B2D56"/>
    <w:rsid w:val="004B4664"/>
    <w:rsid w:val="004B7067"/>
    <w:rsid w:val="004D2B19"/>
    <w:rsid w:val="0050302A"/>
    <w:rsid w:val="00504969"/>
    <w:rsid w:val="00505253"/>
    <w:rsid w:val="005124E8"/>
    <w:rsid w:val="00514DE6"/>
    <w:rsid w:val="0051659B"/>
    <w:rsid w:val="00520687"/>
    <w:rsid w:val="00537C4B"/>
    <w:rsid w:val="00544DC0"/>
    <w:rsid w:val="00564A56"/>
    <w:rsid w:val="00567AB4"/>
    <w:rsid w:val="005761E2"/>
    <w:rsid w:val="00594D55"/>
    <w:rsid w:val="005B0162"/>
    <w:rsid w:val="005C7461"/>
    <w:rsid w:val="005D0AB0"/>
    <w:rsid w:val="005E16F1"/>
    <w:rsid w:val="005E1AF4"/>
    <w:rsid w:val="005E7119"/>
    <w:rsid w:val="00605E39"/>
    <w:rsid w:val="00613E81"/>
    <w:rsid w:val="0061458A"/>
    <w:rsid w:val="00617451"/>
    <w:rsid w:val="00620AE1"/>
    <w:rsid w:val="00626502"/>
    <w:rsid w:val="00627193"/>
    <w:rsid w:val="00633159"/>
    <w:rsid w:val="006356B0"/>
    <w:rsid w:val="00637D9C"/>
    <w:rsid w:val="006576ED"/>
    <w:rsid w:val="0066394D"/>
    <w:rsid w:val="00665D41"/>
    <w:rsid w:val="00671016"/>
    <w:rsid w:val="00680EEF"/>
    <w:rsid w:val="00693B55"/>
    <w:rsid w:val="006956F4"/>
    <w:rsid w:val="006A21ED"/>
    <w:rsid w:val="006A63F5"/>
    <w:rsid w:val="006C7F9D"/>
    <w:rsid w:val="006D71F7"/>
    <w:rsid w:val="006E3AFD"/>
    <w:rsid w:val="006E7A47"/>
    <w:rsid w:val="007016F4"/>
    <w:rsid w:val="007048B7"/>
    <w:rsid w:val="007049C6"/>
    <w:rsid w:val="00711070"/>
    <w:rsid w:val="00737459"/>
    <w:rsid w:val="00742219"/>
    <w:rsid w:val="00750A7D"/>
    <w:rsid w:val="00763F22"/>
    <w:rsid w:val="007742A1"/>
    <w:rsid w:val="00782202"/>
    <w:rsid w:val="00783611"/>
    <w:rsid w:val="007B11EE"/>
    <w:rsid w:val="007B4C74"/>
    <w:rsid w:val="007D7C0F"/>
    <w:rsid w:val="008020A3"/>
    <w:rsid w:val="00806C1F"/>
    <w:rsid w:val="00813579"/>
    <w:rsid w:val="00824B2E"/>
    <w:rsid w:val="00826ED9"/>
    <w:rsid w:val="008309F3"/>
    <w:rsid w:val="00835FAD"/>
    <w:rsid w:val="00852D60"/>
    <w:rsid w:val="008755D5"/>
    <w:rsid w:val="00876EF5"/>
    <w:rsid w:val="008A3621"/>
    <w:rsid w:val="008B42E7"/>
    <w:rsid w:val="008E05C4"/>
    <w:rsid w:val="008F79D6"/>
    <w:rsid w:val="00907A9E"/>
    <w:rsid w:val="00911A4A"/>
    <w:rsid w:val="009145F0"/>
    <w:rsid w:val="00941910"/>
    <w:rsid w:val="009535F9"/>
    <w:rsid w:val="00975212"/>
    <w:rsid w:val="0098016B"/>
    <w:rsid w:val="00983CCE"/>
    <w:rsid w:val="00984EBA"/>
    <w:rsid w:val="00986406"/>
    <w:rsid w:val="00993DA0"/>
    <w:rsid w:val="009A34B4"/>
    <w:rsid w:val="009A376B"/>
    <w:rsid w:val="009B07E7"/>
    <w:rsid w:val="009B1633"/>
    <w:rsid w:val="009B725D"/>
    <w:rsid w:val="009D1971"/>
    <w:rsid w:val="009D3C25"/>
    <w:rsid w:val="009E3F8F"/>
    <w:rsid w:val="009E7688"/>
    <w:rsid w:val="009F1194"/>
    <w:rsid w:val="00A019E7"/>
    <w:rsid w:val="00A10D98"/>
    <w:rsid w:val="00A13408"/>
    <w:rsid w:val="00A1559C"/>
    <w:rsid w:val="00A26CC8"/>
    <w:rsid w:val="00A40006"/>
    <w:rsid w:val="00A42EDD"/>
    <w:rsid w:val="00A521BB"/>
    <w:rsid w:val="00A55155"/>
    <w:rsid w:val="00A83AC8"/>
    <w:rsid w:val="00A900BD"/>
    <w:rsid w:val="00AA3EFE"/>
    <w:rsid w:val="00AC1F3C"/>
    <w:rsid w:val="00AC56EC"/>
    <w:rsid w:val="00AD438F"/>
    <w:rsid w:val="00AE69C9"/>
    <w:rsid w:val="00B00B60"/>
    <w:rsid w:val="00B01BCF"/>
    <w:rsid w:val="00B0349A"/>
    <w:rsid w:val="00B12149"/>
    <w:rsid w:val="00B1344F"/>
    <w:rsid w:val="00B20BEC"/>
    <w:rsid w:val="00B242B8"/>
    <w:rsid w:val="00B252F4"/>
    <w:rsid w:val="00B40319"/>
    <w:rsid w:val="00B702BD"/>
    <w:rsid w:val="00B72535"/>
    <w:rsid w:val="00B7580F"/>
    <w:rsid w:val="00B75902"/>
    <w:rsid w:val="00B87413"/>
    <w:rsid w:val="00B96396"/>
    <w:rsid w:val="00BB54AD"/>
    <w:rsid w:val="00BE1408"/>
    <w:rsid w:val="00C033B3"/>
    <w:rsid w:val="00C03F9D"/>
    <w:rsid w:val="00C3220B"/>
    <w:rsid w:val="00C33375"/>
    <w:rsid w:val="00C37AAA"/>
    <w:rsid w:val="00C52606"/>
    <w:rsid w:val="00C6573D"/>
    <w:rsid w:val="00C67252"/>
    <w:rsid w:val="00C83ADF"/>
    <w:rsid w:val="00C84716"/>
    <w:rsid w:val="00C92620"/>
    <w:rsid w:val="00C92B44"/>
    <w:rsid w:val="00C940D5"/>
    <w:rsid w:val="00C942B3"/>
    <w:rsid w:val="00C96EA5"/>
    <w:rsid w:val="00CA7481"/>
    <w:rsid w:val="00CA7C2D"/>
    <w:rsid w:val="00CC6656"/>
    <w:rsid w:val="00CD1948"/>
    <w:rsid w:val="00CD44F5"/>
    <w:rsid w:val="00CD46DA"/>
    <w:rsid w:val="00CD579C"/>
    <w:rsid w:val="00CE084D"/>
    <w:rsid w:val="00CF31FD"/>
    <w:rsid w:val="00CF7BCA"/>
    <w:rsid w:val="00D01C71"/>
    <w:rsid w:val="00D15494"/>
    <w:rsid w:val="00D35CAD"/>
    <w:rsid w:val="00D440FF"/>
    <w:rsid w:val="00D454B8"/>
    <w:rsid w:val="00D66BA2"/>
    <w:rsid w:val="00D773DA"/>
    <w:rsid w:val="00DA4359"/>
    <w:rsid w:val="00DD73E9"/>
    <w:rsid w:val="00DF25BF"/>
    <w:rsid w:val="00DF3679"/>
    <w:rsid w:val="00DF5115"/>
    <w:rsid w:val="00DF664C"/>
    <w:rsid w:val="00E03794"/>
    <w:rsid w:val="00E11B07"/>
    <w:rsid w:val="00E32ED1"/>
    <w:rsid w:val="00E5353B"/>
    <w:rsid w:val="00E53E6B"/>
    <w:rsid w:val="00E55E7F"/>
    <w:rsid w:val="00E57893"/>
    <w:rsid w:val="00E717D0"/>
    <w:rsid w:val="00E773BF"/>
    <w:rsid w:val="00EA495A"/>
    <w:rsid w:val="00EB09E5"/>
    <w:rsid w:val="00EB11B8"/>
    <w:rsid w:val="00ED0046"/>
    <w:rsid w:val="00ED4B8D"/>
    <w:rsid w:val="00EE665B"/>
    <w:rsid w:val="00F02FA5"/>
    <w:rsid w:val="00F06E84"/>
    <w:rsid w:val="00F10EF2"/>
    <w:rsid w:val="00F13CA2"/>
    <w:rsid w:val="00F27944"/>
    <w:rsid w:val="00F51DAC"/>
    <w:rsid w:val="00F5575E"/>
    <w:rsid w:val="00F6368B"/>
    <w:rsid w:val="00F654E9"/>
    <w:rsid w:val="00F677F8"/>
    <w:rsid w:val="00F71AAA"/>
    <w:rsid w:val="00F73916"/>
    <w:rsid w:val="00F81B46"/>
    <w:rsid w:val="00F85E74"/>
    <w:rsid w:val="00F86235"/>
    <w:rsid w:val="00F978DD"/>
    <w:rsid w:val="00FA03D0"/>
    <w:rsid w:val="00FA2489"/>
    <w:rsid w:val="00FD1468"/>
    <w:rsid w:val="00FF2783"/>
    <w:rsid w:val="00FF3195"/>
    <w:rsid w:val="0107166B"/>
    <w:rsid w:val="019F51D6"/>
    <w:rsid w:val="01A26337"/>
    <w:rsid w:val="02391C18"/>
    <w:rsid w:val="024F664B"/>
    <w:rsid w:val="06D64228"/>
    <w:rsid w:val="07061CB0"/>
    <w:rsid w:val="07183D8D"/>
    <w:rsid w:val="071A1937"/>
    <w:rsid w:val="07242946"/>
    <w:rsid w:val="07302E9D"/>
    <w:rsid w:val="07A6617F"/>
    <w:rsid w:val="07F86319"/>
    <w:rsid w:val="085E34D1"/>
    <w:rsid w:val="0956251D"/>
    <w:rsid w:val="095D0797"/>
    <w:rsid w:val="09AC7A8D"/>
    <w:rsid w:val="0B783FAC"/>
    <w:rsid w:val="0CAE7AC3"/>
    <w:rsid w:val="0CD011E6"/>
    <w:rsid w:val="0D13627B"/>
    <w:rsid w:val="0DD9760F"/>
    <w:rsid w:val="0E15413D"/>
    <w:rsid w:val="101F5A96"/>
    <w:rsid w:val="10AF5B66"/>
    <w:rsid w:val="11C86FB4"/>
    <w:rsid w:val="1250162D"/>
    <w:rsid w:val="12FF3FBC"/>
    <w:rsid w:val="13060121"/>
    <w:rsid w:val="131825B7"/>
    <w:rsid w:val="133729DB"/>
    <w:rsid w:val="13983128"/>
    <w:rsid w:val="13DA37CD"/>
    <w:rsid w:val="13E61511"/>
    <w:rsid w:val="142C61B6"/>
    <w:rsid w:val="143F7401"/>
    <w:rsid w:val="14B566A5"/>
    <w:rsid w:val="157924B4"/>
    <w:rsid w:val="166B7C59"/>
    <w:rsid w:val="17075A65"/>
    <w:rsid w:val="174135A2"/>
    <w:rsid w:val="1AB2767A"/>
    <w:rsid w:val="1AD13DC8"/>
    <w:rsid w:val="1AED0EAB"/>
    <w:rsid w:val="1CB95450"/>
    <w:rsid w:val="1CEC2A9E"/>
    <w:rsid w:val="1F1972F0"/>
    <w:rsid w:val="20465B66"/>
    <w:rsid w:val="206C7EDE"/>
    <w:rsid w:val="225C70E6"/>
    <w:rsid w:val="22612D87"/>
    <w:rsid w:val="22C90B1D"/>
    <w:rsid w:val="259A6F0B"/>
    <w:rsid w:val="275D1AFB"/>
    <w:rsid w:val="28050F6E"/>
    <w:rsid w:val="28820A57"/>
    <w:rsid w:val="2AE65F5D"/>
    <w:rsid w:val="2B561AAB"/>
    <w:rsid w:val="2B5E4869"/>
    <w:rsid w:val="2D1971B0"/>
    <w:rsid w:val="2D19772B"/>
    <w:rsid w:val="2D4F4EDD"/>
    <w:rsid w:val="2D6C545E"/>
    <w:rsid w:val="2D7F3D2F"/>
    <w:rsid w:val="2DE514A9"/>
    <w:rsid w:val="2F177BC8"/>
    <w:rsid w:val="2F2D3D7F"/>
    <w:rsid w:val="2FD606AC"/>
    <w:rsid w:val="30E25AC1"/>
    <w:rsid w:val="310108DC"/>
    <w:rsid w:val="32626E81"/>
    <w:rsid w:val="338D4A1E"/>
    <w:rsid w:val="362A0CBB"/>
    <w:rsid w:val="36B6470E"/>
    <w:rsid w:val="36E32CF3"/>
    <w:rsid w:val="36EC7E42"/>
    <w:rsid w:val="379B1324"/>
    <w:rsid w:val="39640A16"/>
    <w:rsid w:val="39DE1E7E"/>
    <w:rsid w:val="3AB453E2"/>
    <w:rsid w:val="3C151AB3"/>
    <w:rsid w:val="3C1B1213"/>
    <w:rsid w:val="3D0E0550"/>
    <w:rsid w:val="3D172D32"/>
    <w:rsid w:val="3D1C38C9"/>
    <w:rsid w:val="3D231A1C"/>
    <w:rsid w:val="3D6D751E"/>
    <w:rsid w:val="3FD27B39"/>
    <w:rsid w:val="3FE5588A"/>
    <w:rsid w:val="408B023E"/>
    <w:rsid w:val="40AE235C"/>
    <w:rsid w:val="40CB4FB3"/>
    <w:rsid w:val="4138347B"/>
    <w:rsid w:val="423F51B9"/>
    <w:rsid w:val="43876CCD"/>
    <w:rsid w:val="454C377D"/>
    <w:rsid w:val="45BE5649"/>
    <w:rsid w:val="482C5E3C"/>
    <w:rsid w:val="485A3214"/>
    <w:rsid w:val="48A847E5"/>
    <w:rsid w:val="4A2D3F6D"/>
    <w:rsid w:val="4A377876"/>
    <w:rsid w:val="4A4156F7"/>
    <w:rsid w:val="4B5C707D"/>
    <w:rsid w:val="4B67225A"/>
    <w:rsid w:val="4D257195"/>
    <w:rsid w:val="4E15588D"/>
    <w:rsid w:val="4E8C351B"/>
    <w:rsid w:val="4F672F67"/>
    <w:rsid w:val="4FA45B0E"/>
    <w:rsid w:val="50A0270D"/>
    <w:rsid w:val="52BA3725"/>
    <w:rsid w:val="541A4C86"/>
    <w:rsid w:val="55001A2F"/>
    <w:rsid w:val="5580382C"/>
    <w:rsid w:val="56000232"/>
    <w:rsid w:val="56752FED"/>
    <w:rsid w:val="56EA0EFF"/>
    <w:rsid w:val="5771743E"/>
    <w:rsid w:val="58110703"/>
    <w:rsid w:val="5852563C"/>
    <w:rsid w:val="58744CEE"/>
    <w:rsid w:val="59623749"/>
    <w:rsid w:val="5B9F4429"/>
    <w:rsid w:val="5BB035A6"/>
    <w:rsid w:val="5BF658A5"/>
    <w:rsid w:val="5C161502"/>
    <w:rsid w:val="5C6B64A0"/>
    <w:rsid w:val="5D8E75D6"/>
    <w:rsid w:val="5DA564C9"/>
    <w:rsid w:val="5F0F4B18"/>
    <w:rsid w:val="5F110789"/>
    <w:rsid w:val="5F1D5C3C"/>
    <w:rsid w:val="60E60C3A"/>
    <w:rsid w:val="616C506E"/>
    <w:rsid w:val="62575546"/>
    <w:rsid w:val="625D4440"/>
    <w:rsid w:val="63B61B69"/>
    <w:rsid w:val="63C966FC"/>
    <w:rsid w:val="65084D34"/>
    <w:rsid w:val="65732F08"/>
    <w:rsid w:val="67B53C94"/>
    <w:rsid w:val="69825D13"/>
    <w:rsid w:val="69BE116B"/>
    <w:rsid w:val="6AD47D2A"/>
    <w:rsid w:val="6BCC19CD"/>
    <w:rsid w:val="6BD8705E"/>
    <w:rsid w:val="6C887459"/>
    <w:rsid w:val="6D676B32"/>
    <w:rsid w:val="6D8E5D7A"/>
    <w:rsid w:val="6EE46975"/>
    <w:rsid w:val="6F5C1B71"/>
    <w:rsid w:val="6FB80D8E"/>
    <w:rsid w:val="71E14F74"/>
    <w:rsid w:val="723502D4"/>
    <w:rsid w:val="724329A4"/>
    <w:rsid w:val="72766E4A"/>
    <w:rsid w:val="739F7450"/>
    <w:rsid w:val="73C01C0C"/>
    <w:rsid w:val="73C97A0D"/>
    <w:rsid w:val="740D10EB"/>
    <w:rsid w:val="747E55CB"/>
    <w:rsid w:val="74E614F0"/>
    <w:rsid w:val="753C5879"/>
    <w:rsid w:val="756C719D"/>
    <w:rsid w:val="768369A7"/>
    <w:rsid w:val="76D34064"/>
    <w:rsid w:val="788B601D"/>
    <w:rsid w:val="7A7248E0"/>
    <w:rsid w:val="7A8B5236"/>
    <w:rsid w:val="7A9347CC"/>
    <w:rsid w:val="7BDA1C20"/>
    <w:rsid w:val="7C334E30"/>
    <w:rsid w:val="7C41569F"/>
    <w:rsid w:val="7C8E3E9C"/>
    <w:rsid w:val="7D4D6F0D"/>
    <w:rsid w:val="7DE305E3"/>
    <w:rsid w:val="7E1E294F"/>
    <w:rsid w:val="7EAB6F84"/>
    <w:rsid w:val="7F5660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3"/>
    <w:basedOn w:val="1"/>
    <w:semiHidden/>
    <w:unhideWhenUsed/>
    <w:qFormat/>
    <w:uiPriority w:val="99"/>
    <w:pPr>
      <w:ind w:left="100" w:leftChars="400" w:hanging="200" w:hangingChars="200"/>
    </w:pPr>
  </w:style>
  <w:style w:type="paragraph" w:styleId="3">
    <w:name w:val="Body Text"/>
    <w:basedOn w:val="1"/>
    <w:semiHidden/>
    <w:unhideWhenUsed/>
    <w:qFormat/>
    <w:uiPriority w:val="99"/>
    <w:pPr>
      <w:spacing w:after="120"/>
    </w:pPr>
  </w:style>
  <w:style w:type="paragraph" w:styleId="4">
    <w:name w:val="Body Text Indent"/>
    <w:basedOn w:val="1"/>
    <w:unhideWhenUsed/>
    <w:qFormat/>
    <w:uiPriority w:val="99"/>
    <w:pPr>
      <w:spacing w:after="120"/>
      <w:ind w:left="420" w:left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unhideWhenUsed/>
    <w:qFormat/>
    <w:uiPriority w:val="99"/>
    <w:rPr>
      <w:color w:val="0000FF"/>
      <w:u w:val="single"/>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428</Words>
  <Characters>2446</Characters>
  <Lines>20</Lines>
  <Paragraphs>5</Paragraphs>
  <TotalTime>2</TotalTime>
  <ScaleCrop>false</ScaleCrop>
  <LinksUpToDate>false</LinksUpToDate>
  <CharactersWithSpaces>2869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2011-03-10T03:25:00Z</dcterms:created>
  <dc:creator>User</dc:creator>
  <cp:lastModifiedBy>Administrator</cp:lastModifiedBy>
  <cp:lastPrinted>2020-09-15T08:15:23Z</cp:lastPrinted>
  <dcterms:modified xsi:type="dcterms:W3CDTF">2020-09-15T08:16:22Z</dcterms:modified>
  <dc:title>融水苗族自治县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