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D4C" w:rsidRDefault="004F2D4C" w:rsidP="004F2D4C">
      <w:pPr>
        <w:pStyle w:val="western"/>
        <w:shd w:val="clear" w:color="auto" w:fill="FFFFFF"/>
        <w:spacing w:before="0" w:beforeAutospacing="0" w:after="0" w:afterAutospacing="0" w:line="806" w:lineRule="atLeast"/>
        <w:jc w:val="center"/>
        <w:rPr>
          <w:rFonts w:ascii="Helvetica" w:hAnsi="Helvetica"/>
          <w:color w:val="333333"/>
          <w:spacing w:val="120"/>
          <w:sz w:val="20"/>
          <w:szCs w:val="20"/>
        </w:rPr>
      </w:pPr>
      <w:r>
        <w:rPr>
          <w:rFonts w:ascii="方正小标宋简体" w:eastAsia="方正小标宋简体" w:hAnsi="Helvetica" w:hint="eastAsia"/>
          <w:color w:val="FF0000"/>
          <w:spacing w:val="120"/>
          <w:sz w:val="92"/>
          <w:szCs w:val="92"/>
        </w:rPr>
        <w:br/>
        <w:t>国家税务总局</w:t>
      </w:r>
    </w:p>
    <w:p w:rsidR="004F2D4C" w:rsidRDefault="004F2D4C" w:rsidP="004F2D4C">
      <w:pPr>
        <w:pStyle w:val="western"/>
        <w:shd w:val="clear" w:color="auto" w:fill="FFFFFF"/>
        <w:spacing w:before="0" w:beforeAutospacing="0" w:after="0" w:afterAutospacing="0" w:line="806" w:lineRule="atLeast"/>
        <w:jc w:val="center"/>
        <w:rPr>
          <w:rFonts w:ascii="Helvetica" w:hAnsi="Helvetica"/>
          <w:color w:val="333333"/>
          <w:sz w:val="20"/>
          <w:szCs w:val="20"/>
        </w:rPr>
      </w:pPr>
      <w:r>
        <w:rPr>
          <w:rFonts w:ascii="方正小标宋简体" w:eastAsia="方正小标宋简体" w:hAnsi="Helvetica" w:hint="eastAsia"/>
          <w:color w:val="FF0000"/>
          <w:sz w:val="72"/>
          <w:szCs w:val="72"/>
        </w:rPr>
        <w:t>融水苗族自治县税务局文件</w:t>
      </w:r>
    </w:p>
    <w:p w:rsidR="004F2D4C" w:rsidRDefault="004F2D4C" w:rsidP="004F2D4C">
      <w:pPr>
        <w:pStyle w:val="western"/>
        <w:shd w:val="clear" w:color="auto" w:fill="FFFFFF"/>
        <w:spacing w:before="0" w:beforeAutospacing="0" w:after="0" w:afterAutospacing="0" w:line="806" w:lineRule="atLeast"/>
        <w:jc w:val="center"/>
        <w:rPr>
          <w:rFonts w:ascii="Helvetica" w:hAnsi="Helvetica"/>
          <w:color w:val="333333"/>
          <w:sz w:val="20"/>
          <w:szCs w:val="20"/>
        </w:rPr>
      </w:pPr>
    </w:p>
    <w:p w:rsidR="004F2D4C" w:rsidRDefault="004F2D4C" w:rsidP="004F2D4C">
      <w:pPr>
        <w:pStyle w:val="western"/>
        <w:shd w:val="clear" w:color="auto" w:fill="FFFFFF"/>
        <w:spacing w:before="0" w:beforeAutospacing="0" w:after="0" w:afterAutospacing="0" w:line="195" w:lineRule="atLeast"/>
        <w:jc w:val="center"/>
        <w:rPr>
          <w:rFonts w:ascii="Helvetica" w:hAnsi="Helvetica"/>
          <w:color w:val="333333"/>
          <w:sz w:val="20"/>
          <w:szCs w:val="20"/>
        </w:rPr>
      </w:pPr>
      <w:r>
        <w:rPr>
          <w:rFonts w:ascii="仿宋_GB2312" w:eastAsia="仿宋_GB2312" w:hint="eastAsia"/>
          <w:color w:val="333333"/>
          <w:sz w:val="32"/>
          <w:szCs w:val="32"/>
        </w:rPr>
        <w:t>融水县税发〔</w:t>
      </w:r>
      <w:r>
        <w:rPr>
          <w:rFonts w:ascii="仿宋_GB2312" w:eastAsia="仿宋_GB2312" w:hAnsi="Helvetica" w:hint="eastAsia"/>
          <w:color w:val="333333"/>
          <w:sz w:val="32"/>
          <w:szCs w:val="32"/>
        </w:rPr>
        <w:t>2021</w:t>
      </w:r>
      <w:r>
        <w:rPr>
          <w:rFonts w:ascii="仿宋_GB2312" w:eastAsia="仿宋_GB2312" w:hint="eastAsia"/>
          <w:color w:val="333333"/>
          <w:sz w:val="32"/>
          <w:szCs w:val="32"/>
        </w:rPr>
        <w:t>〕</w:t>
      </w:r>
      <w:r>
        <w:rPr>
          <w:rFonts w:ascii="仿宋_GB2312" w:eastAsia="仿宋_GB2312" w:hAnsi="Helvetica" w:hint="eastAsia"/>
          <w:color w:val="333333"/>
          <w:sz w:val="32"/>
          <w:szCs w:val="32"/>
        </w:rPr>
        <w:t>13</w:t>
      </w:r>
      <w:r>
        <w:rPr>
          <w:rFonts w:ascii="MS Mincho" w:eastAsia="MS Mincho" w:hAnsi="MS Mincho" w:cs="MS Mincho" w:hint="eastAsia"/>
          <w:color w:val="333333"/>
          <w:sz w:val="32"/>
          <w:szCs w:val="32"/>
        </w:rPr>
        <w:t> </w:t>
      </w:r>
      <w:r>
        <w:rPr>
          <w:rFonts w:ascii="仿宋_GB2312" w:eastAsia="仿宋_GB2312" w:hint="eastAsia"/>
          <w:color w:val="333333"/>
          <w:sz w:val="32"/>
          <w:szCs w:val="32"/>
        </w:rPr>
        <w:t xml:space="preserve">号 </w:t>
      </w:r>
    </w:p>
    <w:p w:rsidR="004F2D4C" w:rsidRDefault="004F2D4C" w:rsidP="004F2D4C">
      <w:pPr>
        <w:pStyle w:val="western"/>
        <w:shd w:val="clear" w:color="auto" w:fill="FFFFFF"/>
        <w:spacing w:before="0" w:beforeAutospacing="0" w:after="0" w:afterAutospacing="0" w:line="605" w:lineRule="atLeast"/>
        <w:jc w:val="center"/>
        <w:rPr>
          <w:rFonts w:ascii="Helvetica" w:hAnsi="Helvetica"/>
          <w:color w:val="333333"/>
          <w:sz w:val="20"/>
          <w:szCs w:val="20"/>
        </w:rPr>
      </w:pPr>
      <w:r>
        <w:rPr>
          <w:rFonts w:ascii="Helvetica" w:hAnsi="Helvetica"/>
          <w:noProof/>
          <w:color w:val="333333"/>
          <w:sz w:val="20"/>
          <w:szCs w:val="20"/>
        </w:rPr>
        <w:drawing>
          <wp:inline distT="0" distB="0" distL="0" distR="0">
            <wp:extent cx="5274310" cy="31395"/>
            <wp:effectExtent l="19050" t="0" r="2540" b="0"/>
            <wp:docPr id="4" name="图片 5" descr="http://www.rongshui.gov.cn/xxgk/dwxx/bmxxgkpt/rsswj/bmwj_60595/202106/W0202106036296562511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rongshui.gov.cn/xxgk/dwxx/bmxxgkpt/rsswj/bmwj_60595/202106/W020210603629656251155.gif"/>
                    <pic:cNvPicPr>
                      <a:picLocks noChangeAspect="1" noChangeArrowheads="1"/>
                    </pic:cNvPicPr>
                  </pic:nvPicPr>
                  <pic:blipFill>
                    <a:blip r:embed="rId4"/>
                    <a:srcRect/>
                    <a:stretch>
                      <a:fillRect/>
                    </a:stretch>
                  </pic:blipFill>
                  <pic:spPr bwMode="auto">
                    <a:xfrm>
                      <a:off x="0" y="0"/>
                      <a:ext cx="5274310" cy="31395"/>
                    </a:xfrm>
                    <a:prstGeom prst="rect">
                      <a:avLst/>
                    </a:prstGeom>
                    <a:noFill/>
                    <a:ln w="9525">
                      <a:noFill/>
                      <a:miter lim="800000"/>
                      <a:headEnd/>
                      <a:tailEnd/>
                    </a:ln>
                  </pic:spPr>
                </pic:pic>
              </a:graphicData>
            </a:graphic>
          </wp:inline>
        </w:drawing>
      </w:r>
    </w:p>
    <w:p w:rsidR="004F2D4C" w:rsidRDefault="004F2D4C" w:rsidP="004F2D4C">
      <w:pPr>
        <w:pStyle w:val="western"/>
        <w:shd w:val="clear" w:color="auto" w:fill="FFFFFF"/>
        <w:spacing w:before="0" w:beforeAutospacing="0" w:after="0" w:afterAutospacing="0" w:line="605" w:lineRule="atLeast"/>
        <w:jc w:val="center"/>
        <w:rPr>
          <w:rFonts w:ascii="Helvetica" w:hAnsi="Helvetica"/>
          <w:color w:val="333333"/>
          <w:sz w:val="20"/>
          <w:szCs w:val="20"/>
        </w:rPr>
      </w:pPr>
    </w:p>
    <w:p w:rsidR="004F2D4C" w:rsidRDefault="004F2D4C" w:rsidP="004F2D4C">
      <w:pPr>
        <w:pStyle w:val="western"/>
        <w:shd w:val="clear" w:color="auto" w:fill="FFFFFF"/>
        <w:spacing w:before="0" w:beforeAutospacing="0" w:after="0" w:afterAutospacing="0" w:line="720" w:lineRule="atLeast"/>
        <w:ind w:right="86"/>
        <w:jc w:val="center"/>
        <w:rPr>
          <w:rFonts w:ascii="Helvetica" w:hAnsi="Helvetica"/>
          <w:color w:val="333333"/>
          <w:sz w:val="20"/>
          <w:szCs w:val="20"/>
        </w:rPr>
      </w:pPr>
      <w:r>
        <w:rPr>
          <w:rFonts w:ascii="方正小标宋简体" w:eastAsia="方正小标宋简体" w:hAnsi="Helvetica" w:hint="eastAsia"/>
          <w:color w:val="333333"/>
          <w:spacing w:val="-20"/>
          <w:sz w:val="44"/>
          <w:szCs w:val="44"/>
        </w:rPr>
        <w:t>国家税务总局融水苗族自治县税务局关于</w:t>
      </w:r>
      <w:proofErr w:type="gramStart"/>
      <w:r>
        <w:rPr>
          <w:rFonts w:ascii="方正小标宋简体" w:eastAsia="方正小标宋简体" w:hint="eastAsia"/>
          <w:color w:val="333333"/>
          <w:spacing w:val="-20"/>
          <w:sz w:val="44"/>
          <w:szCs w:val="44"/>
        </w:rPr>
        <w:t>印发印发</w:t>
      </w:r>
      <w:proofErr w:type="gramEnd"/>
      <w:r>
        <w:rPr>
          <w:rFonts w:ascii="方正小标宋简体" w:eastAsia="方正小标宋简体" w:hint="eastAsia"/>
          <w:color w:val="333333"/>
          <w:spacing w:val="-8"/>
          <w:sz w:val="44"/>
          <w:szCs w:val="44"/>
        </w:rPr>
        <w:t>《</w:t>
      </w:r>
      <w:r>
        <w:rPr>
          <w:rFonts w:ascii="方正小标宋简体" w:eastAsia="方正小标宋简体" w:hint="eastAsia"/>
          <w:color w:val="333333"/>
          <w:spacing w:val="-20"/>
          <w:sz w:val="44"/>
          <w:szCs w:val="44"/>
        </w:rPr>
        <w:t>国家税务总局融水苗族自治县税务局</w:t>
      </w:r>
      <w:r>
        <w:rPr>
          <w:rFonts w:ascii="方正小标宋简体" w:eastAsia="方正小标宋简体" w:hint="eastAsia"/>
          <w:color w:val="333333"/>
          <w:spacing w:val="-8"/>
          <w:sz w:val="44"/>
          <w:szCs w:val="44"/>
        </w:rPr>
        <w:t>发展壮大村级集体经济实施方案》的通知</w:t>
      </w:r>
    </w:p>
    <w:p w:rsidR="004F2D4C" w:rsidRDefault="004F2D4C" w:rsidP="004F2D4C">
      <w:pPr>
        <w:pStyle w:val="western"/>
        <w:shd w:val="clear" w:color="auto" w:fill="FFFFFF"/>
        <w:spacing w:before="0" w:beforeAutospacing="0" w:after="0" w:afterAutospacing="0" w:line="195" w:lineRule="atLeast"/>
        <w:ind w:firstLine="605"/>
        <w:rPr>
          <w:rFonts w:ascii="Helvetica" w:hAnsi="Helvetica" w:hint="eastAsia"/>
          <w:color w:val="333333"/>
          <w:sz w:val="20"/>
          <w:szCs w:val="20"/>
        </w:rPr>
      </w:pPr>
    </w:p>
    <w:p w:rsidR="004F2D4C" w:rsidRPr="004F2D4C" w:rsidRDefault="004F2D4C" w:rsidP="004F2D4C">
      <w:pPr>
        <w:pStyle w:val="western"/>
        <w:shd w:val="clear" w:color="auto" w:fill="FFFFFF"/>
        <w:spacing w:before="0" w:beforeAutospacing="0" w:after="0" w:afterAutospacing="0" w:line="195" w:lineRule="atLeast"/>
        <w:ind w:firstLine="605"/>
        <w:rPr>
          <w:rFonts w:ascii="Helvetica" w:hAnsi="Helvetica"/>
          <w:color w:val="333333"/>
          <w:sz w:val="20"/>
          <w:szCs w:val="20"/>
        </w:rPr>
      </w:pPr>
    </w:p>
    <w:p w:rsidR="004F2D4C" w:rsidRDefault="004F2D4C" w:rsidP="004F2D4C">
      <w:pPr>
        <w:pStyle w:val="western"/>
        <w:shd w:val="clear" w:color="auto" w:fill="FFFFFF"/>
        <w:spacing w:before="0" w:beforeAutospacing="0" w:after="0" w:afterAutospacing="0" w:line="195" w:lineRule="atLeast"/>
        <w:rPr>
          <w:rFonts w:ascii="Helvetica" w:hAnsi="Helvetica"/>
          <w:color w:val="333333"/>
          <w:sz w:val="20"/>
          <w:szCs w:val="20"/>
        </w:rPr>
      </w:pPr>
      <w:r>
        <w:rPr>
          <w:rFonts w:ascii="仿宋_GB2312" w:eastAsia="仿宋_GB2312" w:hAnsi="Helvetica" w:hint="eastAsia"/>
          <w:color w:val="333333"/>
          <w:sz w:val="32"/>
          <w:szCs w:val="32"/>
        </w:rPr>
        <w:t>局内各单位：</w:t>
      </w:r>
    </w:p>
    <w:p w:rsidR="004F2D4C" w:rsidRDefault="004F2D4C" w:rsidP="004F2D4C">
      <w:pPr>
        <w:pStyle w:val="western"/>
        <w:shd w:val="clear" w:color="auto" w:fill="FFFFFF"/>
        <w:spacing w:before="0" w:beforeAutospacing="0" w:after="0" w:afterAutospacing="0" w:line="605" w:lineRule="atLeast"/>
        <w:ind w:firstLine="634"/>
        <w:rPr>
          <w:rFonts w:ascii="Helvetica" w:hAnsi="Helvetica"/>
          <w:color w:val="333333"/>
          <w:sz w:val="20"/>
          <w:szCs w:val="20"/>
        </w:rPr>
      </w:pPr>
      <w:r>
        <w:rPr>
          <w:rFonts w:ascii="仿宋_GB2312" w:eastAsia="仿宋_GB2312" w:hint="eastAsia"/>
          <w:color w:val="333333"/>
          <w:sz w:val="32"/>
          <w:szCs w:val="32"/>
        </w:rPr>
        <w:t>为认真贯彻落</w:t>
      </w:r>
      <w:proofErr w:type="gramStart"/>
      <w:r>
        <w:rPr>
          <w:rFonts w:ascii="仿宋_GB2312" w:eastAsia="仿宋_GB2312" w:hint="eastAsia"/>
          <w:color w:val="333333"/>
          <w:sz w:val="32"/>
          <w:szCs w:val="32"/>
        </w:rPr>
        <w:t>实习近</w:t>
      </w:r>
      <w:proofErr w:type="gramEnd"/>
      <w:r>
        <w:rPr>
          <w:rFonts w:ascii="仿宋_GB2312" w:eastAsia="仿宋_GB2312" w:hint="eastAsia"/>
          <w:color w:val="333333"/>
          <w:sz w:val="32"/>
          <w:szCs w:val="32"/>
        </w:rPr>
        <w:t>平总书记关于加强作风建设系列重要讲话和指示批示精神，落实广西壮族自治区税务局党委、柳州为有效推动村级集体经济高质量发展，不断夯实打赢脱贫攻坚战、实施乡村振兴战略的经济基础，切实增强农村基层党组织的凝聚力</w:t>
      </w:r>
      <w:r>
        <w:rPr>
          <w:rFonts w:ascii="仿宋_GB2312" w:eastAsia="仿宋_GB2312" w:hint="eastAsia"/>
          <w:color w:val="333333"/>
          <w:sz w:val="32"/>
          <w:szCs w:val="32"/>
        </w:rPr>
        <w:lastRenderedPageBreak/>
        <w:t>和战斗力，根据自治区发展壮大村级集体经济工作领导小组的工作部署以及《国家税务总局广西壮族自治区税务局发展壮大村级集体经济实施方案》（</w:t>
      </w:r>
      <w:proofErr w:type="gramStart"/>
      <w:r>
        <w:rPr>
          <w:rFonts w:ascii="仿宋_GB2312" w:eastAsia="仿宋_GB2312" w:hint="eastAsia"/>
          <w:color w:val="333333"/>
          <w:sz w:val="32"/>
          <w:szCs w:val="32"/>
        </w:rPr>
        <w:t>桂税办</w:t>
      </w:r>
      <w:proofErr w:type="gramEnd"/>
      <w:r>
        <w:rPr>
          <w:rFonts w:ascii="仿宋_GB2312" w:eastAsia="仿宋_GB2312" w:hint="eastAsia"/>
          <w:color w:val="333333"/>
          <w:sz w:val="32"/>
          <w:szCs w:val="32"/>
        </w:rPr>
        <w:t>发〔</w:t>
      </w:r>
      <w:r>
        <w:rPr>
          <w:rFonts w:ascii="仿宋_GB2312" w:eastAsia="仿宋_GB2312" w:hAnsi="Helvetica" w:hint="eastAsia"/>
          <w:color w:val="333333"/>
          <w:sz w:val="32"/>
          <w:szCs w:val="32"/>
        </w:rPr>
        <w:t>2020</w:t>
      </w:r>
      <w:r>
        <w:rPr>
          <w:rFonts w:ascii="仿宋_GB2312" w:eastAsia="仿宋_GB2312" w:hint="eastAsia"/>
          <w:color w:val="333333"/>
          <w:sz w:val="32"/>
          <w:szCs w:val="32"/>
        </w:rPr>
        <w:t>〕</w:t>
      </w:r>
      <w:r>
        <w:rPr>
          <w:rFonts w:ascii="仿宋_GB2312" w:eastAsia="仿宋_GB2312" w:hAnsi="Helvetica" w:hint="eastAsia"/>
          <w:color w:val="333333"/>
          <w:sz w:val="32"/>
          <w:szCs w:val="32"/>
        </w:rPr>
        <w:t>29</w:t>
      </w:r>
      <w:r>
        <w:rPr>
          <w:rFonts w:ascii="仿宋_GB2312" w:eastAsia="仿宋_GB2312" w:hint="eastAsia"/>
          <w:color w:val="333333"/>
          <w:sz w:val="32"/>
          <w:szCs w:val="32"/>
        </w:rPr>
        <w:t>号）工作要求，结合国家税务总局融水苗族自治县税务局（以下简称“融水苗族自治县税务局”）工作实际，现将《国家税务总局融水苗族自治县税务局发展壮大村级集体经济实施方案》印发给你们，</w:t>
      </w:r>
      <w:proofErr w:type="gramStart"/>
      <w:r>
        <w:rPr>
          <w:rFonts w:ascii="仿宋_GB2312" w:eastAsia="仿宋_GB2312" w:hint="eastAsia"/>
          <w:color w:val="333333"/>
          <w:sz w:val="32"/>
          <w:szCs w:val="32"/>
        </w:rPr>
        <w:t>请抓好</w:t>
      </w:r>
      <w:proofErr w:type="gramEnd"/>
      <w:r>
        <w:rPr>
          <w:rFonts w:ascii="仿宋_GB2312" w:eastAsia="仿宋_GB2312" w:hint="eastAsia"/>
          <w:color w:val="333333"/>
          <w:sz w:val="32"/>
          <w:szCs w:val="32"/>
        </w:rPr>
        <w:t>贯彻落实。</w:t>
      </w:r>
    </w:p>
    <w:p w:rsidR="004F2D4C" w:rsidRDefault="004F2D4C" w:rsidP="004F2D4C">
      <w:pPr>
        <w:pStyle w:val="western"/>
        <w:shd w:val="clear" w:color="auto" w:fill="FFFFFF"/>
        <w:spacing w:before="0" w:beforeAutospacing="0" w:after="0" w:afterAutospacing="0" w:line="605" w:lineRule="atLeast"/>
        <w:rPr>
          <w:rFonts w:ascii="Helvetica" w:hAnsi="Helvetica"/>
          <w:color w:val="333333"/>
          <w:sz w:val="20"/>
          <w:szCs w:val="20"/>
        </w:rPr>
      </w:pPr>
      <w:r>
        <w:rPr>
          <w:rFonts w:ascii="仿宋_GB2312" w:eastAsia="仿宋_GB2312" w:hint="eastAsia"/>
          <w:color w:val="333333"/>
          <w:sz w:val="32"/>
          <w:szCs w:val="32"/>
        </w:rPr>
        <w:t>市税务局党委关于作风建设的部署要求，国家税务总局融水苗族自治县税务局在坚持依法治税的同时，驰而</w:t>
      </w:r>
      <w:proofErr w:type="gramStart"/>
      <w:r>
        <w:rPr>
          <w:rFonts w:ascii="仿宋_GB2312" w:eastAsia="仿宋_GB2312" w:hint="eastAsia"/>
          <w:color w:val="333333"/>
          <w:sz w:val="32"/>
          <w:szCs w:val="32"/>
        </w:rPr>
        <w:t>不息抓好</w:t>
      </w:r>
      <w:proofErr w:type="gramEnd"/>
      <w:r>
        <w:rPr>
          <w:rFonts w:ascii="仿宋_GB2312" w:eastAsia="仿宋_GB2312" w:hint="eastAsia"/>
          <w:color w:val="333333"/>
          <w:sz w:val="32"/>
          <w:szCs w:val="32"/>
        </w:rPr>
        <w:t>文明礼仪建设，更好地为纳税人缴费人提供优质文明服务。现将《国家税务总局融水苗族自治县税务局文明礼仪规范》印发给你们，请结合实际，认真贯彻执行。</w:t>
      </w:r>
    </w:p>
    <w:p w:rsidR="004F2D4C" w:rsidRDefault="004F2D4C" w:rsidP="004F2D4C">
      <w:pPr>
        <w:pStyle w:val="western"/>
        <w:shd w:val="clear" w:color="auto" w:fill="FFFFFF"/>
        <w:spacing w:before="0" w:beforeAutospacing="0" w:after="0" w:afterAutospacing="0" w:line="605" w:lineRule="atLeast"/>
        <w:rPr>
          <w:rFonts w:ascii="Helvetica" w:hAnsi="Helvetica" w:hint="eastAsia"/>
          <w:color w:val="333333"/>
          <w:sz w:val="20"/>
          <w:szCs w:val="20"/>
        </w:rPr>
      </w:pPr>
    </w:p>
    <w:p w:rsidR="004F2D4C" w:rsidRDefault="004F2D4C" w:rsidP="004F2D4C">
      <w:pPr>
        <w:pStyle w:val="western"/>
        <w:shd w:val="clear" w:color="auto" w:fill="FFFFFF"/>
        <w:spacing w:before="0" w:beforeAutospacing="0" w:after="0" w:afterAutospacing="0" w:line="605" w:lineRule="atLeast"/>
        <w:rPr>
          <w:rFonts w:ascii="Helvetica" w:hAnsi="Helvetica"/>
          <w:color w:val="333333"/>
          <w:sz w:val="20"/>
          <w:szCs w:val="20"/>
        </w:rPr>
      </w:pPr>
    </w:p>
    <w:p w:rsidR="004F2D4C" w:rsidRDefault="004F2D4C" w:rsidP="004F2D4C">
      <w:pPr>
        <w:pStyle w:val="western"/>
        <w:shd w:val="clear" w:color="auto" w:fill="FFFFFF"/>
        <w:spacing w:before="0" w:beforeAutospacing="0" w:after="0" w:afterAutospacing="0" w:line="195" w:lineRule="atLeast"/>
        <w:rPr>
          <w:rFonts w:ascii="Helvetica" w:hAnsi="Helvetica" w:hint="eastAsia"/>
          <w:color w:val="333333"/>
          <w:sz w:val="20"/>
          <w:szCs w:val="20"/>
        </w:rPr>
      </w:pPr>
    </w:p>
    <w:p w:rsidR="004F2D4C" w:rsidRDefault="004F2D4C" w:rsidP="004F2D4C">
      <w:pPr>
        <w:pStyle w:val="western"/>
        <w:shd w:val="clear" w:color="auto" w:fill="FFFFFF"/>
        <w:spacing w:before="0" w:beforeAutospacing="0" w:after="0" w:afterAutospacing="0" w:line="195" w:lineRule="atLeast"/>
        <w:ind w:firstLineChars="850" w:firstLine="1700"/>
        <w:rPr>
          <w:rFonts w:ascii="Helvetica" w:hAnsi="Helvetica"/>
          <w:color w:val="333333"/>
          <w:sz w:val="20"/>
          <w:szCs w:val="20"/>
        </w:rPr>
      </w:pPr>
      <w:r>
        <w:rPr>
          <w:rFonts w:ascii="Arial" w:hAnsi="Arial" w:cs="Arial"/>
          <w:color w:val="333333"/>
          <w:sz w:val="20"/>
          <w:szCs w:val="20"/>
        </w:rPr>
        <w:t> </w:t>
      </w:r>
      <w:r>
        <w:rPr>
          <w:rFonts w:ascii="Arial" w:hAnsi="Arial" w:cs="Arial"/>
          <w:color w:val="333333"/>
          <w:sz w:val="20"/>
          <w:szCs w:val="20"/>
        </w:rPr>
        <w:t> </w:t>
      </w:r>
      <w:r>
        <w:rPr>
          <w:rFonts w:ascii="Arial" w:hAnsi="Arial" w:cs="Arial" w:hint="eastAsia"/>
          <w:color w:val="333333"/>
          <w:sz w:val="20"/>
          <w:szCs w:val="20"/>
        </w:rPr>
        <w:t xml:space="preserve">    </w:t>
      </w:r>
      <w:r>
        <w:rPr>
          <w:rFonts w:ascii="Arial" w:hAnsi="Arial" w:cs="Arial"/>
          <w:color w:val="333333"/>
          <w:sz w:val="20"/>
          <w:szCs w:val="20"/>
        </w:rPr>
        <w:t> </w:t>
      </w:r>
      <w:r>
        <w:rPr>
          <w:rFonts w:ascii="Arial" w:hAnsi="Arial" w:cs="Arial"/>
          <w:color w:val="333333"/>
          <w:sz w:val="20"/>
          <w:szCs w:val="20"/>
        </w:rPr>
        <w:t> </w:t>
      </w:r>
      <w:r>
        <w:rPr>
          <w:rFonts w:ascii="仿宋_GB2312" w:eastAsia="仿宋_GB2312" w:hint="eastAsia"/>
          <w:color w:val="333333"/>
          <w:sz w:val="32"/>
          <w:szCs w:val="32"/>
        </w:rPr>
        <w:t>国家税务总局融水苗族自治县税务局</w:t>
      </w:r>
    </w:p>
    <w:p w:rsidR="004F2D4C" w:rsidRDefault="004F2D4C" w:rsidP="004F2D4C">
      <w:pPr>
        <w:pStyle w:val="western"/>
        <w:shd w:val="clear" w:color="auto" w:fill="FFFFFF"/>
        <w:spacing w:before="0" w:beforeAutospacing="0" w:after="0" w:afterAutospacing="0" w:line="195" w:lineRule="atLeast"/>
        <w:ind w:firstLineChars="1150" w:firstLine="3680"/>
        <w:rPr>
          <w:rFonts w:ascii="Helvetica" w:hAnsi="Helvetica"/>
          <w:color w:val="333333"/>
          <w:sz w:val="20"/>
          <w:szCs w:val="20"/>
        </w:rPr>
      </w:pPr>
      <w:r>
        <w:rPr>
          <w:rFonts w:ascii="仿宋_GB2312" w:eastAsia="仿宋_GB2312" w:hAnsi="Helvetica" w:hint="eastAsia"/>
          <w:color w:val="333333"/>
          <w:sz w:val="32"/>
          <w:szCs w:val="32"/>
        </w:rPr>
        <w:t>2021</w:t>
      </w:r>
      <w:r>
        <w:rPr>
          <w:rFonts w:ascii="仿宋_GB2312" w:eastAsia="仿宋_GB2312" w:hint="eastAsia"/>
          <w:color w:val="333333"/>
          <w:sz w:val="32"/>
          <w:szCs w:val="32"/>
        </w:rPr>
        <w:t>年</w:t>
      </w:r>
      <w:r>
        <w:rPr>
          <w:rFonts w:ascii="仿宋_GB2312" w:eastAsia="仿宋_GB2312" w:hAnsi="Helvetica" w:hint="eastAsia"/>
          <w:color w:val="333333"/>
          <w:sz w:val="32"/>
          <w:szCs w:val="32"/>
        </w:rPr>
        <w:t>5</w:t>
      </w:r>
      <w:r>
        <w:rPr>
          <w:rFonts w:ascii="仿宋_GB2312" w:eastAsia="仿宋_GB2312" w:hint="eastAsia"/>
          <w:color w:val="333333"/>
          <w:sz w:val="32"/>
          <w:szCs w:val="32"/>
        </w:rPr>
        <w:t>月</w:t>
      </w:r>
      <w:r>
        <w:rPr>
          <w:rFonts w:ascii="仿宋_GB2312" w:eastAsia="仿宋_GB2312" w:hAnsi="Helvetica" w:hint="eastAsia"/>
          <w:color w:val="333333"/>
          <w:sz w:val="32"/>
          <w:szCs w:val="32"/>
        </w:rPr>
        <w:t>10</w:t>
      </w:r>
      <w:r>
        <w:rPr>
          <w:rFonts w:ascii="仿宋_GB2312" w:eastAsia="仿宋_GB2312" w:hint="eastAsia"/>
          <w:color w:val="333333"/>
          <w:sz w:val="32"/>
          <w:szCs w:val="32"/>
        </w:rPr>
        <w:t>日</w:t>
      </w:r>
    </w:p>
    <w:p w:rsidR="004F2D4C" w:rsidRDefault="004F2D4C" w:rsidP="004F2D4C">
      <w:pPr>
        <w:widowControl/>
        <w:shd w:val="clear" w:color="auto" w:fill="FFFFFF"/>
        <w:spacing w:line="605" w:lineRule="atLeast"/>
        <w:jc w:val="center"/>
        <w:rPr>
          <w:rFonts w:ascii="方正小标宋简体" w:eastAsia="方正小标宋简体" w:hAnsi="宋体" w:cs="宋体" w:hint="eastAsia"/>
          <w:color w:val="333333"/>
          <w:spacing w:val="-8"/>
          <w:kern w:val="0"/>
          <w:sz w:val="44"/>
          <w:szCs w:val="44"/>
        </w:rPr>
      </w:pPr>
    </w:p>
    <w:p w:rsidR="004F2D4C" w:rsidRDefault="004F2D4C" w:rsidP="004F2D4C">
      <w:pPr>
        <w:widowControl/>
        <w:shd w:val="clear" w:color="auto" w:fill="FFFFFF"/>
        <w:spacing w:line="605" w:lineRule="atLeast"/>
        <w:jc w:val="center"/>
        <w:rPr>
          <w:rFonts w:ascii="方正小标宋简体" w:eastAsia="方正小标宋简体" w:hAnsi="宋体" w:cs="宋体" w:hint="eastAsia"/>
          <w:color w:val="333333"/>
          <w:spacing w:val="-8"/>
          <w:kern w:val="0"/>
          <w:sz w:val="44"/>
          <w:szCs w:val="44"/>
        </w:rPr>
      </w:pPr>
    </w:p>
    <w:p w:rsidR="004F2D4C" w:rsidRDefault="004F2D4C" w:rsidP="004F2D4C">
      <w:pPr>
        <w:widowControl/>
        <w:shd w:val="clear" w:color="auto" w:fill="FFFFFF"/>
        <w:spacing w:line="605" w:lineRule="atLeast"/>
        <w:jc w:val="center"/>
        <w:rPr>
          <w:rFonts w:ascii="方正小标宋简体" w:eastAsia="方正小标宋简体" w:hAnsi="宋体" w:cs="宋体" w:hint="eastAsia"/>
          <w:color w:val="333333"/>
          <w:spacing w:val="-8"/>
          <w:kern w:val="0"/>
          <w:sz w:val="44"/>
          <w:szCs w:val="44"/>
        </w:rPr>
      </w:pPr>
    </w:p>
    <w:p w:rsidR="004F2D4C" w:rsidRDefault="004F2D4C" w:rsidP="004F2D4C">
      <w:pPr>
        <w:widowControl/>
        <w:shd w:val="clear" w:color="auto" w:fill="FFFFFF"/>
        <w:spacing w:line="605" w:lineRule="atLeast"/>
        <w:jc w:val="center"/>
        <w:rPr>
          <w:rFonts w:ascii="方正小标宋简体" w:eastAsia="方正小标宋简体" w:hAnsi="宋体" w:cs="宋体" w:hint="eastAsia"/>
          <w:color w:val="333333"/>
          <w:spacing w:val="-8"/>
          <w:kern w:val="0"/>
          <w:sz w:val="44"/>
          <w:szCs w:val="44"/>
        </w:rPr>
      </w:pPr>
    </w:p>
    <w:p w:rsidR="004F2D4C" w:rsidRPr="004F2D4C" w:rsidRDefault="004F2D4C" w:rsidP="004F2D4C">
      <w:pPr>
        <w:widowControl/>
        <w:shd w:val="clear" w:color="auto" w:fill="FFFFFF"/>
        <w:spacing w:line="605" w:lineRule="atLeast"/>
        <w:jc w:val="center"/>
        <w:rPr>
          <w:rFonts w:ascii="Helvetica" w:eastAsia="宋体" w:hAnsi="Helvetica" w:cs="宋体"/>
          <w:color w:val="333333"/>
          <w:kern w:val="0"/>
          <w:sz w:val="20"/>
          <w:szCs w:val="20"/>
        </w:rPr>
      </w:pPr>
      <w:r w:rsidRPr="004F2D4C">
        <w:rPr>
          <w:rFonts w:ascii="方正小标宋简体" w:eastAsia="方正小标宋简体" w:hAnsi="宋体" w:cs="宋体" w:hint="eastAsia"/>
          <w:color w:val="333333"/>
          <w:spacing w:val="-8"/>
          <w:kern w:val="0"/>
          <w:sz w:val="44"/>
          <w:szCs w:val="44"/>
        </w:rPr>
        <w:lastRenderedPageBreak/>
        <w:t>国家税务总局融水苗族自治县税务局</w:t>
      </w:r>
    </w:p>
    <w:p w:rsidR="004F2D4C" w:rsidRPr="004F2D4C" w:rsidRDefault="004F2D4C" w:rsidP="004F2D4C">
      <w:pPr>
        <w:widowControl/>
        <w:shd w:val="clear" w:color="auto" w:fill="FFFFFF"/>
        <w:spacing w:line="605" w:lineRule="atLeast"/>
        <w:jc w:val="center"/>
        <w:rPr>
          <w:rFonts w:ascii="Helvetica" w:eastAsia="宋体" w:hAnsi="Helvetica" w:cs="宋体"/>
          <w:color w:val="333333"/>
          <w:spacing w:val="-8"/>
          <w:kern w:val="0"/>
          <w:sz w:val="20"/>
          <w:szCs w:val="20"/>
        </w:rPr>
      </w:pPr>
      <w:r w:rsidRPr="004F2D4C">
        <w:rPr>
          <w:rFonts w:ascii="方正小标宋简体" w:eastAsia="方正小标宋简体" w:hAnsi="Helvetica" w:cs="宋体" w:hint="eastAsia"/>
          <w:color w:val="333333"/>
          <w:spacing w:val="-8"/>
          <w:kern w:val="0"/>
          <w:sz w:val="44"/>
          <w:szCs w:val="44"/>
        </w:rPr>
        <w:t>发展壮大村级集体经济实施方案</w:t>
      </w:r>
    </w:p>
    <w:p w:rsidR="004F2D4C" w:rsidRPr="004F2D4C" w:rsidRDefault="004F2D4C" w:rsidP="004F2D4C">
      <w:pPr>
        <w:widowControl/>
        <w:shd w:val="clear" w:color="auto" w:fill="FFFFFF"/>
        <w:spacing w:line="605" w:lineRule="atLeast"/>
        <w:jc w:val="left"/>
        <w:rPr>
          <w:rFonts w:ascii="Helvetica" w:eastAsia="宋体" w:hAnsi="Helvetica" w:cs="宋体"/>
          <w:color w:val="333333"/>
          <w:kern w:val="0"/>
          <w:sz w:val="20"/>
          <w:szCs w:val="20"/>
        </w:rPr>
      </w:pPr>
    </w:p>
    <w:p w:rsidR="004F2D4C" w:rsidRPr="004F2D4C" w:rsidRDefault="004F2D4C" w:rsidP="004F2D4C">
      <w:pPr>
        <w:widowControl/>
        <w:shd w:val="clear" w:color="auto" w:fill="FFFFFF"/>
        <w:spacing w:line="605" w:lineRule="atLeast"/>
        <w:ind w:left="648"/>
        <w:jc w:val="left"/>
        <w:rPr>
          <w:rFonts w:ascii="Helvetica" w:eastAsia="宋体" w:hAnsi="Helvetica" w:cs="宋体"/>
          <w:color w:val="333333"/>
          <w:kern w:val="0"/>
          <w:sz w:val="20"/>
          <w:szCs w:val="20"/>
        </w:rPr>
      </w:pPr>
      <w:r w:rsidRPr="004F2D4C">
        <w:rPr>
          <w:rFonts w:ascii="黑体" w:eastAsia="黑体" w:hAnsi="黑体" w:cs="宋体" w:hint="eastAsia"/>
          <w:color w:val="333333"/>
          <w:kern w:val="0"/>
          <w:sz w:val="32"/>
          <w:szCs w:val="32"/>
        </w:rPr>
        <w:t>一、工作目标</w:t>
      </w:r>
    </w:p>
    <w:p w:rsidR="004F2D4C" w:rsidRPr="004F2D4C" w:rsidRDefault="004F2D4C" w:rsidP="004F2D4C">
      <w:pPr>
        <w:widowControl/>
        <w:shd w:val="clear" w:color="auto" w:fill="FFFFFF"/>
        <w:spacing w:line="605" w:lineRule="atLeast"/>
        <w:ind w:firstLine="634"/>
        <w:jc w:val="left"/>
        <w:rPr>
          <w:rFonts w:ascii="Helvetica" w:eastAsia="宋体" w:hAnsi="Helvetica" w:cs="宋体"/>
          <w:color w:val="333333"/>
          <w:kern w:val="0"/>
          <w:sz w:val="20"/>
          <w:szCs w:val="20"/>
        </w:rPr>
      </w:pPr>
      <w:r w:rsidRPr="004F2D4C">
        <w:rPr>
          <w:rFonts w:ascii="仿宋_GB2312" w:eastAsia="仿宋_GB2312" w:hAnsi="宋体" w:cs="宋体" w:hint="eastAsia"/>
          <w:color w:val="333333"/>
          <w:kern w:val="0"/>
          <w:sz w:val="32"/>
          <w:szCs w:val="32"/>
        </w:rPr>
        <w:t>以习近平新时代中国特色社会主义思想为指导，全面贯彻落实</w:t>
      </w:r>
      <w:r w:rsidRPr="004F2D4C">
        <w:rPr>
          <w:rFonts w:ascii="仿宋_GB2312" w:eastAsia="仿宋_GB2312" w:hAnsi="宋体" w:cs="宋体" w:hint="eastAsia"/>
          <w:color w:val="000000"/>
          <w:kern w:val="0"/>
          <w:sz w:val="32"/>
          <w:szCs w:val="32"/>
        </w:rPr>
        <w:t>党的十九大和十九届二中、三中、四中、五中全会精神，聚焦中央经济工作会议，</w:t>
      </w:r>
      <w:r w:rsidRPr="004F2D4C">
        <w:rPr>
          <w:rFonts w:ascii="仿宋_GB2312" w:eastAsia="仿宋_GB2312" w:hAnsi="宋体" w:cs="宋体" w:hint="eastAsia"/>
          <w:color w:val="333333"/>
          <w:kern w:val="0"/>
          <w:sz w:val="32"/>
          <w:szCs w:val="32"/>
        </w:rPr>
        <w:t>围绕党中央、国务院和自治区党委政府、国家税务总局的决策部署，以打赢脱贫攻坚战、实施乡村振兴战略为统领，以发展壮大村级集体经济实力、促进农民增收为目标，充分发挥税收职能作用，认真贯彻落实好各项减税降费政策，持续优化营商环境，巩固和拓展减税降</w:t>
      </w:r>
      <w:proofErr w:type="gramStart"/>
      <w:r w:rsidRPr="004F2D4C">
        <w:rPr>
          <w:rFonts w:ascii="仿宋_GB2312" w:eastAsia="仿宋_GB2312" w:hAnsi="宋体" w:cs="宋体" w:hint="eastAsia"/>
          <w:color w:val="333333"/>
          <w:kern w:val="0"/>
          <w:sz w:val="32"/>
          <w:szCs w:val="32"/>
        </w:rPr>
        <w:t>费成效</w:t>
      </w:r>
      <w:proofErr w:type="gramEnd"/>
      <w:r w:rsidRPr="004F2D4C">
        <w:rPr>
          <w:rFonts w:ascii="仿宋_GB2312" w:eastAsia="仿宋_GB2312" w:hAnsi="Helvetica" w:cs="宋体" w:hint="eastAsia"/>
          <w:color w:val="333333"/>
          <w:kern w:val="0"/>
          <w:sz w:val="32"/>
          <w:szCs w:val="32"/>
        </w:rPr>
        <w:t>,</w:t>
      </w:r>
      <w:r w:rsidRPr="004F2D4C">
        <w:rPr>
          <w:rFonts w:ascii="仿宋_GB2312" w:eastAsia="仿宋_GB2312" w:hAnsi="宋体" w:cs="宋体" w:hint="eastAsia"/>
          <w:color w:val="333333"/>
          <w:kern w:val="0"/>
          <w:sz w:val="32"/>
          <w:szCs w:val="32"/>
        </w:rPr>
        <w:t>减轻村级集体经济的税费负担，增强村级集体经济自我发展和可持续发展能力，实现村级集体经济总量增长、质量提高、实力增强，为打赢脱贫攻坚战、全面建成小康社会</w:t>
      </w:r>
      <w:proofErr w:type="gramStart"/>
      <w:r w:rsidRPr="004F2D4C">
        <w:rPr>
          <w:rFonts w:ascii="仿宋_GB2312" w:eastAsia="仿宋_GB2312" w:hAnsi="宋体" w:cs="宋体" w:hint="eastAsia"/>
          <w:color w:val="333333"/>
          <w:kern w:val="0"/>
          <w:sz w:val="32"/>
          <w:szCs w:val="32"/>
        </w:rPr>
        <w:t>作出</w:t>
      </w:r>
      <w:proofErr w:type="gramEnd"/>
      <w:r w:rsidRPr="004F2D4C">
        <w:rPr>
          <w:rFonts w:ascii="仿宋_GB2312" w:eastAsia="仿宋_GB2312" w:hAnsi="宋体" w:cs="宋体" w:hint="eastAsia"/>
          <w:color w:val="333333"/>
          <w:kern w:val="0"/>
          <w:sz w:val="32"/>
          <w:szCs w:val="32"/>
        </w:rPr>
        <w:t>新的更大的贡献。</w:t>
      </w:r>
    </w:p>
    <w:p w:rsidR="004F2D4C" w:rsidRPr="004F2D4C" w:rsidRDefault="004F2D4C" w:rsidP="004F2D4C">
      <w:pPr>
        <w:widowControl/>
        <w:shd w:val="clear" w:color="auto" w:fill="FFFFFF"/>
        <w:spacing w:line="605" w:lineRule="atLeast"/>
        <w:ind w:left="648"/>
        <w:jc w:val="left"/>
        <w:rPr>
          <w:rFonts w:ascii="Helvetica" w:eastAsia="宋体" w:hAnsi="Helvetica" w:cs="宋体"/>
          <w:color w:val="333333"/>
          <w:kern w:val="0"/>
          <w:sz w:val="20"/>
          <w:szCs w:val="20"/>
        </w:rPr>
      </w:pPr>
      <w:r w:rsidRPr="004F2D4C">
        <w:rPr>
          <w:rFonts w:ascii="黑体" w:eastAsia="黑体" w:hAnsi="黑体" w:cs="宋体" w:hint="eastAsia"/>
          <w:color w:val="333333"/>
          <w:kern w:val="0"/>
          <w:sz w:val="32"/>
          <w:szCs w:val="32"/>
        </w:rPr>
        <w:t>二、重点工作</w:t>
      </w:r>
    </w:p>
    <w:p w:rsidR="004F2D4C" w:rsidRPr="004F2D4C" w:rsidRDefault="004F2D4C" w:rsidP="004F2D4C">
      <w:pPr>
        <w:widowControl/>
        <w:shd w:val="clear" w:color="auto" w:fill="FFFFFF"/>
        <w:spacing w:line="605" w:lineRule="atLeast"/>
        <w:ind w:firstLine="634"/>
        <w:jc w:val="left"/>
        <w:rPr>
          <w:rFonts w:ascii="Helvetica" w:eastAsia="宋体" w:hAnsi="Helvetica" w:cs="宋体"/>
          <w:color w:val="333333"/>
          <w:kern w:val="0"/>
          <w:sz w:val="20"/>
          <w:szCs w:val="20"/>
        </w:rPr>
      </w:pPr>
      <w:r w:rsidRPr="004F2D4C">
        <w:rPr>
          <w:rFonts w:ascii="楷体_GB2312" w:eastAsia="楷体_GB2312" w:hAnsi="Helvetica" w:cs="宋体" w:hint="eastAsia"/>
          <w:color w:val="333333"/>
          <w:kern w:val="0"/>
          <w:sz w:val="32"/>
          <w:szCs w:val="32"/>
        </w:rPr>
        <w:t>（一）依法依规全面落实各项税费优惠政策</w:t>
      </w:r>
    </w:p>
    <w:p w:rsidR="004F2D4C" w:rsidRPr="004F2D4C" w:rsidRDefault="004F2D4C" w:rsidP="004F2D4C">
      <w:pPr>
        <w:widowControl/>
        <w:shd w:val="clear" w:color="auto" w:fill="FFFFFF"/>
        <w:spacing w:line="605" w:lineRule="atLeast"/>
        <w:ind w:firstLine="634"/>
        <w:jc w:val="left"/>
        <w:rPr>
          <w:rFonts w:ascii="Helvetica" w:eastAsia="宋体" w:hAnsi="Helvetica" w:cs="宋体"/>
          <w:color w:val="333333"/>
          <w:kern w:val="0"/>
          <w:sz w:val="20"/>
          <w:szCs w:val="20"/>
        </w:rPr>
      </w:pPr>
      <w:r w:rsidRPr="004F2D4C">
        <w:rPr>
          <w:rFonts w:ascii="仿宋_GB2312" w:eastAsia="仿宋_GB2312" w:hAnsi="宋体" w:cs="宋体" w:hint="eastAsia"/>
          <w:color w:val="333333"/>
          <w:kern w:val="0"/>
          <w:sz w:val="32"/>
          <w:szCs w:val="32"/>
        </w:rPr>
        <w:t>认真落实减税降</w:t>
      </w:r>
      <w:proofErr w:type="gramStart"/>
      <w:r w:rsidRPr="004F2D4C">
        <w:rPr>
          <w:rFonts w:ascii="仿宋_GB2312" w:eastAsia="仿宋_GB2312" w:hAnsi="宋体" w:cs="宋体" w:hint="eastAsia"/>
          <w:color w:val="333333"/>
          <w:kern w:val="0"/>
          <w:sz w:val="32"/>
          <w:szCs w:val="32"/>
        </w:rPr>
        <w:t>费各项</w:t>
      </w:r>
      <w:proofErr w:type="gramEnd"/>
      <w:r w:rsidRPr="004F2D4C">
        <w:rPr>
          <w:rFonts w:ascii="仿宋_GB2312" w:eastAsia="仿宋_GB2312" w:hAnsi="宋体" w:cs="宋体" w:hint="eastAsia"/>
          <w:color w:val="333333"/>
          <w:kern w:val="0"/>
          <w:sz w:val="32"/>
          <w:szCs w:val="32"/>
        </w:rPr>
        <w:t>税收优惠政策，特别是落实好国家出台的</w:t>
      </w:r>
      <w:r w:rsidRPr="004F2D4C">
        <w:rPr>
          <w:rFonts w:ascii="仿宋_GB2312" w:eastAsia="仿宋_GB2312" w:hAnsi="宋体" w:cs="宋体" w:hint="eastAsia"/>
          <w:color w:val="333333"/>
          <w:kern w:val="0"/>
          <w:sz w:val="32"/>
          <w:szCs w:val="32"/>
          <w:shd w:val="clear" w:color="auto" w:fill="FFFFFF"/>
        </w:rPr>
        <w:t>降低增值税税率、小</w:t>
      </w:r>
      <w:proofErr w:type="gramStart"/>
      <w:r w:rsidRPr="004F2D4C">
        <w:rPr>
          <w:rFonts w:ascii="仿宋_GB2312" w:eastAsia="仿宋_GB2312" w:hAnsi="宋体" w:cs="宋体" w:hint="eastAsia"/>
          <w:color w:val="333333"/>
          <w:kern w:val="0"/>
          <w:sz w:val="32"/>
          <w:szCs w:val="32"/>
        </w:rPr>
        <w:t>微企业普</w:t>
      </w:r>
      <w:proofErr w:type="gramEnd"/>
      <w:r w:rsidRPr="004F2D4C">
        <w:rPr>
          <w:rFonts w:ascii="仿宋_GB2312" w:eastAsia="仿宋_GB2312" w:hAnsi="宋体" w:cs="宋体" w:hint="eastAsia"/>
          <w:color w:val="333333"/>
          <w:kern w:val="0"/>
          <w:sz w:val="32"/>
          <w:szCs w:val="32"/>
        </w:rPr>
        <w:t>惠性税收减免、支持新冠肺炎疫情防控和降低社保费率、阶段性减免企业社保费等税费优惠政策，充分释放税费政策效应，减轻村级集体经济的税费负担。坚持问题导向，建立问题台账，及时研究问题，</w:t>
      </w:r>
      <w:r w:rsidRPr="004F2D4C">
        <w:rPr>
          <w:rFonts w:ascii="仿宋_GB2312" w:eastAsia="仿宋_GB2312" w:hAnsi="宋体" w:cs="宋体" w:hint="eastAsia"/>
          <w:color w:val="000000"/>
          <w:kern w:val="0"/>
          <w:sz w:val="32"/>
          <w:szCs w:val="32"/>
        </w:rPr>
        <w:t>提出政策意见和应</w:t>
      </w:r>
      <w:r w:rsidRPr="004F2D4C">
        <w:rPr>
          <w:rFonts w:ascii="仿宋_GB2312" w:eastAsia="仿宋_GB2312" w:hAnsi="宋体" w:cs="宋体" w:hint="eastAsia"/>
          <w:color w:val="000000"/>
          <w:kern w:val="0"/>
          <w:sz w:val="32"/>
          <w:szCs w:val="32"/>
        </w:rPr>
        <w:lastRenderedPageBreak/>
        <w:t>对措施，帮助村级集体经济解决实际问题，支持村级集体经济发展壮大。</w:t>
      </w:r>
    </w:p>
    <w:p w:rsidR="004F2D4C" w:rsidRPr="004F2D4C" w:rsidRDefault="004F2D4C" w:rsidP="004F2D4C">
      <w:pPr>
        <w:widowControl/>
        <w:shd w:val="clear" w:color="auto" w:fill="FFFFFF"/>
        <w:spacing w:line="605" w:lineRule="atLeast"/>
        <w:ind w:firstLine="634"/>
        <w:rPr>
          <w:rFonts w:ascii="Helvetica" w:eastAsia="宋体" w:hAnsi="Helvetica" w:cs="宋体"/>
          <w:color w:val="333333"/>
          <w:kern w:val="0"/>
          <w:szCs w:val="21"/>
        </w:rPr>
      </w:pPr>
      <w:r w:rsidRPr="004F2D4C">
        <w:rPr>
          <w:rFonts w:ascii="楷体_GB2312" w:eastAsia="楷体_GB2312" w:hAnsi="Helvetica" w:cs="宋体" w:hint="eastAsia"/>
          <w:color w:val="333333"/>
          <w:kern w:val="0"/>
          <w:sz w:val="32"/>
          <w:szCs w:val="32"/>
        </w:rPr>
        <w:t>（二）开展税收优惠政策宣传和纳税辅导</w:t>
      </w:r>
    </w:p>
    <w:p w:rsidR="004F2D4C" w:rsidRPr="004F2D4C" w:rsidRDefault="004F2D4C" w:rsidP="004F2D4C">
      <w:pPr>
        <w:widowControl/>
        <w:shd w:val="clear" w:color="auto" w:fill="FFFFFF"/>
        <w:spacing w:line="605" w:lineRule="atLeast"/>
        <w:ind w:firstLine="634"/>
        <w:jc w:val="left"/>
        <w:rPr>
          <w:rFonts w:ascii="Helvetica" w:eastAsia="宋体" w:hAnsi="Helvetica" w:cs="宋体"/>
          <w:color w:val="333333"/>
          <w:kern w:val="0"/>
          <w:sz w:val="20"/>
          <w:szCs w:val="20"/>
        </w:rPr>
      </w:pPr>
      <w:r w:rsidRPr="004F2D4C">
        <w:rPr>
          <w:rFonts w:ascii="仿宋_GB2312" w:eastAsia="仿宋_GB2312" w:hAnsi="宋体" w:cs="宋体" w:hint="eastAsia"/>
          <w:color w:val="333333"/>
          <w:kern w:val="0"/>
          <w:sz w:val="32"/>
          <w:szCs w:val="32"/>
        </w:rPr>
        <w:t>加强政策宣传，完善配套措施，确保各项税收优惠政策措施落实</w:t>
      </w:r>
      <w:proofErr w:type="gramStart"/>
      <w:r w:rsidRPr="004F2D4C">
        <w:rPr>
          <w:rFonts w:ascii="仿宋_GB2312" w:eastAsia="仿宋_GB2312" w:hAnsi="宋体" w:cs="宋体" w:hint="eastAsia"/>
          <w:color w:val="333333"/>
          <w:kern w:val="0"/>
          <w:sz w:val="32"/>
          <w:szCs w:val="32"/>
        </w:rPr>
        <w:t>落细落</w:t>
      </w:r>
      <w:proofErr w:type="gramEnd"/>
      <w:r w:rsidRPr="004F2D4C">
        <w:rPr>
          <w:rFonts w:ascii="仿宋_GB2312" w:eastAsia="仿宋_GB2312" w:hAnsi="宋体" w:cs="宋体" w:hint="eastAsia"/>
          <w:color w:val="333333"/>
          <w:kern w:val="0"/>
          <w:sz w:val="32"/>
          <w:szCs w:val="32"/>
        </w:rPr>
        <w:t>到位，实现“应享尽享”“应享快享”“应帮尽帮”，助力村民合作社复工复产，渡过难关。及时宣传应对疫情专项税收优惠政策。</w:t>
      </w:r>
      <w:r w:rsidRPr="004F2D4C">
        <w:rPr>
          <w:rFonts w:ascii="仿宋_GB2312" w:eastAsia="仿宋_GB2312" w:hAnsi="宋体" w:cs="宋体" w:hint="eastAsia"/>
          <w:color w:val="000000"/>
          <w:kern w:val="0"/>
          <w:sz w:val="32"/>
          <w:szCs w:val="32"/>
        </w:rPr>
        <w:t>拓宽税收政策宣传渠道，通过网站、热线、微信、电视、报纸、办税服务厅宣传栏、村委会宣传版报等多种途径做好有关税收政策的宣传解读工作，</w:t>
      </w:r>
      <w:r w:rsidRPr="004F2D4C">
        <w:rPr>
          <w:rFonts w:ascii="仿宋_GB2312" w:eastAsia="仿宋_GB2312" w:hAnsi="宋体" w:cs="宋体" w:hint="eastAsia"/>
          <w:color w:val="333333"/>
          <w:kern w:val="0"/>
          <w:sz w:val="32"/>
          <w:szCs w:val="32"/>
        </w:rPr>
        <w:t>提高纳税人对税收政策的认识度和知晓面。</w:t>
      </w:r>
    </w:p>
    <w:p w:rsidR="004F2D4C" w:rsidRPr="004F2D4C" w:rsidRDefault="004F2D4C" w:rsidP="004F2D4C">
      <w:pPr>
        <w:widowControl/>
        <w:shd w:val="clear" w:color="auto" w:fill="FFFFFF"/>
        <w:spacing w:line="605" w:lineRule="atLeast"/>
        <w:ind w:firstLine="648"/>
        <w:jc w:val="left"/>
        <w:rPr>
          <w:rFonts w:ascii="Helvetica" w:eastAsia="宋体" w:hAnsi="Helvetica" w:cs="宋体"/>
          <w:color w:val="333333"/>
          <w:kern w:val="0"/>
          <w:sz w:val="20"/>
          <w:szCs w:val="20"/>
        </w:rPr>
      </w:pPr>
      <w:r w:rsidRPr="004F2D4C">
        <w:rPr>
          <w:rFonts w:ascii="楷体_GB2312" w:eastAsia="楷体_GB2312" w:hAnsi="Helvetica" w:cs="宋体" w:hint="eastAsia"/>
          <w:color w:val="333333"/>
          <w:kern w:val="0"/>
          <w:sz w:val="32"/>
          <w:szCs w:val="32"/>
        </w:rPr>
        <w:t>（三）优化纳税服务提高征管质效</w:t>
      </w:r>
    </w:p>
    <w:p w:rsidR="004F2D4C" w:rsidRPr="004F2D4C" w:rsidRDefault="004F2D4C" w:rsidP="004F2D4C">
      <w:pPr>
        <w:widowControl/>
        <w:shd w:val="clear" w:color="auto" w:fill="FFFFFF"/>
        <w:spacing w:line="605" w:lineRule="atLeast"/>
        <w:ind w:firstLine="634"/>
        <w:jc w:val="left"/>
        <w:rPr>
          <w:rFonts w:ascii="Helvetica" w:eastAsia="宋体" w:hAnsi="Helvetica" w:cs="宋体"/>
          <w:color w:val="333333"/>
          <w:kern w:val="0"/>
          <w:sz w:val="20"/>
          <w:szCs w:val="20"/>
        </w:rPr>
      </w:pPr>
      <w:r w:rsidRPr="004F2D4C">
        <w:rPr>
          <w:rFonts w:ascii="仿宋_GB2312" w:eastAsia="仿宋_GB2312" w:hAnsi="宋体" w:cs="宋体" w:hint="eastAsia"/>
          <w:color w:val="000000"/>
          <w:kern w:val="0"/>
          <w:sz w:val="32"/>
          <w:szCs w:val="32"/>
        </w:rPr>
        <w:t>深入拓展“非接触式”办税缴费，实现更多业务从办税服务厅向网上转移，进一步提高网上办理率。大力优化现场办税缴费服务，通过拓展预约办理、</w:t>
      </w:r>
      <w:proofErr w:type="gramStart"/>
      <w:r w:rsidRPr="004F2D4C">
        <w:rPr>
          <w:rFonts w:ascii="仿宋_GB2312" w:eastAsia="仿宋_GB2312" w:hAnsi="宋体" w:cs="宋体" w:hint="eastAsia"/>
          <w:color w:val="000000"/>
          <w:kern w:val="0"/>
          <w:sz w:val="32"/>
          <w:szCs w:val="32"/>
        </w:rPr>
        <w:t>推行容缺办理</w:t>
      </w:r>
      <w:proofErr w:type="gramEnd"/>
      <w:r w:rsidRPr="004F2D4C">
        <w:rPr>
          <w:rFonts w:ascii="仿宋_GB2312" w:eastAsia="仿宋_GB2312" w:hAnsi="宋体" w:cs="宋体" w:hint="eastAsia"/>
          <w:color w:val="000000"/>
          <w:kern w:val="0"/>
          <w:sz w:val="32"/>
          <w:szCs w:val="32"/>
        </w:rPr>
        <w:t>，营造安全高效便捷的办理环境。积极开展“便民办税春风行动”，切实精简涉税资料，优化发票办理，为纳税人提供优质便捷的税收服务。</w:t>
      </w:r>
    </w:p>
    <w:p w:rsidR="004F2D4C" w:rsidRPr="004F2D4C" w:rsidRDefault="004F2D4C" w:rsidP="004F2D4C">
      <w:pPr>
        <w:widowControl/>
        <w:shd w:val="clear" w:color="auto" w:fill="FFFFFF"/>
        <w:spacing w:line="605" w:lineRule="atLeast"/>
        <w:ind w:firstLine="634"/>
        <w:jc w:val="left"/>
        <w:rPr>
          <w:rFonts w:ascii="Helvetica" w:eastAsia="宋体" w:hAnsi="Helvetica" w:cs="宋体"/>
          <w:color w:val="333333"/>
          <w:kern w:val="0"/>
          <w:sz w:val="20"/>
          <w:szCs w:val="20"/>
        </w:rPr>
      </w:pPr>
      <w:r w:rsidRPr="004F2D4C">
        <w:rPr>
          <w:rFonts w:ascii="楷体_GB2312" w:eastAsia="楷体_GB2312" w:hAnsi="Helvetica" w:cs="宋体" w:hint="eastAsia"/>
          <w:color w:val="333333"/>
          <w:kern w:val="0"/>
          <w:sz w:val="32"/>
          <w:szCs w:val="32"/>
        </w:rPr>
        <w:t>（四）协助开展村民合作社换证赋码工作</w:t>
      </w:r>
    </w:p>
    <w:p w:rsidR="004F2D4C" w:rsidRPr="004F2D4C" w:rsidRDefault="004F2D4C" w:rsidP="004F2D4C">
      <w:pPr>
        <w:widowControl/>
        <w:shd w:val="clear" w:color="auto" w:fill="FFFFFF"/>
        <w:spacing w:line="605" w:lineRule="atLeast"/>
        <w:rPr>
          <w:rFonts w:ascii="Helvetica" w:eastAsia="宋体" w:hAnsi="Helvetica" w:cs="宋体"/>
          <w:color w:val="333333"/>
          <w:kern w:val="0"/>
          <w:szCs w:val="21"/>
        </w:rPr>
      </w:pPr>
      <w:r w:rsidRPr="004F2D4C">
        <w:rPr>
          <w:rFonts w:ascii="Arial" w:eastAsia="宋体" w:hAnsi="Arial" w:cs="Arial"/>
          <w:color w:val="333333"/>
          <w:kern w:val="0"/>
          <w:szCs w:val="21"/>
        </w:rPr>
        <w:t> </w:t>
      </w:r>
      <w:r w:rsidRPr="004F2D4C">
        <w:rPr>
          <w:rFonts w:ascii="Arial" w:eastAsia="宋体" w:hAnsi="Arial" w:cs="Arial"/>
          <w:color w:val="333333"/>
          <w:kern w:val="0"/>
          <w:szCs w:val="21"/>
        </w:rPr>
        <w:t> </w:t>
      </w:r>
      <w:r w:rsidRPr="004F2D4C">
        <w:rPr>
          <w:rFonts w:ascii="Arial" w:eastAsia="宋体" w:hAnsi="Arial" w:cs="Arial"/>
          <w:color w:val="333333"/>
          <w:kern w:val="0"/>
          <w:szCs w:val="21"/>
        </w:rPr>
        <w:t> </w:t>
      </w:r>
      <w:r w:rsidRPr="004F2D4C">
        <w:rPr>
          <w:rFonts w:ascii="Arial" w:eastAsia="宋体" w:hAnsi="Arial" w:cs="Arial"/>
          <w:color w:val="333333"/>
          <w:kern w:val="0"/>
          <w:szCs w:val="21"/>
        </w:rPr>
        <w:t> </w:t>
      </w:r>
      <w:r w:rsidRPr="004F2D4C">
        <w:rPr>
          <w:rFonts w:ascii="Arial" w:eastAsia="宋体" w:hAnsi="Arial" w:cs="Arial"/>
          <w:color w:val="333333"/>
          <w:kern w:val="0"/>
          <w:szCs w:val="21"/>
        </w:rPr>
        <w:t> </w:t>
      </w:r>
      <w:r w:rsidRPr="004F2D4C">
        <w:rPr>
          <w:rFonts w:ascii="Arial" w:eastAsia="宋体" w:hAnsi="Arial" w:cs="Arial"/>
          <w:color w:val="333333"/>
          <w:kern w:val="0"/>
          <w:szCs w:val="21"/>
        </w:rPr>
        <w:t> </w:t>
      </w:r>
      <w:r w:rsidRPr="004F2D4C">
        <w:rPr>
          <w:rFonts w:ascii="仿宋_GB2312" w:eastAsia="仿宋_GB2312" w:hAnsi="宋体" w:cs="宋体" w:hint="eastAsia"/>
          <w:color w:val="333333"/>
          <w:kern w:val="0"/>
          <w:sz w:val="32"/>
          <w:szCs w:val="32"/>
        </w:rPr>
        <w:t>认真贯彻落实《农业农村部 中国人民银行 国家市场监督管理总局关于开展农村集体经济组织登记赋码工作的通知》（农经发〔2018〕4号）、《自治区发展壮大村级集体经济工作领导小组 自治区农业农村厅关于开展村民合作社换证赋码工作的通知》（桂</w:t>
      </w:r>
      <w:proofErr w:type="gramStart"/>
      <w:r w:rsidRPr="004F2D4C">
        <w:rPr>
          <w:rFonts w:ascii="仿宋_GB2312" w:eastAsia="仿宋_GB2312" w:hAnsi="宋体" w:cs="宋体" w:hint="eastAsia"/>
          <w:color w:val="333333"/>
          <w:kern w:val="0"/>
          <w:sz w:val="32"/>
          <w:szCs w:val="32"/>
        </w:rPr>
        <w:lastRenderedPageBreak/>
        <w:t>村经领〔2019〕</w:t>
      </w:r>
      <w:proofErr w:type="gramEnd"/>
      <w:r w:rsidRPr="004F2D4C">
        <w:rPr>
          <w:rFonts w:ascii="仿宋_GB2312" w:eastAsia="仿宋_GB2312" w:hAnsi="宋体" w:cs="宋体" w:hint="eastAsia"/>
          <w:color w:val="333333"/>
          <w:kern w:val="0"/>
          <w:sz w:val="32"/>
          <w:szCs w:val="32"/>
        </w:rPr>
        <w:t>8号）精神，积极配合牵头单位，主动入位，积极作为，结合工作职能协同推进村民合作社换证赋码工作。</w:t>
      </w:r>
    </w:p>
    <w:p w:rsidR="004F2D4C" w:rsidRPr="004F2D4C" w:rsidRDefault="004F2D4C" w:rsidP="004F2D4C">
      <w:pPr>
        <w:widowControl/>
        <w:shd w:val="clear" w:color="auto" w:fill="FFFFFF"/>
        <w:spacing w:line="605" w:lineRule="atLeast"/>
        <w:ind w:firstLine="648"/>
        <w:jc w:val="left"/>
        <w:rPr>
          <w:rFonts w:ascii="Helvetica" w:eastAsia="宋体" w:hAnsi="Helvetica" w:cs="宋体"/>
          <w:color w:val="333333"/>
          <w:kern w:val="0"/>
          <w:sz w:val="20"/>
          <w:szCs w:val="20"/>
        </w:rPr>
      </w:pPr>
      <w:r w:rsidRPr="004F2D4C">
        <w:rPr>
          <w:rFonts w:ascii="楷体_GB2312" w:eastAsia="楷体_GB2312" w:hAnsi="Helvetica" w:cs="宋体" w:hint="eastAsia"/>
          <w:color w:val="333333"/>
          <w:kern w:val="0"/>
          <w:sz w:val="32"/>
          <w:szCs w:val="32"/>
        </w:rPr>
        <w:t>（五）强化定点帮扶工作</w:t>
      </w:r>
    </w:p>
    <w:p w:rsidR="004F2D4C" w:rsidRPr="004F2D4C" w:rsidRDefault="004F2D4C" w:rsidP="004F2D4C">
      <w:pPr>
        <w:widowControl/>
        <w:shd w:val="clear" w:color="auto" w:fill="FFFFFF"/>
        <w:spacing w:line="605" w:lineRule="atLeast"/>
        <w:ind w:firstLine="634"/>
        <w:jc w:val="left"/>
        <w:rPr>
          <w:rFonts w:ascii="Helvetica" w:eastAsia="宋体" w:hAnsi="Helvetica" w:cs="宋体"/>
          <w:color w:val="333333"/>
          <w:kern w:val="0"/>
          <w:sz w:val="20"/>
          <w:szCs w:val="20"/>
        </w:rPr>
      </w:pPr>
      <w:r w:rsidRPr="004F2D4C">
        <w:rPr>
          <w:rFonts w:ascii="仿宋_GB2312" w:eastAsia="仿宋_GB2312" w:hAnsi="宋体" w:cs="宋体" w:hint="eastAsia"/>
          <w:color w:val="333333"/>
          <w:kern w:val="0"/>
          <w:sz w:val="32"/>
          <w:szCs w:val="32"/>
        </w:rPr>
        <w:t>继续落实好联系指导制度，按照柳州市委、政府以及自治县委、政府的有关定点帮扶工作要求，加强对定点帮扶联系村安</w:t>
      </w:r>
      <w:proofErr w:type="gramStart"/>
      <w:r w:rsidRPr="004F2D4C">
        <w:rPr>
          <w:rFonts w:ascii="仿宋_GB2312" w:eastAsia="仿宋_GB2312" w:hAnsi="宋体" w:cs="宋体" w:hint="eastAsia"/>
          <w:color w:val="333333"/>
          <w:kern w:val="0"/>
          <w:sz w:val="32"/>
          <w:szCs w:val="32"/>
        </w:rPr>
        <w:t>陲</w:t>
      </w:r>
      <w:proofErr w:type="gramEnd"/>
      <w:r w:rsidRPr="004F2D4C">
        <w:rPr>
          <w:rFonts w:ascii="仿宋_GB2312" w:eastAsia="仿宋_GB2312" w:hAnsi="宋体" w:cs="宋体" w:hint="eastAsia"/>
          <w:color w:val="333333"/>
          <w:kern w:val="0"/>
          <w:sz w:val="32"/>
          <w:szCs w:val="32"/>
        </w:rPr>
        <w:t>乡大田村发展壮大村级集体经济工作的调研指导，充分发挥后援单位和税收行业优势，加大宣传力度，积极引导，增加实质性投入，促进大田</w:t>
      </w:r>
      <w:proofErr w:type="gramStart"/>
      <w:r w:rsidRPr="004F2D4C">
        <w:rPr>
          <w:rFonts w:ascii="仿宋_GB2312" w:eastAsia="仿宋_GB2312" w:hAnsi="宋体" w:cs="宋体" w:hint="eastAsia"/>
          <w:color w:val="333333"/>
          <w:kern w:val="0"/>
          <w:sz w:val="32"/>
          <w:szCs w:val="32"/>
        </w:rPr>
        <w:t>村村级</w:t>
      </w:r>
      <w:proofErr w:type="gramEnd"/>
      <w:r w:rsidRPr="004F2D4C">
        <w:rPr>
          <w:rFonts w:ascii="仿宋_GB2312" w:eastAsia="仿宋_GB2312" w:hAnsi="宋体" w:cs="宋体" w:hint="eastAsia"/>
          <w:color w:val="333333"/>
          <w:kern w:val="0"/>
          <w:sz w:val="32"/>
          <w:szCs w:val="32"/>
        </w:rPr>
        <w:t>集体经济年收入达</w:t>
      </w:r>
      <w:r w:rsidRPr="004F2D4C">
        <w:rPr>
          <w:rFonts w:ascii="仿宋_GB2312" w:eastAsia="仿宋_GB2312" w:hAnsi="Helvetica" w:cs="宋体" w:hint="eastAsia"/>
          <w:color w:val="333333"/>
          <w:kern w:val="0"/>
          <w:sz w:val="32"/>
          <w:szCs w:val="32"/>
        </w:rPr>
        <w:t>5</w:t>
      </w:r>
      <w:r w:rsidRPr="004F2D4C">
        <w:rPr>
          <w:rFonts w:ascii="仿宋_GB2312" w:eastAsia="仿宋_GB2312" w:hAnsi="宋体" w:cs="宋体" w:hint="eastAsia"/>
          <w:color w:val="333333"/>
          <w:kern w:val="0"/>
          <w:sz w:val="32"/>
          <w:szCs w:val="32"/>
        </w:rPr>
        <w:t>万元以上，推动村级集体经济的良性发展。</w:t>
      </w:r>
    </w:p>
    <w:p w:rsidR="004F2D4C" w:rsidRPr="004F2D4C" w:rsidRDefault="004F2D4C" w:rsidP="004F2D4C">
      <w:pPr>
        <w:widowControl/>
        <w:shd w:val="clear" w:color="auto" w:fill="FFFFFF"/>
        <w:spacing w:line="605" w:lineRule="atLeast"/>
        <w:ind w:left="648"/>
        <w:jc w:val="left"/>
        <w:rPr>
          <w:rFonts w:ascii="Helvetica" w:eastAsia="宋体" w:hAnsi="Helvetica" w:cs="宋体"/>
          <w:color w:val="333333"/>
          <w:kern w:val="0"/>
          <w:sz w:val="20"/>
          <w:szCs w:val="20"/>
        </w:rPr>
      </w:pPr>
      <w:r w:rsidRPr="004F2D4C">
        <w:rPr>
          <w:rFonts w:ascii="黑体" w:eastAsia="黑体" w:hAnsi="黑体" w:cs="宋体" w:hint="eastAsia"/>
          <w:color w:val="333333"/>
          <w:kern w:val="0"/>
          <w:sz w:val="32"/>
          <w:szCs w:val="32"/>
        </w:rPr>
        <w:t>三、保障措施</w:t>
      </w:r>
    </w:p>
    <w:p w:rsidR="004F2D4C" w:rsidRPr="004F2D4C" w:rsidRDefault="004F2D4C" w:rsidP="004F2D4C">
      <w:pPr>
        <w:widowControl/>
        <w:shd w:val="clear" w:color="auto" w:fill="FFFFFF"/>
        <w:spacing w:line="605" w:lineRule="atLeast"/>
        <w:ind w:firstLine="619"/>
        <w:jc w:val="left"/>
        <w:rPr>
          <w:rFonts w:ascii="Helvetica" w:eastAsia="宋体" w:hAnsi="Helvetica" w:cs="宋体"/>
          <w:color w:val="333333"/>
          <w:kern w:val="0"/>
          <w:sz w:val="20"/>
          <w:szCs w:val="20"/>
        </w:rPr>
      </w:pPr>
      <w:r w:rsidRPr="004F2D4C">
        <w:rPr>
          <w:rFonts w:ascii="楷体_GB2312" w:eastAsia="楷体_GB2312" w:hAnsi="Helvetica" w:cs="宋体" w:hint="eastAsia"/>
          <w:color w:val="333333"/>
          <w:kern w:val="0"/>
          <w:sz w:val="32"/>
          <w:szCs w:val="32"/>
        </w:rPr>
        <w:t>（一）提高思想认识</w:t>
      </w:r>
    </w:p>
    <w:p w:rsidR="004F2D4C" w:rsidRPr="004F2D4C" w:rsidRDefault="004F2D4C" w:rsidP="004F2D4C">
      <w:pPr>
        <w:widowControl/>
        <w:shd w:val="clear" w:color="auto" w:fill="FFFFFF"/>
        <w:spacing w:line="605" w:lineRule="atLeast"/>
        <w:ind w:firstLine="619"/>
        <w:jc w:val="left"/>
        <w:rPr>
          <w:rFonts w:ascii="Helvetica" w:eastAsia="宋体" w:hAnsi="Helvetica" w:cs="宋体"/>
          <w:color w:val="333333"/>
          <w:kern w:val="0"/>
          <w:sz w:val="20"/>
          <w:szCs w:val="20"/>
        </w:rPr>
      </w:pPr>
      <w:r w:rsidRPr="004F2D4C">
        <w:rPr>
          <w:rFonts w:ascii="仿宋_GB2312" w:eastAsia="仿宋_GB2312" w:hAnsi="宋体" w:cs="宋体" w:hint="eastAsia"/>
          <w:color w:val="333333"/>
          <w:kern w:val="0"/>
          <w:sz w:val="32"/>
          <w:szCs w:val="32"/>
        </w:rPr>
        <w:t>深入学习领会习近平新时代中国特色社会主义思想，重点学习领会习近平总书记关于“三农”工作、乡村振兴、脱贫攻坚的重要论述特别是关于发展农村集体经济的重要论述精神，充分认识</w:t>
      </w:r>
      <w:r w:rsidRPr="004F2D4C">
        <w:rPr>
          <w:rFonts w:ascii="仿宋_GB2312" w:eastAsia="仿宋_GB2312" w:hAnsi="宋体" w:cs="宋体" w:hint="eastAsia"/>
          <w:color w:val="000000"/>
          <w:kern w:val="0"/>
          <w:sz w:val="32"/>
          <w:szCs w:val="32"/>
          <w:shd w:val="clear" w:color="auto" w:fill="FFFFFF"/>
        </w:rPr>
        <w:t>发展壮大村级集体经济工作的重要意义，切实增强政治意识、大局意识和责任意识。</w:t>
      </w:r>
    </w:p>
    <w:p w:rsidR="004F2D4C" w:rsidRPr="004F2D4C" w:rsidRDefault="004F2D4C" w:rsidP="004F2D4C">
      <w:pPr>
        <w:widowControl/>
        <w:shd w:val="clear" w:color="auto" w:fill="FFFFFF"/>
        <w:spacing w:line="605" w:lineRule="atLeast"/>
        <w:ind w:firstLine="634"/>
        <w:jc w:val="left"/>
        <w:rPr>
          <w:rFonts w:ascii="Helvetica" w:eastAsia="宋体" w:hAnsi="Helvetica" w:cs="宋体"/>
          <w:color w:val="333333"/>
          <w:kern w:val="0"/>
          <w:sz w:val="20"/>
          <w:szCs w:val="20"/>
        </w:rPr>
      </w:pPr>
      <w:r w:rsidRPr="004F2D4C">
        <w:rPr>
          <w:rFonts w:ascii="楷体_GB2312" w:eastAsia="楷体_GB2312" w:hAnsi="Helvetica" w:cs="宋体" w:hint="eastAsia"/>
          <w:color w:val="333333"/>
          <w:kern w:val="0"/>
          <w:sz w:val="32"/>
          <w:szCs w:val="32"/>
        </w:rPr>
        <w:t>（二）加强组织领导</w:t>
      </w:r>
    </w:p>
    <w:p w:rsidR="004F2D4C" w:rsidRPr="004F2D4C" w:rsidRDefault="004F2D4C" w:rsidP="004F2D4C">
      <w:pPr>
        <w:widowControl/>
        <w:shd w:val="clear" w:color="auto" w:fill="FFFFFF"/>
        <w:spacing w:line="605" w:lineRule="atLeast"/>
        <w:ind w:firstLine="634"/>
        <w:jc w:val="left"/>
        <w:rPr>
          <w:rFonts w:ascii="Helvetica" w:eastAsia="宋体" w:hAnsi="Helvetica" w:cs="宋体"/>
          <w:color w:val="333333"/>
          <w:kern w:val="0"/>
          <w:sz w:val="20"/>
          <w:szCs w:val="20"/>
        </w:rPr>
      </w:pPr>
      <w:r w:rsidRPr="004F2D4C">
        <w:rPr>
          <w:rFonts w:ascii="仿宋_GB2312" w:eastAsia="仿宋_GB2312" w:hAnsi="宋体" w:cs="宋体" w:hint="eastAsia"/>
          <w:color w:val="333333"/>
          <w:kern w:val="0"/>
          <w:sz w:val="32"/>
          <w:szCs w:val="32"/>
        </w:rPr>
        <w:t>成立融水苗族自治县税务局发展壮大村级集体经济工作领导小组</w:t>
      </w:r>
    </w:p>
    <w:p w:rsidR="004F2D4C" w:rsidRPr="004F2D4C" w:rsidRDefault="004F2D4C" w:rsidP="004F2D4C">
      <w:pPr>
        <w:widowControl/>
        <w:shd w:val="clear" w:color="auto" w:fill="FFFFFF"/>
        <w:spacing w:line="605" w:lineRule="atLeast"/>
        <w:ind w:firstLine="634"/>
        <w:jc w:val="left"/>
        <w:rPr>
          <w:rFonts w:ascii="Helvetica" w:eastAsia="宋体" w:hAnsi="Helvetica" w:cs="宋体"/>
          <w:color w:val="333333"/>
          <w:kern w:val="0"/>
          <w:sz w:val="20"/>
          <w:szCs w:val="20"/>
        </w:rPr>
      </w:pPr>
      <w:r w:rsidRPr="004F2D4C">
        <w:rPr>
          <w:rFonts w:ascii="MS Mincho" w:eastAsia="MS Mincho" w:hAnsi="MS Mincho" w:cs="MS Mincho" w:hint="eastAsia"/>
          <w:color w:val="333333"/>
          <w:kern w:val="0"/>
          <w:sz w:val="32"/>
          <w:szCs w:val="32"/>
        </w:rPr>
        <w:t> </w:t>
      </w:r>
      <w:r w:rsidRPr="004F2D4C">
        <w:rPr>
          <w:rFonts w:ascii="MS Mincho" w:eastAsia="MS Mincho" w:hAnsi="MS Mincho" w:cs="MS Mincho" w:hint="eastAsia"/>
          <w:color w:val="333333"/>
          <w:kern w:val="0"/>
          <w:sz w:val="32"/>
          <w:szCs w:val="32"/>
        </w:rPr>
        <w:t> </w:t>
      </w:r>
      <w:r w:rsidRPr="004F2D4C">
        <w:rPr>
          <w:rFonts w:ascii="仿宋_GB2312" w:eastAsia="仿宋_GB2312" w:hAnsi="宋体" w:cs="宋体" w:hint="eastAsia"/>
          <w:color w:val="333333"/>
          <w:kern w:val="0"/>
          <w:sz w:val="32"/>
          <w:szCs w:val="32"/>
        </w:rPr>
        <w:t>组 长：娄万海</w:t>
      </w:r>
      <w:r w:rsidRPr="004F2D4C">
        <w:rPr>
          <w:rFonts w:ascii="仿宋_GB2312" w:eastAsia="仿宋_GB2312" w:hAnsi="宋体" w:cs="宋体" w:hint="eastAsia"/>
          <w:color w:val="333333"/>
          <w:spacing w:val="-20"/>
          <w:kern w:val="0"/>
          <w:sz w:val="32"/>
          <w:szCs w:val="32"/>
        </w:rPr>
        <w:t>融水苗族自治县税务局党委副书记、副局长</w:t>
      </w:r>
    </w:p>
    <w:p w:rsidR="004F2D4C" w:rsidRPr="004F2D4C" w:rsidRDefault="004F2D4C" w:rsidP="004F2D4C">
      <w:pPr>
        <w:widowControl/>
        <w:shd w:val="clear" w:color="auto" w:fill="FFFFFF"/>
        <w:spacing w:line="605" w:lineRule="atLeast"/>
        <w:ind w:firstLine="634"/>
        <w:jc w:val="left"/>
        <w:rPr>
          <w:rFonts w:ascii="Helvetica" w:eastAsia="宋体" w:hAnsi="Helvetica" w:cs="宋体"/>
          <w:color w:val="333333"/>
          <w:kern w:val="0"/>
          <w:sz w:val="20"/>
          <w:szCs w:val="20"/>
        </w:rPr>
      </w:pPr>
      <w:r w:rsidRPr="004F2D4C">
        <w:rPr>
          <w:rFonts w:ascii="仿宋_GB2312" w:eastAsia="仿宋_GB2312" w:hAnsi="宋体" w:cs="宋体" w:hint="eastAsia"/>
          <w:color w:val="333333"/>
          <w:kern w:val="0"/>
          <w:sz w:val="32"/>
          <w:szCs w:val="32"/>
        </w:rPr>
        <w:t>副组长：贾 鸣</w:t>
      </w:r>
      <w:r w:rsidRPr="004F2D4C">
        <w:rPr>
          <w:rFonts w:ascii="仿宋_GB2312" w:eastAsia="仿宋_GB2312" w:hAnsi="宋体" w:cs="宋体" w:hint="eastAsia"/>
          <w:color w:val="333333"/>
          <w:kern w:val="0"/>
          <w:sz w:val="32"/>
          <w:szCs w:val="32"/>
        </w:rPr>
        <w:t> </w:t>
      </w:r>
      <w:r w:rsidRPr="004F2D4C">
        <w:rPr>
          <w:rFonts w:ascii="仿宋_GB2312" w:eastAsia="仿宋_GB2312" w:hAnsi="宋体" w:cs="宋体" w:hint="eastAsia"/>
          <w:color w:val="333333"/>
          <w:spacing w:val="-20"/>
          <w:kern w:val="0"/>
          <w:sz w:val="32"/>
          <w:szCs w:val="32"/>
        </w:rPr>
        <w:t>融水苗族自治县税务局党委委员、副局长</w:t>
      </w:r>
    </w:p>
    <w:p w:rsidR="004F2D4C" w:rsidRPr="004F2D4C" w:rsidRDefault="004F2D4C" w:rsidP="004F2D4C">
      <w:pPr>
        <w:widowControl/>
        <w:shd w:val="clear" w:color="auto" w:fill="FFFFFF"/>
        <w:spacing w:line="605" w:lineRule="atLeast"/>
        <w:jc w:val="left"/>
        <w:rPr>
          <w:rFonts w:ascii="Helvetica" w:eastAsia="宋体" w:hAnsi="Helvetica" w:cs="宋体"/>
          <w:color w:val="333333"/>
          <w:kern w:val="0"/>
          <w:sz w:val="20"/>
          <w:szCs w:val="20"/>
        </w:rPr>
      </w:pPr>
      <w:r w:rsidRPr="004F2D4C">
        <w:rPr>
          <w:rFonts w:ascii="Arial" w:eastAsia="宋体" w:hAnsi="Arial" w:cs="Arial"/>
          <w:color w:val="333333"/>
          <w:kern w:val="0"/>
          <w:sz w:val="20"/>
          <w:szCs w:val="20"/>
        </w:rPr>
        <w:lastRenderedPageBreak/>
        <w:t> </w:t>
      </w:r>
      <w:r w:rsidRPr="004F2D4C">
        <w:rPr>
          <w:rFonts w:ascii="Arial" w:eastAsia="宋体" w:hAnsi="Arial" w:cs="Arial"/>
          <w:color w:val="333333"/>
          <w:kern w:val="0"/>
          <w:sz w:val="20"/>
          <w:szCs w:val="20"/>
        </w:rPr>
        <w:t> </w:t>
      </w:r>
      <w:r w:rsidRPr="004F2D4C">
        <w:rPr>
          <w:rFonts w:ascii="Helvetica" w:eastAsia="宋体" w:hAnsi="Helvetica" w:cs="宋体"/>
          <w:color w:val="333333"/>
          <w:kern w:val="0"/>
          <w:sz w:val="20"/>
          <w:szCs w:val="20"/>
        </w:rPr>
        <w:t> </w:t>
      </w:r>
      <w:r w:rsidRPr="004F2D4C">
        <w:rPr>
          <w:rFonts w:ascii="仿宋_GB2312" w:eastAsia="仿宋_GB2312" w:hAnsi="宋体" w:cs="宋体" w:hint="eastAsia"/>
          <w:color w:val="333333"/>
          <w:kern w:val="0"/>
          <w:sz w:val="32"/>
          <w:szCs w:val="32"/>
        </w:rPr>
        <w:t>成 员：融水苗族自治县税务局机关党委、法制股、人事</w:t>
      </w:r>
      <w:proofErr w:type="gramStart"/>
      <w:r w:rsidRPr="004F2D4C">
        <w:rPr>
          <w:rFonts w:ascii="仿宋_GB2312" w:eastAsia="仿宋_GB2312" w:hAnsi="宋体" w:cs="宋体" w:hint="eastAsia"/>
          <w:color w:val="333333"/>
          <w:kern w:val="0"/>
          <w:sz w:val="32"/>
          <w:szCs w:val="32"/>
        </w:rPr>
        <w:t>教育股</w:t>
      </w:r>
      <w:proofErr w:type="gramEnd"/>
      <w:r w:rsidRPr="004F2D4C">
        <w:rPr>
          <w:rFonts w:ascii="仿宋_GB2312" w:eastAsia="仿宋_GB2312" w:hAnsi="宋体" w:cs="宋体" w:hint="eastAsia"/>
          <w:color w:val="333333"/>
          <w:kern w:val="0"/>
          <w:sz w:val="32"/>
          <w:szCs w:val="32"/>
        </w:rPr>
        <w:t>等部门主要负责人。</w:t>
      </w:r>
    </w:p>
    <w:p w:rsidR="004F2D4C" w:rsidRPr="004F2D4C" w:rsidRDefault="004F2D4C" w:rsidP="004F2D4C">
      <w:pPr>
        <w:widowControl/>
        <w:shd w:val="clear" w:color="auto" w:fill="FFFFFF"/>
        <w:spacing w:line="605" w:lineRule="atLeast"/>
        <w:ind w:firstLine="634"/>
        <w:jc w:val="left"/>
        <w:rPr>
          <w:rFonts w:ascii="Helvetica" w:eastAsia="宋体" w:hAnsi="Helvetica" w:cs="宋体"/>
          <w:color w:val="333333"/>
          <w:kern w:val="0"/>
          <w:sz w:val="20"/>
          <w:szCs w:val="20"/>
        </w:rPr>
      </w:pPr>
      <w:r w:rsidRPr="004F2D4C">
        <w:rPr>
          <w:rFonts w:ascii="仿宋_GB2312" w:eastAsia="仿宋_GB2312" w:hAnsi="宋体" w:cs="宋体" w:hint="eastAsia"/>
          <w:color w:val="333333"/>
          <w:kern w:val="0"/>
          <w:sz w:val="32"/>
          <w:szCs w:val="32"/>
        </w:rPr>
        <w:t>主要职责：组织、指导、监督融水苗族自治县税务系统发展壮大村级集体经济工作。</w:t>
      </w:r>
    </w:p>
    <w:p w:rsidR="004F2D4C" w:rsidRPr="004F2D4C" w:rsidRDefault="004F2D4C" w:rsidP="004F2D4C">
      <w:pPr>
        <w:widowControl/>
        <w:shd w:val="clear" w:color="auto" w:fill="FFFFFF"/>
        <w:spacing w:line="605" w:lineRule="atLeast"/>
        <w:ind w:firstLine="619"/>
        <w:jc w:val="left"/>
        <w:rPr>
          <w:rFonts w:ascii="Helvetica" w:eastAsia="宋体" w:hAnsi="Helvetica" w:cs="宋体"/>
          <w:color w:val="333333"/>
          <w:kern w:val="0"/>
          <w:sz w:val="20"/>
          <w:szCs w:val="20"/>
        </w:rPr>
      </w:pPr>
      <w:r w:rsidRPr="004F2D4C">
        <w:rPr>
          <w:rFonts w:ascii="楷体_GB2312" w:eastAsia="楷体_GB2312" w:hAnsi="Helvetica" w:cs="宋体" w:hint="eastAsia"/>
          <w:color w:val="333333"/>
          <w:kern w:val="0"/>
          <w:sz w:val="32"/>
          <w:szCs w:val="32"/>
        </w:rPr>
        <w:t>（三）加强跟踪督导</w:t>
      </w:r>
    </w:p>
    <w:p w:rsidR="004F2D4C" w:rsidRPr="004F2D4C" w:rsidRDefault="004F2D4C" w:rsidP="004F2D4C">
      <w:pPr>
        <w:widowControl/>
        <w:shd w:val="clear" w:color="auto" w:fill="FFFFFF"/>
        <w:spacing w:line="605" w:lineRule="atLeast"/>
        <w:ind w:firstLine="634"/>
        <w:jc w:val="left"/>
        <w:rPr>
          <w:rFonts w:ascii="Helvetica" w:eastAsia="宋体" w:hAnsi="Helvetica" w:cs="宋体"/>
          <w:color w:val="333333"/>
          <w:kern w:val="0"/>
          <w:sz w:val="20"/>
          <w:szCs w:val="20"/>
        </w:rPr>
      </w:pPr>
      <w:r w:rsidRPr="004F2D4C">
        <w:rPr>
          <w:rFonts w:ascii="仿宋_GB2312" w:eastAsia="仿宋_GB2312" w:hAnsi="宋体" w:cs="宋体" w:hint="eastAsia"/>
          <w:color w:val="000000"/>
          <w:kern w:val="0"/>
          <w:sz w:val="32"/>
          <w:szCs w:val="32"/>
        </w:rPr>
        <w:t>密切跟踪相关税收优惠政策执行情况，将落实税收优惠政策纳入年度重点督导检查计划，纳入绩效考评、督查检查、巡视巡察、纪检监督的重要内容，对该落实没落实或落实不到位的，依规严肃问责，确保税收优惠政策落实到位，政策优惠应享尽享</w:t>
      </w:r>
      <w:r w:rsidRPr="004F2D4C">
        <w:rPr>
          <w:rFonts w:ascii="仿宋_GB2312" w:eastAsia="仿宋_GB2312" w:hAnsi="Helvetica" w:cs="宋体" w:hint="eastAsia"/>
          <w:color w:val="333333"/>
          <w:kern w:val="0"/>
          <w:sz w:val="32"/>
          <w:szCs w:val="32"/>
        </w:rPr>
        <w:t>,</w:t>
      </w:r>
      <w:r w:rsidRPr="004F2D4C">
        <w:rPr>
          <w:rFonts w:ascii="仿宋_GB2312" w:eastAsia="仿宋_GB2312" w:hAnsi="宋体" w:cs="宋体" w:hint="eastAsia"/>
          <w:color w:val="333333"/>
          <w:kern w:val="0"/>
          <w:sz w:val="32"/>
          <w:szCs w:val="32"/>
        </w:rPr>
        <w:t>助推我县</w:t>
      </w:r>
      <w:r w:rsidRPr="004F2D4C">
        <w:rPr>
          <w:rFonts w:ascii="仿宋_GB2312" w:eastAsia="仿宋_GB2312" w:hAnsi="Helvetica" w:cs="宋体" w:hint="eastAsia"/>
          <w:color w:val="000000"/>
          <w:kern w:val="0"/>
          <w:sz w:val="32"/>
          <w:szCs w:val="32"/>
          <w:shd w:val="clear" w:color="auto" w:fill="FFFFFF"/>
        </w:rPr>
        <w:t>村级集体经济高质量发展。</w:t>
      </w:r>
    </w:p>
    <w:p w:rsidR="004F2D4C" w:rsidRPr="004F2D4C" w:rsidRDefault="004F2D4C" w:rsidP="004F2D4C">
      <w:pPr>
        <w:widowControl/>
        <w:shd w:val="clear" w:color="auto" w:fill="FFFFFF"/>
        <w:spacing w:line="605" w:lineRule="atLeast"/>
        <w:ind w:firstLine="634"/>
        <w:rPr>
          <w:rFonts w:ascii="Helvetica" w:eastAsia="宋体" w:hAnsi="Helvetica" w:cs="宋体"/>
          <w:color w:val="333333"/>
          <w:kern w:val="0"/>
          <w:szCs w:val="21"/>
        </w:rPr>
      </w:pPr>
      <w:r w:rsidRPr="004F2D4C">
        <w:rPr>
          <w:rFonts w:ascii="楷体_GB2312" w:eastAsia="楷体_GB2312" w:hAnsi="Helvetica" w:cs="宋体" w:hint="eastAsia"/>
          <w:color w:val="333333"/>
          <w:kern w:val="0"/>
          <w:sz w:val="32"/>
          <w:szCs w:val="32"/>
        </w:rPr>
        <w:t>（四）加强与自治县发展壮大村级集体经济工作领导小组办公室联系</w:t>
      </w:r>
    </w:p>
    <w:p w:rsidR="004F2D4C" w:rsidRPr="004F2D4C" w:rsidRDefault="004F2D4C" w:rsidP="004F2D4C">
      <w:pPr>
        <w:widowControl/>
        <w:shd w:val="clear" w:color="auto" w:fill="FFFFFF"/>
        <w:spacing w:line="605" w:lineRule="atLeast"/>
        <w:ind w:firstLine="634"/>
        <w:rPr>
          <w:rFonts w:ascii="Helvetica" w:eastAsia="宋体" w:hAnsi="Helvetica" w:cs="宋体"/>
          <w:color w:val="333333"/>
          <w:kern w:val="0"/>
          <w:szCs w:val="21"/>
        </w:rPr>
      </w:pPr>
      <w:r w:rsidRPr="004F2D4C">
        <w:rPr>
          <w:rFonts w:ascii="仿宋_GB2312" w:eastAsia="仿宋_GB2312" w:hAnsi="宋体" w:cs="宋体" w:hint="eastAsia"/>
          <w:color w:val="333333"/>
          <w:kern w:val="0"/>
          <w:sz w:val="32"/>
          <w:szCs w:val="32"/>
        </w:rPr>
        <w:t>定期主动向自治县发展壮大村级集体经济工作领导小组办公室汇报工作推进落实情况；及时解决发展壮大村级集体经济工作中存在的税收问题；主动接受自治县发展壮大村级集体经济工作领导小组的检查指导，不断提高融水苗族自治县税务局服务村级集体经济的能力。</w:t>
      </w:r>
    </w:p>
    <w:p w:rsidR="004F2D4C" w:rsidRPr="004F2D4C" w:rsidRDefault="004F2D4C" w:rsidP="004F2D4C">
      <w:pPr>
        <w:widowControl/>
        <w:shd w:val="clear" w:color="auto" w:fill="FFFFFF"/>
        <w:jc w:val="left"/>
        <w:rPr>
          <w:rFonts w:ascii="Helvetica" w:eastAsia="宋体" w:hAnsi="Helvetica" w:cs="宋体"/>
          <w:color w:val="333333"/>
          <w:kern w:val="0"/>
          <w:szCs w:val="21"/>
        </w:rPr>
      </w:pPr>
    </w:p>
    <w:p w:rsidR="004F2D4C" w:rsidRPr="004F2D4C" w:rsidRDefault="004F2D4C" w:rsidP="004F2D4C">
      <w:pPr>
        <w:widowControl/>
        <w:shd w:val="clear" w:color="auto" w:fill="FFFFFF"/>
        <w:spacing w:line="195" w:lineRule="atLeast"/>
        <w:jc w:val="left"/>
        <w:rPr>
          <w:rFonts w:ascii="Helvetica" w:eastAsia="宋体" w:hAnsi="Helvetica" w:cs="宋体"/>
          <w:color w:val="333333"/>
          <w:kern w:val="0"/>
          <w:sz w:val="20"/>
          <w:szCs w:val="20"/>
        </w:rPr>
      </w:pPr>
    </w:p>
    <w:p w:rsidR="004F2D4C" w:rsidRPr="004F2D4C" w:rsidRDefault="004F2D4C" w:rsidP="004F2D4C">
      <w:pPr>
        <w:widowControl/>
        <w:shd w:val="clear" w:color="auto" w:fill="FFFFFF"/>
        <w:spacing w:line="195" w:lineRule="atLeast"/>
        <w:jc w:val="left"/>
        <w:rPr>
          <w:rFonts w:ascii="Helvetica" w:eastAsia="宋体" w:hAnsi="Helvetica" w:cs="宋体"/>
          <w:color w:val="333333"/>
          <w:kern w:val="0"/>
          <w:sz w:val="20"/>
          <w:szCs w:val="20"/>
        </w:rPr>
      </w:pPr>
    </w:p>
    <w:p w:rsidR="004F2D4C" w:rsidRPr="004F2D4C" w:rsidRDefault="004F2D4C" w:rsidP="004F2D4C">
      <w:pPr>
        <w:widowControl/>
        <w:shd w:val="clear" w:color="auto" w:fill="FFFFFF"/>
        <w:spacing w:line="634" w:lineRule="atLeast"/>
        <w:ind w:firstLine="374"/>
        <w:jc w:val="left"/>
        <w:rPr>
          <w:rFonts w:ascii="Helvetica" w:eastAsia="宋体" w:hAnsi="Helvetica" w:cs="宋体"/>
          <w:color w:val="333333"/>
          <w:kern w:val="0"/>
          <w:sz w:val="20"/>
          <w:szCs w:val="20"/>
        </w:rPr>
      </w:pPr>
      <w:r w:rsidRPr="004F2D4C">
        <w:rPr>
          <w:rFonts w:ascii="黑体" w:eastAsia="黑体" w:hAnsi="黑体" w:cs="宋体" w:hint="eastAsia"/>
          <w:color w:val="333333"/>
          <w:kern w:val="0"/>
          <w:sz w:val="32"/>
          <w:szCs w:val="32"/>
        </w:rPr>
        <w:t>信息公开选项：主动公开</w:t>
      </w:r>
    </w:p>
    <w:p w:rsidR="004F2D4C" w:rsidRPr="004F2D4C" w:rsidRDefault="004F2D4C" w:rsidP="004F2D4C">
      <w:pPr>
        <w:widowControl/>
        <w:shd w:val="clear" w:color="auto" w:fill="FFFFFF"/>
        <w:spacing w:line="195" w:lineRule="atLeast"/>
        <w:jc w:val="left"/>
        <w:rPr>
          <w:rFonts w:ascii="MS Mincho" w:hAnsi="MS Mincho" w:cs="MS Mincho" w:hint="eastAsia"/>
          <w:color w:val="333333"/>
          <w:kern w:val="0"/>
          <w:sz w:val="28"/>
          <w:szCs w:val="28"/>
          <w:u w:val="single"/>
        </w:rPr>
      </w:pPr>
      <w:r w:rsidRPr="004F2D4C">
        <w:rPr>
          <w:rFonts w:ascii="MS Mincho" w:eastAsia="MS Mincho" w:hAnsi="MS Mincho" w:cs="MS Mincho" w:hint="eastAsia"/>
          <w:color w:val="333333"/>
          <w:kern w:val="0"/>
          <w:sz w:val="28"/>
          <w:szCs w:val="28"/>
        </w:rPr>
        <w:t> </w:t>
      </w:r>
      <w:r>
        <w:rPr>
          <w:rFonts w:ascii="MS Mincho" w:hAnsi="MS Mincho" w:cs="MS Mincho" w:hint="eastAsia"/>
          <w:color w:val="333333"/>
          <w:kern w:val="0"/>
          <w:sz w:val="28"/>
          <w:szCs w:val="28"/>
          <w:u w:val="single"/>
        </w:rPr>
        <w:t xml:space="preserve">                                                                   </w:t>
      </w:r>
    </w:p>
    <w:p w:rsidR="004F2D4C" w:rsidRPr="004F2D4C" w:rsidRDefault="004F2D4C" w:rsidP="004F2D4C">
      <w:pPr>
        <w:widowControl/>
        <w:shd w:val="clear" w:color="auto" w:fill="FFFFFF"/>
        <w:spacing w:line="195" w:lineRule="atLeast"/>
        <w:jc w:val="left"/>
        <w:rPr>
          <w:rFonts w:ascii="Helvetica" w:eastAsia="宋体" w:hAnsi="Helvetica" w:cs="宋体"/>
          <w:color w:val="333333"/>
          <w:kern w:val="0"/>
          <w:sz w:val="20"/>
          <w:szCs w:val="20"/>
          <w:u w:val="single"/>
        </w:rPr>
      </w:pPr>
      <w:r w:rsidRPr="004F2D4C">
        <w:rPr>
          <w:rFonts w:ascii="仿宋_GB2312" w:eastAsia="仿宋_GB2312" w:hAnsi="宋体" w:cs="宋体" w:hint="eastAsia"/>
          <w:color w:val="333333"/>
          <w:kern w:val="0"/>
          <w:sz w:val="28"/>
          <w:szCs w:val="28"/>
          <w:u w:val="single"/>
        </w:rPr>
        <w:t>融水苗族自治县税务局法制股承办公室</w:t>
      </w:r>
      <w:r>
        <w:rPr>
          <w:rFonts w:ascii="仿宋_GB2312" w:eastAsia="仿宋_GB2312" w:hAnsi="宋体" w:cs="宋体" w:hint="eastAsia"/>
          <w:color w:val="333333"/>
          <w:kern w:val="0"/>
          <w:sz w:val="28"/>
          <w:szCs w:val="28"/>
          <w:u w:val="single"/>
        </w:rPr>
        <w:t xml:space="preserve">         </w:t>
      </w:r>
      <w:r w:rsidRPr="004F2D4C">
        <w:rPr>
          <w:rFonts w:ascii="仿宋_GB2312" w:eastAsia="仿宋_GB2312" w:hAnsi="Helvetica" w:cs="宋体" w:hint="eastAsia"/>
          <w:color w:val="333333"/>
          <w:kern w:val="0"/>
          <w:sz w:val="28"/>
          <w:szCs w:val="28"/>
          <w:u w:val="single"/>
        </w:rPr>
        <w:t>2021</w:t>
      </w:r>
      <w:r w:rsidRPr="004F2D4C">
        <w:rPr>
          <w:rFonts w:ascii="仿宋_GB2312" w:eastAsia="仿宋_GB2312" w:hAnsi="宋体" w:cs="宋体" w:hint="eastAsia"/>
          <w:color w:val="333333"/>
          <w:kern w:val="0"/>
          <w:sz w:val="28"/>
          <w:szCs w:val="28"/>
          <w:u w:val="single"/>
        </w:rPr>
        <w:t>年</w:t>
      </w:r>
      <w:r w:rsidRPr="004F2D4C">
        <w:rPr>
          <w:rFonts w:ascii="仿宋_GB2312" w:eastAsia="仿宋_GB2312" w:hAnsi="Helvetica" w:cs="宋体" w:hint="eastAsia"/>
          <w:color w:val="333333"/>
          <w:kern w:val="0"/>
          <w:sz w:val="28"/>
          <w:szCs w:val="28"/>
          <w:u w:val="single"/>
        </w:rPr>
        <w:t>5</w:t>
      </w:r>
      <w:r w:rsidRPr="004F2D4C">
        <w:rPr>
          <w:rFonts w:ascii="仿宋_GB2312" w:eastAsia="仿宋_GB2312" w:hAnsi="宋体" w:cs="宋体" w:hint="eastAsia"/>
          <w:color w:val="333333"/>
          <w:kern w:val="0"/>
          <w:sz w:val="28"/>
          <w:szCs w:val="28"/>
          <w:u w:val="single"/>
        </w:rPr>
        <w:t>月</w:t>
      </w:r>
      <w:r w:rsidRPr="004F2D4C">
        <w:rPr>
          <w:rFonts w:ascii="仿宋_GB2312" w:eastAsia="仿宋_GB2312" w:hAnsi="Helvetica" w:cs="宋体" w:hint="eastAsia"/>
          <w:color w:val="333333"/>
          <w:kern w:val="0"/>
          <w:sz w:val="28"/>
          <w:szCs w:val="28"/>
          <w:u w:val="single"/>
        </w:rPr>
        <w:t>10</w:t>
      </w:r>
      <w:r w:rsidRPr="004F2D4C">
        <w:rPr>
          <w:rFonts w:ascii="仿宋_GB2312" w:eastAsia="仿宋_GB2312" w:hAnsi="宋体" w:cs="宋体" w:hint="eastAsia"/>
          <w:color w:val="333333"/>
          <w:kern w:val="0"/>
          <w:sz w:val="28"/>
          <w:szCs w:val="28"/>
          <w:u w:val="single"/>
        </w:rPr>
        <w:t>日印发</w:t>
      </w:r>
      <w:r>
        <w:rPr>
          <w:rFonts w:ascii="仿宋_GB2312" w:eastAsia="仿宋_GB2312" w:hAnsi="宋体" w:cs="宋体" w:hint="eastAsia"/>
          <w:color w:val="333333"/>
          <w:kern w:val="0"/>
          <w:sz w:val="28"/>
          <w:szCs w:val="28"/>
          <w:u w:val="single"/>
        </w:rPr>
        <w:t xml:space="preserve">   </w:t>
      </w:r>
    </w:p>
    <w:p w:rsidR="00A906D3" w:rsidRPr="004F2D4C" w:rsidRDefault="00A906D3"/>
    <w:sectPr w:rsidR="00A906D3" w:rsidRPr="004F2D4C" w:rsidSect="004F2D4C">
      <w:pgSz w:w="11906" w:h="16838"/>
      <w:pgMar w:top="1440" w:right="1361" w:bottom="1440" w:left="147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F2D4C"/>
    <w:rsid w:val="004F2D4C"/>
    <w:rsid w:val="007E1F65"/>
    <w:rsid w:val="00A906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6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4F2D4C"/>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4F2D4C"/>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4F2D4C"/>
    <w:rPr>
      <w:sz w:val="18"/>
      <w:szCs w:val="18"/>
    </w:rPr>
  </w:style>
  <w:style w:type="character" w:customStyle="1" w:styleId="Char">
    <w:name w:val="批注框文本 Char"/>
    <w:basedOn w:val="a0"/>
    <w:link w:val="a4"/>
    <w:uiPriority w:val="99"/>
    <w:semiHidden/>
    <w:rsid w:val="004F2D4C"/>
    <w:rPr>
      <w:sz w:val="18"/>
      <w:szCs w:val="18"/>
    </w:rPr>
  </w:style>
</w:styles>
</file>

<file path=word/webSettings.xml><?xml version="1.0" encoding="utf-8"?>
<w:webSettings xmlns:r="http://schemas.openxmlformats.org/officeDocument/2006/relationships" xmlns:w="http://schemas.openxmlformats.org/wordprocessingml/2006/main">
  <w:divs>
    <w:div w:id="1464233317">
      <w:bodyDiv w:val="1"/>
      <w:marLeft w:val="0"/>
      <w:marRight w:val="0"/>
      <w:marTop w:val="0"/>
      <w:marBottom w:val="0"/>
      <w:divBdr>
        <w:top w:val="none" w:sz="0" w:space="0" w:color="auto"/>
        <w:left w:val="none" w:sz="0" w:space="0" w:color="auto"/>
        <w:bottom w:val="none" w:sz="0" w:space="0" w:color="auto"/>
        <w:right w:val="none" w:sz="0" w:space="0" w:color="auto"/>
      </w:divBdr>
    </w:div>
    <w:div w:id="148048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372</Words>
  <Characters>2126</Characters>
  <Application>Microsoft Office Word</Application>
  <DocSecurity>0</DocSecurity>
  <Lines>17</Lines>
  <Paragraphs>4</Paragraphs>
  <ScaleCrop>false</ScaleCrop>
  <Company>Microsoft</Company>
  <LinksUpToDate>false</LinksUpToDate>
  <CharactersWithSpaces>2494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dcterms:created xsi:type="dcterms:W3CDTF">2021-10-22T09:17:00Z</dcterms:created>
  <dcterms:modified xsi:type="dcterms:W3CDTF">2021-10-22T09:28:00Z</dcterms:modified>
</cp:coreProperties>
</file>