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11.0.0 -->
  <w:body>
    <w:tbl>
      <w:tblPr>
        <w:tblStyle w:val="TableNormal"/>
        <w:tblW w:w="14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1"/>
        <w:gridCol w:w="1374"/>
        <w:gridCol w:w="1866"/>
        <w:gridCol w:w="1866"/>
        <w:gridCol w:w="1234"/>
        <w:gridCol w:w="1234"/>
        <w:gridCol w:w="1318"/>
        <w:gridCol w:w="1318"/>
        <w:gridCol w:w="1346"/>
        <w:gridCol w:w="988"/>
      </w:tblGrid>
      <w:tr>
        <w:tblPrEx>
          <w:tblW w:w="1406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/>
        </w:trPr>
        <w:tc>
          <w:tcPr>
            <w:tcW w:w="1406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ascii="方正小标宋简体" w:eastAsia="方正小标宋简体" w:hAnsi="方正小标宋简体" w:cs="方正小标宋简体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全市消防安全集中除患攻坚大整治行动统计表</w:t>
            </w:r>
            <w:r>
              <w:rPr>
                <w:rFonts w:ascii="方正小标宋简体" w:eastAsia="方正小标宋简体" w:hAnsi="方正小标宋简体" w:cs="方正小标宋简体" w:hint="eastAsia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br/>
            </w:r>
            <w:r>
              <w:rPr>
                <w:rStyle w:val="font31"/>
                <w:color w:val="auto"/>
                <w:u w:val="none"/>
                <w:lang w:val="en-US" w:eastAsia="zh-CN" w:bidi="ar"/>
              </w:rPr>
              <w:t>填报单位：                                                   填报时间：</w:t>
            </w:r>
          </w:p>
        </w:tc>
      </w:tr>
      <w:tr>
        <w:tblPrEx>
          <w:tblW w:w="14065" w:type="dxa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2"/>
        </w:trPr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检查单位场所（家）</w:t>
            </w:r>
          </w:p>
        </w:tc>
        <w:tc>
          <w:tcPr>
            <w:tcW w:w="3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防盗窗（网）和广告牌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安全疏散条件不足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违法违规施工作业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违法违规生产经营</w:t>
            </w:r>
          </w:p>
        </w:tc>
      </w:tr>
      <w:tr>
        <w:tblPrEx>
          <w:tblW w:w="14065" w:type="dxa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/>
        </w:trPr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发现违规设置的防盗窗网）和广告牌（个）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累计拆改防盗窗（网）和广告牌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发现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（处）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整改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（处）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发现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（起）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查处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（起）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发现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（家）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查处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（家）</w:t>
            </w:r>
          </w:p>
        </w:tc>
      </w:tr>
      <w:tr>
        <w:tblPrEx>
          <w:tblW w:w="14065" w:type="dxa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9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“九小场所</w:t>
            </w:r>
            <w:r>
              <w:rPr>
                <w:rFonts w:ascii="方正仿宋_GBK" w:hAnsi="方正仿宋_GBK" w:cs="方正仿宋_GBK" w:hint="eastAsia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W w:w="14065" w:type="dxa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多业态混合经营场所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W w:w="14065" w:type="dxa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人员密集场所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W w:w="14065" w:type="dxa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840" w:leftChars="0" w:rightChars="0" w:firstLineChars="400"/>
        <w:jc w:val="both"/>
        <w:textAlignment w:val="auto"/>
        <w:rPr>
          <w:rFonts w:hint="eastAsia"/>
          <w:lang w:val="en-US" w:eastAsia="zh-CN"/>
        </w:rPr>
      </w:pPr>
      <w:r>
        <w:rPr>
          <w:rFonts w:ascii="Times New Roman" w:eastAsia="方正仿宋_GBK" w:hAnsi="Times New Roman" w:cs="Times New Roman" w:hint="default"/>
          <w:color w:val="auto"/>
          <w:sz w:val="28"/>
          <w:szCs w:val="28"/>
          <w:u w:val="none"/>
          <w:lang w:val="en-US" w:eastAsia="zh-CN"/>
        </w:rPr>
        <w:t>审核人：                          填报人：                          联系电话：</w:t>
      </w:r>
      <w:bookmarkStart w:id="0" w:name="_GoBack"/>
      <w:bookmarkEnd w:id="0"/>
    </w:p>
    <w:sectPr>
      <w:headerReference w:type="default" r:id="rId5"/>
      <w:footerReference w:type="default" r:id="rId6"/>
      <w:pgSz w:w="16838" w:h="11906" w:orient="landscape"/>
      <w:pgMar w:top="1701" w:right="1701" w:bottom="1417" w:left="1417" w:header="851" w:footer="992" w:gutter="0"/>
      <w:cols w:num="1" w:space="0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rFonts w:asciiTheme="majorEastAsia" w:eastAsiaTheme="majorEastAsia" w:hAnsi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height:2in;margin-left:0;margin-top:0;mso-height-relative:page;mso-position-horizontal:outside;mso-position-horizontal-relative:margin;mso-width-relative:page;mso-wrap-style:none;position:absolute;width:2in;z-index:251660288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ImpTraceLabel" o:spid="_x0000_s2050" type="#_x0000_t202" style="height:0;margin-left:0;margin-top:0;mso-position-horizontal-relative:page;mso-position-vertical-relative:page;position:absolute;width:0;z-index:251659264" filled="f" stroked="f">
          <v:path strokeok="f" textboxrect="0,0,21600,21600"/>
          <v:textbox>
            <w:txbxContent>
              <w:p>
                <w:r>
                  <w:t>ImpTraceLabel=PD94bWwgdmVyc2lvbj0nMS4wJyBlbmNvZGluZz0nVVRGLTgnPz48dHJhY2U+PGNvbnRlbnQ+PC9jb250ZW50PjxhY2NvdW50PnN4dnJ5Nm1oeTlhc3h3eDJ0ZmkzNjQ8L2FjY291bnQ+PG1hY2hpbmVDb2RlPlx4YTEjXHgxNyBceDA027wqCjwvbWFjaGluZUNvZGU+PHRpbWU+MjAyNC0wMi0wOSAwODozMzowNjwvdGltZT48c3lzdGVtPk1CPHN5c3RlbT48L3RyYWNlPg==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 w:qFormat="1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 w:qFormat="1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纯文本1"/>
    <w:basedOn w:val="Normal"/>
    <w:qFormat/>
    <w:pPr>
      <w:ind w:firstLine="964" w:firstLineChars="200"/>
    </w:pPr>
    <w:rPr>
      <w:rFonts w:ascii="宋体" w:eastAsia="仿宋" w:hAnsi="宋体" w:cs="Times New Roman"/>
      <w:sz w:val="21"/>
    </w:rPr>
  </w:style>
  <w:style w:type="paragraph" w:styleId="NormalIndent">
    <w:name w:val="Normal Indent"/>
    <w:basedOn w:val="Normal"/>
    <w:next w:val="Normal"/>
    <w:qFormat/>
    <w:pPr>
      <w:ind w:firstLine="420" w:firstLineChars="200"/>
    </w:pPr>
    <w:rPr>
      <w:rFonts w:cs="Calibri"/>
    </w:rPr>
  </w:style>
  <w:style w:type="paragraph" w:styleId="BodyText">
    <w:name w:val="Body Text"/>
    <w:basedOn w:val="Normal"/>
    <w:next w:val="Normal"/>
    <w:uiPriority w:val="99"/>
    <w:unhideWhenUsed/>
    <w:qFormat/>
    <w:pPr>
      <w:spacing w:beforeLines="0" w:afterLines="0"/>
    </w:pPr>
    <w:rPr>
      <w:rFonts w:hint="default"/>
      <w:sz w:val="69"/>
      <w:szCs w:val="24"/>
    </w:r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qFormat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  <w:rPr>
      <w:rFonts w:ascii="Calibri" w:eastAsia="宋体" w:hAnsi="Calibri" w:cs="Times New Roman"/>
    </w:rPr>
  </w:style>
  <w:style w:type="paragraph" w:customStyle="1" w:styleId="Default">
    <w:name w:val="Default"/>
    <w:basedOn w:val="1"/>
    <w:next w:val="6"/>
    <w:qFormat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ascii="黑体" w:eastAsia="黑体" w:hAnsi="Times New Roman" w:cs="Times New Roman" w:hint="eastAsia"/>
      <w:color w:val="000000"/>
      <w:kern w:val="0"/>
      <w:sz w:val="24"/>
      <w:szCs w:val="24"/>
      <w:lang w:val="en-US" w:eastAsia="zh-CN" w:bidi="ar"/>
    </w:rPr>
  </w:style>
  <w:style w:type="paragraph" w:customStyle="1" w:styleId="6">
    <w:name w:val="正文文字 6"/>
    <w:next w:val="Normal"/>
    <w:qFormat/>
    <w:pPr>
      <w:widowControl w:val="0"/>
      <w:ind w:left="240"/>
      <w:jc w:val="both"/>
    </w:pPr>
    <w:rPr>
      <w:rFonts w:ascii="宋体" w:eastAsia="宋体" w:hAnsi="Calibri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UserStyle1">
    <w:name w:val="UserStyle_1"/>
    <w:basedOn w:val="DefaultParagraphFont"/>
    <w:qFormat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customStyle="1" w:styleId="12">
    <w:name w:val="样式 标题 1 + 首行缩进:  2 字符"/>
    <w:basedOn w:val="Heading1"/>
    <w:qFormat/>
    <w:pPr>
      <w:spacing w:line="240" w:lineRule="auto"/>
      <w:ind w:firstLine="200" w:firstLineChars="200"/>
      <w:jc w:val="center"/>
    </w:pPr>
    <w:rPr>
      <w:rFonts w:eastAsia="黑体" w:cs="宋体"/>
      <w:b w:val="0"/>
      <w:sz w:val="30"/>
      <w:szCs w:val="20"/>
    </w:rPr>
  </w:style>
  <w:style w:type="character" w:customStyle="1" w:styleId="font31">
    <w:name w:val="font31"/>
    <w:basedOn w:val="DefaultParagraphFont"/>
    <w:qFormat/>
    <w:rPr>
      <w:rFonts w:ascii="方正仿宋_GBK" w:eastAsia="方正仿宋_GBK" w:hAnsi="方正仿宋_GBK" w:cs="方正仿宋_GBK"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5258</Words>
  <Characters>5375</Characters>
  <Application>Microsoft Office Word</Application>
  <DocSecurity>0</DocSecurity>
  <Lines>0</Lines>
  <Paragraphs>0</Paragraphs>
  <ScaleCrop>false</ScaleCrop>
  <Company/>
  <LinksUpToDate>false</LinksUpToDate>
  <CharactersWithSpaces>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gxws</dc:creator>
  <cp:lastModifiedBy>Administrator</cp:lastModifiedBy>
  <cp:revision>1</cp:revision>
  <dcterms:created xsi:type="dcterms:W3CDTF">2021-11-15T00:49:00Z</dcterms:created>
  <dcterms:modified xsi:type="dcterms:W3CDTF">2024-02-08T00:37:26Z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7F38D2D980CA411E9EC2C2212761A451</vt:lpwstr>
  </property>
  <property fmtid="{D5CDD505-2E9C-101B-9397-08002B2CF9AE}" pid="3" name="KSOProductBuildVer">
    <vt:lpwstr>2052-11.8.2.8875</vt:lpwstr>
  </property>
</Properties>
</file>